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C6C91" w:rsidRDefault="005D346C">
      <w:pPr>
        <w:pStyle w:val="30"/>
        <w:spacing w:before="0" w:after="0" w:line="312" w:lineRule="auto"/>
        <w:rPr>
          <w:rFonts w:ascii="宋体" w:hAnsi="宋体" w:cs="宋体"/>
          <w:sz w:val="24"/>
          <w:szCs w:val="24"/>
        </w:rPr>
      </w:pPr>
      <w:bookmarkStart w:id="0" w:name="_Toc4745"/>
      <w:bookmarkStart w:id="1" w:name="_Toc521661359"/>
      <w:bookmarkStart w:id="2" w:name="_Toc1363"/>
      <w:bookmarkStart w:id="3" w:name="_Toc7648"/>
      <w:bookmarkStart w:id="4" w:name="_Toc12680"/>
      <w:r>
        <w:rPr>
          <w:rFonts w:ascii="宋体" w:hAnsi="宋体" w:cs="宋体" w:hint="eastAsia"/>
          <w:sz w:val="24"/>
          <w:szCs w:val="24"/>
        </w:rPr>
        <w:t>一、</w:t>
      </w:r>
      <w:proofErr w:type="gramStart"/>
      <w:r>
        <w:rPr>
          <w:rFonts w:ascii="宋体" w:hAnsi="宋体" w:cs="宋体" w:hint="eastAsia"/>
          <w:sz w:val="24"/>
          <w:szCs w:val="24"/>
        </w:rPr>
        <w:t>询</w:t>
      </w:r>
      <w:proofErr w:type="gramEnd"/>
      <w:r>
        <w:rPr>
          <w:rFonts w:ascii="宋体" w:hAnsi="宋体" w:cs="宋体" w:hint="eastAsia"/>
          <w:sz w:val="24"/>
          <w:szCs w:val="24"/>
        </w:rPr>
        <w:t>比采购内容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1574"/>
        <w:gridCol w:w="1713"/>
        <w:gridCol w:w="1713"/>
        <w:gridCol w:w="1118"/>
      </w:tblGrid>
      <w:tr w:rsidR="00FC6C91">
        <w:trPr>
          <w:trHeight w:val="489"/>
          <w:jc w:val="center"/>
        </w:trPr>
        <w:tc>
          <w:tcPr>
            <w:tcW w:w="3930" w:type="dxa"/>
            <w:tcBorders>
              <w:top w:val="single" w:sz="4" w:space="0" w:color="auto"/>
              <w:left w:val="single" w:sz="4" w:space="0" w:color="auto"/>
              <w:right w:val="single" w:sz="4" w:space="0" w:color="auto"/>
            </w:tcBorders>
            <w:vAlign w:val="center"/>
          </w:tcPr>
          <w:p w:rsidR="00FC6C91" w:rsidRDefault="005D346C">
            <w:pPr>
              <w:widowControl/>
              <w:spacing w:line="276" w:lineRule="auto"/>
              <w:jc w:val="center"/>
              <w:rPr>
                <w:rFonts w:ascii="宋体" w:hAnsi="宋体" w:cs="宋体"/>
                <w:b/>
                <w:bCs/>
                <w:kern w:val="0"/>
                <w:sz w:val="24"/>
                <w:szCs w:val="24"/>
              </w:rPr>
            </w:pPr>
            <w:r>
              <w:rPr>
                <w:rFonts w:ascii="宋体" w:hAnsi="宋体" w:cs="宋体" w:hint="eastAsia"/>
                <w:b/>
                <w:bCs/>
                <w:kern w:val="0"/>
                <w:sz w:val="24"/>
                <w:szCs w:val="24"/>
              </w:rPr>
              <w:t>项目名称</w:t>
            </w:r>
          </w:p>
        </w:tc>
        <w:tc>
          <w:tcPr>
            <w:tcW w:w="1746" w:type="dxa"/>
            <w:tcBorders>
              <w:top w:val="single" w:sz="4" w:space="0" w:color="auto"/>
              <w:left w:val="single" w:sz="4" w:space="0" w:color="auto"/>
              <w:right w:val="single" w:sz="4" w:space="0" w:color="auto"/>
            </w:tcBorders>
            <w:vAlign w:val="center"/>
          </w:tcPr>
          <w:p w:rsidR="00FC6C91" w:rsidRDefault="005D346C">
            <w:pPr>
              <w:widowControl/>
              <w:spacing w:line="276" w:lineRule="auto"/>
              <w:jc w:val="center"/>
              <w:rPr>
                <w:rFonts w:ascii="宋体" w:hAnsi="宋体" w:cs="宋体"/>
                <w:b/>
                <w:bCs/>
                <w:kern w:val="0"/>
                <w:sz w:val="24"/>
                <w:szCs w:val="24"/>
              </w:rPr>
            </w:pPr>
            <w:r>
              <w:rPr>
                <w:rFonts w:ascii="宋体" w:hAnsi="宋体" w:cs="宋体" w:hint="eastAsia"/>
                <w:b/>
                <w:bCs/>
                <w:kern w:val="0"/>
                <w:sz w:val="24"/>
                <w:szCs w:val="24"/>
              </w:rPr>
              <w:t>采购预算</w:t>
            </w:r>
          </w:p>
          <w:p w:rsidR="00FC6C91" w:rsidRDefault="005D346C">
            <w:pPr>
              <w:spacing w:line="276" w:lineRule="auto"/>
              <w:jc w:val="center"/>
              <w:rPr>
                <w:rFonts w:ascii="宋体" w:hAnsi="宋体" w:cs="宋体"/>
                <w:b/>
                <w:bCs/>
                <w:kern w:val="0"/>
                <w:sz w:val="24"/>
                <w:szCs w:val="24"/>
              </w:rPr>
            </w:pPr>
            <w:r>
              <w:rPr>
                <w:rFonts w:ascii="宋体" w:hAnsi="宋体" w:cs="宋体" w:hint="eastAsia"/>
                <w:b/>
                <w:bCs/>
                <w:kern w:val="0"/>
                <w:sz w:val="24"/>
                <w:szCs w:val="24"/>
              </w:rPr>
              <w:t>（元）</w:t>
            </w:r>
          </w:p>
        </w:tc>
        <w:tc>
          <w:tcPr>
            <w:tcW w:w="1903" w:type="dxa"/>
            <w:tcBorders>
              <w:top w:val="single" w:sz="4" w:space="0" w:color="auto"/>
              <w:left w:val="single" w:sz="4" w:space="0" w:color="auto"/>
              <w:right w:val="single" w:sz="4" w:space="0" w:color="auto"/>
            </w:tcBorders>
            <w:vAlign w:val="center"/>
          </w:tcPr>
          <w:p w:rsidR="00FC6C91" w:rsidRDefault="005D346C">
            <w:pPr>
              <w:spacing w:line="276" w:lineRule="auto"/>
              <w:jc w:val="center"/>
              <w:rPr>
                <w:rFonts w:ascii="宋体" w:hAnsi="宋体" w:cs="宋体"/>
                <w:b/>
                <w:bCs/>
                <w:kern w:val="0"/>
                <w:sz w:val="24"/>
                <w:szCs w:val="24"/>
              </w:rPr>
            </w:pPr>
            <w:proofErr w:type="gramStart"/>
            <w:r>
              <w:rPr>
                <w:rFonts w:ascii="宋体" w:hAnsi="宋体" w:cs="宋体" w:hint="eastAsia"/>
                <w:b/>
                <w:bCs/>
                <w:kern w:val="0"/>
                <w:sz w:val="24"/>
                <w:szCs w:val="24"/>
              </w:rPr>
              <w:t>维保保养</w:t>
            </w:r>
            <w:proofErr w:type="gramEnd"/>
            <w:r>
              <w:rPr>
                <w:rFonts w:ascii="宋体" w:hAnsi="宋体" w:cs="宋体" w:hint="eastAsia"/>
                <w:b/>
                <w:bCs/>
                <w:kern w:val="0"/>
                <w:sz w:val="24"/>
                <w:szCs w:val="24"/>
              </w:rPr>
              <w:t>期限（年）</w:t>
            </w:r>
          </w:p>
        </w:tc>
        <w:tc>
          <w:tcPr>
            <w:tcW w:w="1903" w:type="dxa"/>
            <w:tcBorders>
              <w:top w:val="single" w:sz="4" w:space="0" w:color="auto"/>
              <w:left w:val="single" w:sz="4" w:space="0" w:color="auto"/>
              <w:right w:val="single" w:sz="4" w:space="0" w:color="auto"/>
            </w:tcBorders>
            <w:vAlign w:val="center"/>
          </w:tcPr>
          <w:p w:rsidR="00FC6C91" w:rsidRDefault="005D346C">
            <w:pPr>
              <w:spacing w:line="276" w:lineRule="auto"/>
              <w:jc w:val="center"/>
              <w:rPr>
                <w:rFonts w:ascii="宋体" w:hAnsi="宋体" w:cs="宋体"/>
                <w:b/>
                <w:bCs/>
                <w:kern w:val="0"/>
                <w:sz w:val="24"/>
                <w:szCs w:val="24"/>
              </w:rPr>
            </w:pPr>
            <w:r>
              <w:rPr>
                <w:rFonts w:ascii="宋体" w:hAnsi="宋体" w:cs="宋体" w:hint="eastAsia"/>
                <w:b/>
                <w:bCs/>
                <w:kern w:val="0"/>
                <w:sz w:val="24"/>
                <w:szCs w:val="24"/>
              </w:rPr>
              <w:t>资金来源</w:t>
            </w:r>
          </w:p>
        </w:tc>
        <w:tc>
          <w:tcPr>
            <w:tcW w:w="1231" w:type="dxa"/>
            <w:tcBorders>
              <w:top w:val="single" w:sz="4" w:space="0" w:color="auto"/>
              <w:left w:val="single" w:sz="4" w:space="0" w:color="auto"/>
              <w:right w:val="single" w:sz="4" w:space="0" w:color="auto"/>
            </w:tcBorders>
            <w:vAlign w:val="center"/>
          </w:tcPr>
          <w:p w:rsidR="00FC6C91" w:rsidRDefault="005D346C">
            <w:pPr>
              <w:spacing w:line="276" w:lineRule="auto"/>
              <w:jc w:val="center"/>
              <w:rPr>
                <w:rFonts w:ascii="宋体" w:hAnsi="宋体" w:cs="宋体"/>
                <w:b/>
                <w:bCs/>
                <w:kern w:val="0"/>
                <w:sz w:val="24"/>
                <w:szCs w:val="24"/>
              </w:rPr>
            </w:pPr>
            <w:r>
              <w:rPr>
                <w:rFonts w:ascii="宋体" w:hAnsi="宋体" w:cs="宋体" w:hint="eastAsia"/>
                <w:b/>
                <w:bCs/>
                <w:kern w:val="0"/>
                <w:sz w:val="24"/>
                <w:szCs w:val="24"/>
              </w:rPr>
              <w:t>备注</w:t>
            </w:r>
          </w:p>
        </w:tc>
      </w:tr>
      <w:tr w:rsidR="00FC6C91">
        <w:trPr>
          <w:trHeight w:val="352"/>
          <w:jc w:val="center"/>
        </w:trPr>
        <w:tc>
          <w:tcPr>
            <w:tcW w:w="3930" w:type="dxa"/>
            <w:tcBorders>
              <w:top w:val="single" w:sz="4" w:space="0" w:color="auto"/>
              <w:left w:val="single" w:sz="4" w:space="0" w:color="auto"/>
              <w:right w:val="single" w:sz="4" w:space="0" w:color="auto"/>
            </w:tcBorders>
            <w:vAlign w:val="center"/>
          </w:tcPr>
          <w:p w:rsidR="00FC6C91" w:rsidRDefault="005D346C">
            <w:pPr>
              <w:widowControl/>
              <w:spacing w:line="276" w:lineRule="auto"/>
              <w:jc w:val="center"/>
              <w:rPr>
                <w:rFonts w:ascii="宋体" w:hAnsi="宋体" w:cs="宋体"/>
                <w:kern w:val="0"/>
                <w:sz w:val="24"/>
                <w:szCs w:val="24"/>
              </w:rPr>
            </w:pPr>
            <w:r>
              <w:rPr>
                <w:rFonts w:ascii="宋体" w:hAnsi="宋体" w:cs="宋体" w:hint="eastAsia"/>
                <w:kern w:val="0"/>
                <w:sz w:val="24"/>
                <w:szCs w:val="24"/>
              </w:rPr>
              <w:t>重庆工商大学南岸校区图书馆</w:t>
            </w:r>
            <w:proofErr w:type="gramStart"/>
            <w:r>
              <w:rPr>
                <w:rFonts w:ascii="宋体" w:hAnsi="宋体" w:cs="宋体" w:hint="eastAsia"/>
                <w:kern w:val="0"/>
                <w:sz w:val="24"/>
                <w:szCs w:val="24"/>
              </w:rPr>
              <w:t>空调维保</w:t>
            </w:r>
            <w:proofErr w:type="gramEnd"/>
          </w:p>
        </w:tc>
        <w:tc>
          <w:tcPr>
            <w:tcW w:w="1746" w:type="dxa"/>
            <w:tcBorders>
              <w:top w:val="single" w:sz="4" w:space="0" w:color="auto"/>
              <w:left w:val="single" w:sz="4" w:space="0" w:color="auto"/>
              <w:right w:val="single" w:sz="4" w:space="0" w:color="auto"/>
            </w:tcBorders>
            <w:vAlign w:val="center"/>
          </w:tcPr>
          <w:p w:rsidR="00FC6C91" w:rsidRDefault="005D346C">
            <w:pPr>
              <w:widowControl/>
              <w:spacing w:line="276" w:lineRule="auto"/>
              <w:jc w:val="center"/>
              <w:rPr>
                <w:rFonts w:ascii="宋体" w:hAnsi="宋体" w:cs="宋体"/>
                <w:kern w:val="0"/>
                <w:sz w:val="24"/>
                <w:szCs w:val="24"/>
              </w:rPr>
            </w:pPr>
            <w:r>
              <w:rPr>
                <w:rFonts w:ascii="宋体" w:hAnsi="宋体" w:cs="宋体" w:hint="eastAsia"/>
                <w:kern w:val="0"/>
                <w:sz w:val="24"/>
                <w:szCs w:val="24"/>
              </w:rPr>
              <w:t>19.37</w:t>
            </w:r>
          </w:p>
        </w:tc>
        <w:tc>
          <w:tcPr>
            <w:tcW w:w="1903" w:type="dxa"/>
            <w:tcBorders>
              <w:top w:val="single" w:sz="4" w:space="0" w:color="auto"/>
              <w:left w:val="single" w:sz="4" w:space="0" w:color="auto"/>
              <w:right w:val="single" w:sz="4" w:space="0" w:color="auto"/>
            </w:tcBorders>
            <w:vAlign w:val="center"/>
          </w:tcPr>
          <w:p w:rsidR="00FC6C91" w:rsidRDefault="005D346C">
            <w:pPr>
              <w:widowControl/>
              <w:spacing w:line="276" w:lineRule="auto"/>
              <w:jc w:val="center"/>
              <w:rPr>
                <w:rFonts w:ascii="宋体" w:hAnsi="宋体" w:cs="宋体"/>
                <w:sz w:val="24"/>
                <w:szCs w:val="24"/>
              </w:rPr>
            </w:pPr>
            <w:r>
              <w:rPr>
                <w:rFonts w:ascii="宋体" w:hAnsi="宋体" w:cs="宋体" w:hint="eastAsia"/>
                <w:sz w:val="24"/>
                <w:szCs w:val="24"/>
              </w:rPr>
              <w:t>2</w:t>
            </w:r>
          </w:p>
        </w:tc>
        <w:tc>
          <w:tcPr>
            <w:tcW w:w="1903" w:type="dxa"/>
            <w:tcBorders>
              <w:top w:val="single" w:sz="4" w:space="0" w:color="auto"/>
              <w:left w:val="single" w:sz="4" w:space="0" w:color="auto"/>
              <w:right w:val="single" w:sz="4" w:space="0" w:color="auto"/>
            </w:tcBorders>
            <w:vAlign w:val="center"/>
          </w:tcPr>
          <w:p w:rsidR="00FC6C91" w:rsidRDefault="005D346C">
            <w:pPr>
              <w:widowControl/>
              <w:spacing w:line="276" w:lineRule="auto"/>
              <w:jc w:val="center"/>
              <w:rPr>
                <w:rFonts w:ascii="宋体" w:hAnsi="宋体" w:cs="宋体"/>
                <w:kern w:val="0"/>
                <w:sz w:val="24"/>
                <w:szCs w:val="24"/>
              </w:rPr>
            </w:pPr>
            <w:r>
              <w:rPr>
                <w:rFonts w:ascii="宋体" w:hAnsi="宋体" w:cs="宋体" w:hint="eastAsia"/>
                <w:sz w:val="24"/>
                <w:szCs w:val="24"/>
              </w:rPr>
              <w:t>自筹</w:t>
            </w:r>
          </w:p>
        </w:tc>
        <w:tc>
          <w:tcPr>
            <w:tcW w:w="1231" w:type="dxa"/>
            <w:tcBorders>
              <w:top w:val="single" w:sz="4" w:space="0" w:color="auto"/>
              <w:left w:val="single" w:sz="4" w:space="0" w:color="auto"/>
              <w:right w:val="single" w:sz="4" w:space="0" w:color="auto"/>
            </w:tcBorders>
            <w:vAlign w:val="center"/>
          </w:tcPr>
          <w:p w:rsidR="00FC6C91" w:rsidRDefault="00FC6C91">
            <w:pPr>
              <w:spacing w:line="276" w:lineRule="auto"/>
              <w:jc w:val="center"/>
              <w:rPr>
                <w:rFonts w:ascii="宋体" w:hAnsi="宋体" w:cs="宋体"/>
                <w:b/>
                <w:sz w:val="24"/>
                <w:szCs w:val="24"/>
              </w:rPr>
            </w:pPr>
          </w:p>
        </w:tc>
      </w:tr>
    </w:tbl>
    <w:p w:rsidR="00FC6C91" w:rsidRDefault="005D346C">
      <w:pPr>
        <w:pStyle w:val="30"/>
        <w:spacing w:before="0" w:after="0" w:line="312" w:lineRule="auto"/>
        <w:rPr>
          <w:rFonts w:ascii="宋体" w:hAnsi="宋体" w:cs="宋体"/>
          <w:sz w:val="24"/>
          <w:szCs w:val="24"/>
        </w:rPr>
      </w:pPr>
      <w:r>
        <w:rPr>
          <w:rFonts w:ascii="宋体" w:hAnsi="宋体" w:cs="宋体" w:hint="eastAsia"/>
          <w:sz w:val="24"/>
          <w:szCs w:val="24"/>
        </w:rPr>
        <w:t>二、</w:t>
      </w:r>
      <w:proofErr w:type="gramStart"/>
      <w:r>
        <w:rPr>
          <w:rFonts w:ascii="宋体" w:hAnsi="宋体" w:cs="宋体" w:hint="eastAsia"/>
          <w:sz w:val="24"/>
          <w:szCs w:val="24"/>
        </w:rPr>
        <w:t>询比资格</w:t>
      </w:r>
      <w:proofErr w:type="gramEnd"/>
      <w:r>
        <w:rPr>
          <w:rFonts w:ascii="宋体" w:hAnsi="宋体" w:cs="宋体" w:hint="eastAsia"/>
          <w:sz w:val="24"/>
          <w:szCs w:val="24"/>
        </w:rPr>
        <w:t>条件</w:t>
      </w:r>
    </w:p>
    <w:p w:rsidR="00FC6C91" w:rsidRDefault="005D346C">
      <w:pPr>
        <w:spacing w:line="400" w:lineRule="exact"/>
        <w:ind w:firstLineChars="200" w:firstLine="480"/>
        <w:rPr>
          <w:rFonts w:ascii="宋体" w:cs="宋体"/>
          <w:sz w:val="24"/>
          <w:szCs w:val="24"/>
        </w:rPr>
      </w:pPr>
      <w:r>
        <w:rPr>
          <w:rFonts w:ascii="宋体" w:hAnsi="宋体" w:cs="宋体" w:hint="eastAsia"/>
          <w:sz w:val="24"/>
          <w:szCs w:val="24"/>
        </w:rPr>
        <w:t>供应商是指向采购人提供服务或者货物的法人、其他组织或者自然人。合格的供应商应首先符合政府采购法第二十二条规定的基本资格条件，同时符合根据该项目特殊要求设置的特定资格条件。</w:t>
      </w:r>
    </w:p>
    <w:p w:rsidR="00FC6C91" w:rsidRDefault="005D346C">
      <w:pPr>
        <w:spacing w:line="400" w:lineRule="exact"/>
        <w:ind w:firstLineChars="200" w:firstLine="480"/>
        <w:rPr>
          <w:rFonts w:ascii="宋体" w:cs="宋体"/>
          <w:sz w:val="24"/>
          <w:szCs w:val="24"/>
        </w:rPr>
      </w:pPr>
      <w:r>
        <w:rPr>
          <w:rFonts w:ascii="宋体" w:hAnsi="宋体" w:cs="宋体" w:hint="eastAsia"/>
          <w:sz w:val="24"/>
          <w:szCs w:val="24"/>
        </w:rPr>
        <w:t>（一）基本资格条件</w:t>
      </w:r>
    </w:p>
    <w:p w:rsidR="00FC6C91" w:rsidRDefault="005D346C">
      <w:pPr>
        <w:spacing w:line="400" w:lineRule="exact"/>
        <w:ind w:firstLineChars="200" w:firstLine="480"/>
        <w:rPr>
          <w:rFonts w:ascii="宋体" w:cs="宋体"/>
          <w:sz w:val="24"/>
          <w:szCs w:val="24"/>
        </w:rPr>
      </w:pPr>
      <w:r>
        <w:rPr>
          <w:rFonts w:ascii="宋体" w:hAnsi="宋体" w:cs="宋体"/>
          <w:sz w:val="24"/>
          <w:szCs w:val="24"/>
        </w:rPr>
        <w:t>1</w:t>
      </w:r>
      <w:r>
        <w:rPr>
          <w:rFonts w:ascii="宋体" w:hAnsi="宋体" w:cs="宋体" w:hint="eastAsia"/>
          <w:sz w:val="24"/>
          <w:szCs w:val="24"/>
        </w:rPr>
        <w:t>、具有独立承担民事责任的能力；</w:t>
      </w:r>
    </w:p>
    <w:p w:rsidR="00FC6C91" w:rsidRDefault="005D346C">
      <w:pPr>
        <w:spacing w:line="400" w:lineRule="exact"/>
        <w:ind w:firstLineChars="200" w:firstLine="480"/>
        <w:rPr>
          <w:rFonts w:ascii="宋体" w:cs="宋体"/>
          <w:sz w:val="24"/>
          <w:szCs w:val="24"/>
        </w:rPr>
      </w:pPr>
      <w:r>
        <w:rPr>
          <w:rFonts w:ascii="宋体" w:hAnsi="宋体" w:cs="宋体"/>
          <w:sz w:val="24"/>
          <w:szCs w:val="24"/>
        </w:rPr>
        <w:t>2</w:t>
      </w:r>
      <w:r>
        <w:rPr>
          <w:rFonts w:ascii="宋体" w:hAnsi="宋体" w:cs="宋体" w:hint="eastAsia"/>
          <w:sz w:val="24"/>
          <w:szCs w:val="24"/>
        </w:rPr>
        <w:t>、具有良好的商业信誉和健全的财务会计制度；</w:t>
      </w:r>
    </w:p>
    <w:p w:rsidR="00FC6C91" w:rsidRDefault="005D346C">
      <w:pPr>
        <w:spacing w:line="400" w:lineRule="exact"/>
        <w:ind w:firstLineChars="200" w:firstLine="480"/>
        <w:rPr>
          <w:rFonts w:ascii="宋体" w:cs="宋体"/>
          <w:sz w:val="24"/>
          <w:szCs w:val="24"/>
        </w:rPr>
      </w:pPr>
      <w:r>
        <w:rPr>
          <w:rFonts w:ascii="宋体" w:hAnsi="宋体" w:cs="宋体"/>
          <w:sz w:val="24"/>
          <w:szCs w:val="24"/>
        </w:rPr>
        <w:t>3</w:t>
      </w:r>
      <w:r>
        <w:rPr>
          <w:rFonts w:ascii="宋体" w:hAnsi="宋体" w:cs="宋体" w:hint="eastAsia"/>
          <w:sz w:val="24"/>
          <w:szCs w:val="24"/>
        </w:rPr>
        <w:t>、具有履行合同所必需的设备和专业技术能力；</w:t>
      </w:r>
    </w:p>
    <w:p w:rsidR="00FC6C91" w:rsidRDefault="005D346C">
      <w:pPr>
        <w:spacing w:line="400" w:lineRule="exact"/>
        <w:ind w:firstLineChars="200" w:firstLine="480"/>
        <w:rPr>
          <w:rFonts w:ascii="宋体" w:cs="宋体"/>
          <w:sz w:val="24"/>
          <w:szCs w:val="24"/>
        </w:rPr>
      </w:pPr>
      <w:r>
        <w:rPr>
          <w:rFonts w:ascii="宋体" w:hAnsi="宋体" w:cs="宋体"/>
          <w:sz w:val="24"/>
          <w:szCs w:val="24"/>
        </w:rPr>
        <w:t>4</w:t>
      </w:r>
      <w:r>
        <w:rPr>
          <w:rFonts w:ascii="宋体" w:hAnsi="宋体" w:cs="宋体" w:hint="eastAsia"/>
          <w:sz w:val="24"/>
          <w:szCs w:val="24"/>
        </w:rPr>
        <w:t>、有依法缴纳税收和社会保障资金的良好记录；</w:t>
      </w:r>
    </w:p>
    <w:p w:rsidR="00FC6C91" w:rsidRDefault="005D346C">
      <w:pPr>
        <w:spacing w:line="400" w:lineRule="exact"/>
        <w:ind w:firstLineChars="200" w:firstLine="480"/>
        <w:rPr>
          <w:rFonts w:ascii="宋体" w:cs="宋体"/>
          <w:sz w:val="24"/>
          <w:szCs w:val="24"/>
        </w:rPr>
      </w:pPr>
      <w:r>
        <w:rPr>
          <w:rFonts w:ascii="宋体" w:hAnsi="宋体" w:cs="宋体"/>
          <w:sz w:val="24"/>
          <w:szCs w:val="24"/>
        </w:rPr>
        <w:t>5</w:t>
      </w:r>
      <w:r>
        <w:rPr>
          <w:rFonts w:ascii="宋体" w:hAnsi="宋体" w:cs="宋体" w:hint="eastAsia"/>
          <w:sz w:val="24"/>
          <w:szCs w:val="24"/>
        </w:rPr>
        <w:t>、参加政府采购活动前三年内，在经营活动中没有重大违法记录；</w:t>
      </w:r>
    </w:p>
    <w:p w:rsidR="00FC6C91" w:rsidRDefault="005D346C">
      <w:pPr>
        <w:spacing w:line="400" w:lineRule="exact"/>
        <w:ind w:firstLineChars="200" w:firstLine="480"/>
        <w:rPr>
          <w:rFonts w:ascii="宋体" w:cs="宋体"/>
          <w:sz w:val="24"/>
          <w:szCs w:val="24"/>
        </w:rPr>
      </w:pPr>
      <w:r>
        <w:rPr>
          <w:rFonts w:ascii="宋体" w:hAnsi="宋体" w:cs="宋体"/>
          <w:sz w:val="24"/>
          <w:szCs w:val="24"/>
        </w:rPr>
        <w:t>6</w:t>
      </w:r>
      <w:r>
        <w:rPr>
          <w:rFonts w:ascii="宋体" w:hAnsi="宋体" w:cs="宋体" w:hint="eastAsia"/>
          <w:sz w:val="24"/>
          <w:szCs w:val="24"/>
        </w:rPr>
        <w:t>、法律、行政法规规定的其他条件。</w:t>
      </w:r>
    </w:p>
    <w:p w:rsidR="00FC6C91" w:rsidRDefault="005D346C">
      <w:pPr>
        <w:spacing w:line="400" w:lineRule="exact"/>
        <w:ind w:firstLineChars="200" w:firstLine="480"/>
        <w:rPr>
          <w:rFonts w:ascii="宋体" w:hAnsi="宋体" w:cs="宋体"/>
          <w:sz w:val="24"/>
          <w:szCs w:val="24"/>
        </w:rPr>
      </w:pPr>
      <w:r>
        <w:rPr>
          <w:rFonts w:ascii="宋体" w:hAnsi="宋体" w:cs="宋体" w:hint="eastAsia"/>
          <w:sz w:val="24"/>
          <w:szCs w:val="24"/>
        </w:rPr>
        <w:t>（二）特定资格条件</w:t>
      </w:r>
    </w:p>
    <w:p w:rsidR="00FC6C91" w:rsidRDefault="005D346C">
      <w:pPr>
        <w:spacing w:line="400" w:lineRule="exact"/>
        <w:ind w:firstLineChars="200" w:firstLine="480"/>
        <w:rPr>
          <w:rFonts w:ascii="宋体" w:cs="宋体"/>
          <w:b/>
          <w:sz w:val="24"/>
          <w:szCs w:val="24"/>
        </w:rPr>
      </w:pPr>
      <w:r>
        <w:rPr>
          <w:rFonts w:ascii="宋体" w:cs="宋体" w:hint="eastAsia"/>
          <w:sz w:val="24"/>
          <w:szCs w:val="24"/>
        </w:rPr>
        <w:t>1、供应商应具备建筑机电安装工程专业承包三级及以上资质，</w:t>
      </w:r>
      <w:r>
        <w:rPr>
          <w:rFonts w:ascii="宋体" w:hAnsi="宋体" w:cs="宋体" w:hint="eastAsia"/>
          <w:b/>
          <w:sz w:val="24"/>
          <w:szCs w:val="24"/>
        </w:rPr>
        <w:t>提供资质证书复印件加盖供应商公章。</w:t>
      </w:r>
    </w:p>
    <w:p w:rsidR="00FC6C91" w:rsidRDefault="005D346C">
      <w:pPr>
        <w:spacing w:line="400" w:lineRule="exact"/>
        <w:ind w:firstLineChars="200" w:firstLine="480"/>
        <w:rPr>
          <w:rFonts w:ascii="宋体" w:hAnsi="宋体" w:cs="宋体"/>
          <w:b/>
          <w:sz w:val="24"/>
          <w:szCs w:val="24"/>
        </w:rPr>
      </w:pPr>
      <w:r>
        <w:rPr>
          <w:rFonts w:ascii="宋体" w:cs="宋体" w:hint="eastAsia"/>
          <w:sz w:val="24"/>
          <w:szCs w:val="24"/>
        </w:rPr>
        <w:t>2、供应商提供维保人员应具备制冷与空调作业、电工作业、高处作业、焊接与热切割作业等相关特种设备证书，</w:t>
      </w:r>
      <w:r>
        <w:rPr>
          <w:rFonts w:ascii="宋体" w:hAnsi="宋体" w:cs="宋体" w:hint="eastAsia"/>
          <w:b/>
          <w:sz w:val="24"/>
          <w:szCs w:val="24"/>
        </w:rPr>
        <w:t>提供资质证书复印件加盖供应商公章。</w:t>
      </w:r>
    </w:p>
    <w:p w:rsidR="00FC6C91" w:rsidRDefault="005D346C">
      <w:pPr>
        <w:spacing w:line="400" w:lineRule="exact"/>
        <w:ind w:firstLineChars="200" w:firstLine="480"/>
        <w:rPr>
          <w:rFonts w:ascii="宋体" w:cs="宋体"/>
          <w:sz w:val="24"/>
          <w:szCs w:val="24"/>
        </w:rPr>
      </w:pPr>
      <w:r>
        <w:rPr>
          <w:rFonts w:ascii="宋体" w:hAnsi="宋体" w:cs="宋体" w:hint="eastAsia"/>
          <w:sz w:val="24"/>
          <w:szCs w:val="24"/>
        </w:rPr>
        <w:t>3、供应商提供美的空调公司（美的集团公司或美的省级分设机构）出具的具有能安装或维修“美的中央空调”能力的证明材料。</w:t>
      </w:r>
    </w:p>
    <w:p w:rsidR="00FC6C91" w:rsidRDefault="005D346C">
      <w:pPr>
        <w:pStyle w:val="30"/>
        <w:spacing w:before="0" w:after="0" w:line="312" w:lineRule="auto"/>
        <w:rPr>
          <w:rFonts w:ascii="宋体" w:hAnsi="宋体" w:cs="宋体"/>
          <w:b w:val="0"/>
          <w:bCs/>
          <w:sz w:val="24"/>
          <w:szCs w:val="24"/>
        </w:rPr>
      </w:pPr>
      <w:r>
        <w:rPr>
          <w:rFonts w:ascii="宋体" w:hAnsi="宋体" w:cs="宋体" w:hint="eastAsia"/>
          <w:bCs/>
          <w:sz w:val="24"/>
          <w:szCs w:val="24"/>
        </w:rPr>
        <w:t>三、采购服务内容</w:t>
      </w:r>
    </w:p>
    <w:p w:rsidR="00FC6C91" w:rsidRDefault="005D346C">
      <w:pPr>
        <w:spacing w:line="440" w:lineRule="exact"/>
        <w:ind w:firstLineChars="200" w:firstLine="480"/>
        <w:rPr>
          <w:rFonts w:ascii="宋体" w:hAnsi="宋体" w:cs="华文楷体"/>
          <w:color w:val="000000"/>
          <w:sz w:val="24"/>
          <w:szCs w:val="24"/>
        </w:rPr>
      </w:pPr>
      <w:r>
        <w:rPr>
          <w:rFonts w:ascii="宋体" w:hAnsi="宋体" w:cs="华文楷体" w:hint="eastAsia"/>
          <w:color w:val="000000"/>
          <w:sz w:val="24"/>
          <w:szCs w:val="24"/>
        </w:rPr>
        <w:t>（一）</w:t>
      </w:r>
      <w:proofErr w:type="gramStart"/>
      <w:r>
        <w:rPr>
          <w:rFonts w:ascii="宋体" w:hAnsi="宋体" w:cs="华文楷体" w:hint="eastAsia"/>
          <w:color w:val="000000"/>
          <w:sz w:val="24"/>
          <w:szCs w:val="24"/>
        </w:rPr>
        <w:t>维保服务</w:t>
      </w:r>
      <w:proofErr w:type="gramEnd"/>
      <w:r>
        <w:rPr>
          <w:rFonts w:ascii="宋体" w:hAnsi="宋体" w:cs="华文楷体" w:hint="eastAsia"/>
          <w:color w:val="000000"/>
          <w:sz w:val="24"/>
          <w:szCs w:val="24"/>
        </w:rPr>
        <w:t>范围：重庆工商大学南岸校区图书馆空调全系统维保：离心机系统、精密空调系统、风冷热泵系统，多</w:t>
      </w:r>
      <w:proofErr w:type="gramStart"/>
      <w:r>
        <w:rPr>
          <w:rFonts w:ascii="宋体" w:hAnsi="宋体" w:cs="华文楷体" w:hint="eastAsia"/>
          <w:color w:val="000000"/>
          <w:sz w:val="24"/>
          <w:szCs w:val="24"/>
        </w:rPr>
        <w:t>联系机</w:t>
      </w:r>
      <w:proofErr w:type="gramEnd"/>
      <w:r>
        <w:rPr>
          <w:rFonts w:ascii="宋体" w:hAnsi="宋体" w:cs="华文楷体" w:hint="eastAsia"/>
          <w:color w:val="000000"/>
          <w:sz w:val="24"/>
          <w:szCs w:val="24"/>
        </w:rPr>
        <w:t>系统，包括但不限于离心机（水锅炉）、风冷热泵系统（2套）、精密空调和多联机主机维保，冷凝器、</w:t>
      </w:r>
      <w:r>
        <w:rPr>
          <w:rFonts w:ascii="宋体" w:hAnsi="宋体" w:hint="eastAsia"/>
          <w:color w:val="000000"/>
          <w:sz w:val="24"/>
          <w:szCs w:val="24"/>
        </w:rPr>
        <w:t>蒸发器清洗，</w:t>
      </w:r>
      <w:r>
        <w:rPr>
          <w:rFonts w:ascii="宋体" w:hAnsi="宋体" w:cs="华文楷体" w:hint="eastAsia"/>
          <w:color w:val="000000"/>
          <w:sz w:val="24"/>
          <w:szCs w:val="24"/>
        </w:rPr>
        <w:t>风机（风柜）</w:t>
      </w:r>
      <w:proofErr w:type="gramStart"/>
      <w:r>
        <w:rPr>
          <w:rFonts w:ascii="宋体" w:hAnsi="宋体" w:cs="华文楷体" w:hint="eastAsia"/>
          <w:color w:val="000000"/>
          <w:sz w:val="24"/>
          <w:szCs w:val="24"/>
        </w:rPr>
        <w:t>末端维保及</w:t>
      </w:r>
      <w:proofErr w:type="gramEnd"/>
      <w:r>
        <w:rPr>
          <w:rFonts w:ascii="宋体" w:hAnsi="宋体" w:cs="华文楷体" w:hint="eastAsia"/>
          <w:color w:val="000000"/>
          <w:sz w:val="24"/>
          <w:szCs w:val="24"/>
        </w:rPr>
        <w:t>过滤网（包括多联机、新风机末端过滤网）清洗，水系统清洗，管路维保、</w:t>
      </w:r>
      <w:proofErr w:type="gramStart"/>
      <w:r>
        <w:rPr>
          <w:rFonts w:ascii="宋体" w:hAnsi="宋体" w:cs="华文楷体" w:hint="eastAsia"/>
          <w:color w:val="000000"/>
          <w:sz w:val="24"/>
          <w:szCs w:val="24"/>
        </w:rPr>
        <w:t>水泵维保及</w:t>
      </w:r>
      <w:proofErr w:type="gramEnd"/>
      <w:r>
        <w:rPr>
          <w:rFonts w:ascii="宋体" w:hAnsi="宋体" w:cs="华文楷体" w:hint="eastAsia"/>
          <w:color w:val="000000"/>
          <w:sz w:val="24"/>
          <w:szCs w:val="24"/>
        </w:rPr>
        <w:t>冷却塔清洗</w:t>
      </w:r>
      <w:proofErr w:type="gramStart"/>
      <w:r>
        <w:rPr>
          <w:rFonts w:ascii="宋体" w:hAnsi="宋体" w:cs="华文楷体" w:hint="eastAsia"/>
          <w:color w:val="000000"/>
          <w:sz w:val="24"/>
          <w:szCs w:val="24"/>
        </w:rPr>
        <w:t>维保等维保</w:t>
      </w:r>
      <w:proofErr w:type="gramEnd"/>
      <w:r>
        <w:rPr>
          <w:rFonts w:ascii="宋体" w:hAnsi="宋体" w:cs="华文楷体" w:hint="eastAsia"/>
          <w:color w:val="000000"/>
          <w:sz w:val="24"/>
          <w:szCs w:val="24"/>
        </w:rPr>
        <w:t>服务，保证各系统稳定可靠运行，维保质量、运行效果、能效测评，符合《通风与空调工程施工质量验收规范》（</w:t>
      </w:r>
      <w:r>
        <w:rPr>
          <w:rFonts w:ascii="宋体" w:hAnsi="宋体" w:cs="华文楷体"/>
          <w:color w:val="000000"/>
          <w:sz w:val="24"/>
          <w:szCs w:val="24"/>
        </w:rPr>
        <w:t>GB 50243-2016</w:t>
      </w:r>
      <w:r>
        <w:rPr>
          <w:rFonts w:ascii="宋体" w:hAnsi="宋体" w:cs="华文楷体" w:hint="eastAsia"/>
          <w:color w:val="000000"/>
          <w:sz w:val="24"/>
          <w:szCs w:val="24"/>
        </w:rPr>
        <w:t>）规定。</w:t>
      </w:r>
    </w:p>
    <w:p w:rsidR="00FC6C91" w:rsidRDefault="005D346C">
      <w:pPr>
        <w:spacing w:line="440" w:lineRule="exact"/>
        <w:ind w:firstLineChars="200" w:firstLine="482"/>
        <w:rPr>
          <w:rFonts w:ascii="宋体" w:hAnsi="宋体" w:cs="宋体"/>
          <w:b/>
          <w:sz w:val="24"/>
          <w:szCs w:val="24"/>
        </w:rPr>
      </w:pPr>
      <w:r>
        <w:rPr>
          <w:rFonts w:ascii="宋体" w:hAnsi="宋体" w:cs="华文楷体" w:hint="eastAsia"/>
          <w:b/>
          <w:sz w:val="24"/>
          <w:szCs w:val="24"/>
        </w:rPr>
        <w:t>图书馆</w:t>
      </w:r>
      <w:r>
        <w:rPr>
          <w:rFonts w:ascii="宋体" w:cs="宋体" w:hint="eastAsia"/>
          <w:b/>
          <w:sz w:val="24"/>
          <w:szCs w:val="24"/>
        </w:rPr>
        <w:t>空调品牌及相关信息</w:t>
      </w:r>
      <w:bookmarkStart w:id="5" w:name="_Toc313536013"/>
      <w:bookmarkStart w:id="6" w:name="_Toc466546911"/>
      <w:bookmarkStart w:id="7" w:name="_Toc344475116"/>
      <w:r>
        <w:rPr>
          <w:rFonts w:ascii="宋体" w:cs="宋体" w:hint="eastAsia"/>
          <w:b/>
          <w:sz w:val="24"/>
          <w:szCs w:val="24"/>
        </w:rPr>
        <w:t>统计表</w:t>
      </w:r>
    </w:p>
    <w:tbl>
      <w:tblPr>
        <w:tblW w:w="9965" w:type="dxa"/>
        <w:jc w:val="center"/>
        <w:tblLook w:val="04A0" w:firstRow="1" w:lastRow="0" w:firstColumn="1" w:lastColumn="0" w:noHBand="0" w:noVBand="1"/>
      </w:tblPr>
      <w:tblGrid>
        <w:gridCol w:w="1523"/>
        <w:gridCol w:w="1093"/>
        <w:gridCol w:w="4766"/>
        <w:gridCol w:w="1287"/>
        <w:gridCol w:w="1296"/>
      </w:tblGrid>
      <w:tr w:rsidR="00FC6C91">
        <w:trPr>
          <w:trHeight w:val="300"/>
          <w:jc w:val="center"/>
        </w:trPr>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名称</w:t>
            </w:r>
          </w:p>
        </w:tc>
        <w:tc>
          <w:tcPr>
            <w:tcW w:w="1134" w:type="dxa"/>
            <w:tcBorders>
              <w:top w:val="single" w:sz="4" w:space="0" w:color="auto"/>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品牌</w:t>
            </w:r>
          </w:p>
        </w:tc>
        <w:tc>
          <w:tcPr>
            <w:tcW w:w="4961" w:type="dxa"/>
            <w:tcBorders>
              <w:top w:val="single" w:sz="4" w:space="0" w:color="auto"/>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规格</w:t>
            </w:r>
          </w:p>
        </w:tc>
        <w:tc>
          <w:tcPr>
            <w:tcW w:w="1326" w:type="dxa"/>
            <w:tcBorders>
              <w:top w:val="single" w:sz="4" w:space="0" w:color="auto"/>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数量</w:t>
            </w:r>
          </w:p>
        </w:tc>
        <w:tc>
          <w:tcPr>
            <w:tcW w:w="991" w:type="dxa"/>
            <w:tcBorders>
              <w:top w:val="single" w:sz="4" w:space="0" w:color="auto"/>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验收日期</w:t>
            </w:r>
          </w:p>
        </w:tc>
      </w:tr>
      <w:tr w:rsidR="00FC6C91">
        <w:trPr>
          <w:trHeight w:val="300"/>
          <w:jc w:val="center"/>
        </w:trPr>
        <w:tc>
          <w:tcPr>
            <w:tcW w:w="1553" w:type="dxa"/>
            <w:vMerge w:val="restart"/>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冷水机组(离心式)</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美的</w:t>
            </w:r>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r>
              <w:rPr>
                <w:rFonts w:ascii="宋体" w:hAnsi="宋体" w:hint="eastAsia"/>
                <w:color w:val="000000"/>
                <w:kern w:val="0"/>
                <w:sz w:val="24"/>
                <w:szCs w:val="24"/>
              </w:rPr>
              <w:t>1.名称:冷水机组(离心式）</w:t>
            </w:r>
          </w:p>
        </w:tc>
        <w:tc>
          <w:tcPr>
            <w:tcW w:w="1326" w:type="dxa"/>
            <w:vMerge w:val="restart"/>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2台</w:t>
            </w:r>
          </w:p>
        </w:tc>
        <w:tc>
          <w:tcPr>
            <w:tcW w:w="991" w:type="dxa"/>
            <w:vMerge w:val="restart"/>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2018.3.20</w:t>
            </w:r>
          </w:p>
        </w:tc>
      </w:tr>
      <w:tr w:rsidR="00FC6C91">
        <w:trPr>
          <w:trHeight w:val="900"/>
          <w:jc w:val="center"/>
        </w:trPr>
        <w:tc>
          <w:tcPr>
            <w:tcW w:w="1553" w:type="dxa"/>
            <w:vMerge/>
            <w:tcBorders>
              <w:top w:val="nil"/>
              <w:left w:val="single" w:sz="4" w:space="0" w:color="auto"/>
              <w:bottom w:val="single" w:sz="4" w:space="0" w:color="auto"/>
              <w:right w:val="single" w:sz="4" w:space="0" w:color="auto"/>
            </w:tcBorders>
            <w:vAlign w:val="center"/>
          </w:tcPr>
          <w:p w:rsidR="00FC6C91" w:rsidRDefault="00FC6C91">
            <w:pPr>
              <w:widowControl/>
              <w:jc w:val="left"/>
              <w:rPr>
                <w:rFonts w:ascii="宋体" w:hAnsi="宋体"/>
                <w:color w:val="000000"/>
                <w:kern w:val="0"/>
                <w:sz w:val="24"/>
                <w:szCs w:val="24"/>
              </w:rPr>
            </w:pPr>
          </w:p>
        </w:tc>
        <w:tc>
          <w:tcPr>
            <w:tcW w:w="1134" w:type="dxa"/>
            <w:vMerge/>
            <w:tcBorders>
              <w:top w:val="nil"/>
              <w:left w:val="single" w:sz="4" w:space="0" w:color="auto"/>
              <w:bottom w:val="single" w:sz="4" w:space="0" w:color="auto"/>
              <w:right w:val="single" w:sz="4" w:space="0" w:color="auto"/>
            </w:tcBorders>
            <w:vAlign w:val="center"/>
          </w:tcPr>
          <w:p w:rsidR="00FC6C91" w:rsidRDefault="00FC6C91">
            <w:pPr>
              <w:widowControl/>
              <w:jc w:val="left"/>
              <w:rPr>
                <w:rFonts w:ascii="宋体" w:hAnsi="宋体"/>
                <w:color w:val="000000"/>
                <w:kern w:val="0"/>
                <w:sz w:val="24"/>
                <w:szCs w:val="24"/>
              </w:rPr>
            </w:pPr>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r>
              <w:rPr>
                <w:rFonts w:ascii="宋体" w:hAnsi="宋体" w:hint="eastAsia"/>
                <w:color w:val="000000"/>
                <w:kern w:val="0"/>
                <w:sz w:val="24"/>
                <w:szCs w:val="24"/>
              </w:rPr>
              <w:t>2.型号:输入功率:</w:t>
            </w:r>
            <w:proofErr w:type="spellStart"/>
            <w:r>
              <w:rPr>
                <w:rFonts w:ascii="宋体" w:hAnsi="宋体" w:hint="eastAsia"/>
                <w:color w:val="000000"/>
                <w:kern w:val="0"/>
                <w:sz w:val="24"/>
                <w:szCs w:val="24"/>
              </w:rPr>
              <w:t>275kw</w:t>
            </w:r>
            <w:proofErr w:type="spellEnd"/>
            <w:r>
              <w:rPr>
                <w:rFonts w:ascii="宋体" w:hAnsi="宋体" w:hint="eastAsia"/>
                <w:color w:val="000000"/>
                <w:kern w:val="0"/>
                <w:sz w:val="24"/>
                <w:szCs w:val="24"/>
              </w:rPr>
              <w:t xml:space="preserve"> ，冷冻水温:7/12°C ，蒸发器压力降：</w:t>
            </w:r>
            <w:proofErr w:type="spellStart"/>
            <w:r>
              <w:rPr>
                <w:rFonts w:ascii="宋体" w:hAnsi="宋体" w:hint="eastAsia"/>
                <w:color w:val="000000"/>
                <w:kern w:val="0"/>
                <w:sz w:val="24"/>
                <w:szCs w:val="24"/>
              </w:rPr>
              <w:t>107.1KPa</w:t>
            </w:r>
            <w:proofErr w:type="spellEnd"/>
            <w:r>
              <w:rPr>
                <w:rFonts w:ascii="宋体" w:hAnsi="宋体" w:hint="eastAsia"/>
                <w:color w:val="000000"/>
                <w:kern w:val="0"/>
                <w:sz w:val="24"/>
                <w:szCs w:val="24"/>
              </w:rPr>
              <w:t>，冷凝器压力降：</w:t>
            </w:r>
            <w:proofErr w:type="spellStart"/>
            <w:r>
              <w:rPr>
                <w:rFonts w:ascii="宋体" w:hAnsi="宋体" w:hint="eastAsia"/>
                <w:color w:val="000000"/>
                <w:kern w:val="0"/>
                <w:sz w:val="24"/>
                <w:szCs w:val="24"/>
              </w:rPr>
              <w:t>86KPa</w:t>
            </w:r>
            <w:proofErr w:type="spellEnd"/>
            <w:r>
              <w:rPr>
                <w:rFonts w:ascii="宋体" w:hAnsi="宋体" w:hint="eastAsia"/>
                <w:color w:val="000000"/>
                <w:kern w:val="0"/>
                <w:sz w:val="24"/>
                <w:szCs w:val="24"/>
              </w:rPr>
              <w:t>，工作压力：</w:t>
            </w:r>
            <w:proofErr w:type="spellStart"/>
            <w:r>
              <w:rPr>
                <w:rFonts w:ascii="宋体" w:hAnsi="宋体" w:hint="eastAsia"/>
                <w:color w:val="000000"/>
                <w:kern w:val="0"/>
                <w:sz w:val="24"/>
                <w:szCs w:val="24"/>
              </w:rPr>
              <w:t>1.0MPa</w:t>
            </w:r>
            <w:proofErr w:type="spellEnd"/>
            <w:r>
              <w:rPr>
                <w:rFonts w:ascii="宋体" w:hAnsi="宋体" w:hint="eastAsia"/>
                <w:color w:val="000000"/>
                <w:kern w:val="0"/>
                <w:sz w:val="24"/>
                <w:szCs w:val="24"/>
              </w:rPr>
              <w:t>, COP=5.116</w:t>
            </w:r>
          </w:p>
        </w:tc>
        <w:tc>
          <w:tcPr>
            <w:tcW w:w="1326" w:type="dxa"/>
            <w:vMerge/>
            <w:tcBorders>
              <w:top w:val="nil"/>
              <w:left w:val="single" w:sz="4" w:space="0" w:color="auto"/>
              <w:bottom w:val="single" w:sz="4" w:space="0" w:color="auto"/>
              <w:right w:val="single" w:sz="4" w:space="0" w:color="auto"/>
            </w:tcBorders>
            <w:vAlign w:val="center"/>
          </w:tcPr>
          <w:p w:rsidR="00FC6C91" w:rsidRDefault="00FC6C91">
            <w:pPr>
              <w:widowControl/>
              <w:jc w:val="left"/>
              <w:rPr>
                <w:rFonts w:ascii="宋体" w:hAnsi="宋体"/>
                <w:color w:val="000000"/>
                <w:kern w:val="0"/>
                <w:sz w:val="24"/>
                <w:szCs w:val="24"/>
              </w:rPr>
            </w:pPr>
          </w:p>
        </w:tc>
        <w:tc>
          <w:tcPr>
            <w:tcW w:w="991" w:type="dxa"/>
            <w:vMerge/>
            <w:tcBorders>
              <w:top w:val="nil"/>
              <w:left w:val="single" w:sz="4" w:space="0" w:color="auto"/>
              <w:bottom w:val="single" w:sz="4" w:space="0" w:color="auto"/>
              <w:right w:val="single" w:sz="4" w:space="0" w:color="auto"/>
            </w:tcBorders>
            <w:vAlign w:val="center"/>
          </w:tcPr>
          <w:p w:rsidR="00FC6C91" w:rsidRDefault="00FC6C91">
            <w:pPr>
              <w:widowControl/>
              <w:jc w:val="left"/>
              <w:rPr>
                <w:rFonts w:ascii="宋体" w:hAnsi="宋体"/>
                <w:color w:val="000000"/>
                <w:kern w:val="0"/>
                <w:sz w:val="24"/>
                <w:szCs w:val="24"/>
              </w:rPr>
            </w:pPr>
          </w:p>
        </w:tc>
      </w:tr>
      <w:tr w:rsidR="00FC6C91">
        <w:trPr>
          <w:trHeight w:val="300"/>
          <w:jc w:val="center"/>
        </w:trPr>
        <w:tc>
          <w:tcPr>
            <w:tcW w:w="1553" w:type="dxa"/>
            <w:vMerge/>
            <w:tcBorders>
              <w:top w:val="nil"/>
              <w:left w:val="single" w:sz="4" w:space="0" w:color="auto"/>
              <w:bottom w:val="single" w:sz="4" w:space="0" w:color="auto"/>
              <w:right w:val="single" w:sz="4" w:space="0" w:color="auto"/>
            </w:tcBorders>
            <w:vAlign w:val="center"/>
          </w:tcPr>
          <w:p w:rsidR="00FC6C91" w:rsidRDefault="00FC6C91">
            <w:pPr>
              <w:widowControl/>
              <w:jc w:val="left"/>
              <w:rPr>
                <w:rFonts w:ascii="宋体" w:hAnsi="宋体"/>
                <w:color w:val="000000"/>
                <w:kern w:val="0"/>
                <w:sz w:val="24"/>
                <w:szCs w:val="24"/>
              </w:rPr>
            </w:pPr>
          </w:p>
        </w:tc>
        <w:tc>
          <w:tcPr>
            <w:tcW w:w="1134" w:type="dxa"/>
            <w:vMerge/>
            <w:tcBorders>
              <w:top w:val="nil"/>
              <w:left w:val="single" w:sz="4" w:space="0" w:color="auto"/>
              <w:bottom w:val="single" w:sz="4" w:space="0" w:color="auto"/>
              <w:right w:val="single" w:sz="4" w:space="0" w:color="auto"/>
            </w:tcBorders>
            <w:vAlign w:val="center"/>
          </w:tcPr>
          <w:p w:rsidR="00FC6C91" w:rsidRDefault="00FC6C91">
            <w:pPr>
              <w:widowControl/>
              <w:jc w:val="left"/>
              <w:rPr>
                <w:rFonts w:ascii="宋体" w:hAnsi="宋体"/>
                <w:color w:val="000000"/>
                <w:kern w:val="0"/>
                <w:sz w:val="24"/>
                <w:szCs w:val="24"/>
              </w:rPr>
            </w:pPr>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r>
              <w:rPr>
                <w:rFonts w:ascii="宋体" w:hAnsi="宋体" w:hint="eastAsia"/>
                <w:color w:val="000000"/>
                <w:kern w:val="0"/>
                <w:sz w:val="24"/>
                <w:szCs w:val="24"/>
              </w:rPr>
              <w:t>3.质量:</w:t>
            </w:r>
            <w:proofErr w:type="spellStart"/>
            <w:r>
              <w:rPr>
                <w:rFonts w:ascii="宋体" w:hAnsi="宋体" w:hint="eastAsia"/>
                <w:color w:val="000000"/>
                <w:kern w:val="0"/>
                <w:sz w:val="24"/>
                <w:szCs w:val="24"/>
              </w:rPr>
              <w:t>6680kg</w:t>
            </w:r>
            <w:proofErr w:type="spellEnd"/>
          </w:p>
        </w:tc>
        <w:tc>
          <w:tcPr>
            <w:tcW w:w="1326" w:type="dxa"/>
            <w:vMerge/>
            <w:tcBorders>
              <w:top w:val="nil"/>
              <w:left w:val="single" w:sz="4" w:space="0" w:color="auto"/>
              <w:bottom w:val="single" w:sz="4" w:space="0" w:color="auto"/>
              <w:right w:val="single" w:sz="4" w:space="0" w:color="auto"/>
            </w:tcBorders>
            <w:vAlign w:val="center"/>
          </w:tcPr>
          <w:p w:rsidR="00FC6C91" w:rsidRDefault="00FC6C91">
            <w:pPr>
              <w:widowControl/>
              <w:jc w:val="left"/>
              <w:rPr>
                <w:rFonts w:ascii="宋体" w:hAnsi="宋体"/>
                <w:color w:val="000000"/>
                <w:kern w:val="0"/>
                <w:sz w:val="24"/>
                <w:szCs w:val="24"/>
              </w:rPr>
            </w:pPr>
          </w:p>
        </w:tc>
        <w:tc>
          <w:tcPr>
            <w:tcW w:w="991" w:type="dxa"/>
            <w:vMerge/>
            <w:tcBorders>
              <w:top w:val="nil"/>
              <w:left w:val="single" w:sz="4" w:space="0" w:color="auto"/>
              <w:bottom w:val="single" w:sz="4" w:space="0" w:color="auto"/>
              <w:right w:val="single" w:sz="4" w:space="0" w:color="auto"/>
            </w:tcBorders>
            <w:vAlign w:val="center"/>
          </w:tcPr>
          <w:p w:rsidR="00FC6C91" w:rsidRDefault="00FC6C91">
            <w:pPr>
              <w:widowControl/>
              <w:jc w:val="left"/>
              <w:rPr>
                <w:rFonts w:ascii="宋体" w:hAnsi="宋体"/>
                <w:color w:val="000000"/>
                <w:kern w:val="0"/>
                <w:sz w:val="24"/>
                <w:szCs w:val="24"/>
              </w:rPr>
            </w:pPr>
          </w:p>
        </w:tc>
      </w:tr>
      <w:tr w:rsidR="00FC6C91">
        <w:trPr>
          <w:trHeight w:val="300"/>
          <w:jc w:val="center"/>
        </w:trPr>
        <w:tc>
          <w:tcPr>
            <w:tcW w:w="1553" w:type="dxa"/>
            <w:vMerge/>
            <w:tcBorders>
              <w:top w:val="nil"/>
              <w:left w:val="single" w:sz="4" w:space="0" w:color="auto"/>
              <w:bottom w:val="single" w:sz="4" w:space="0" w:color="auto"/>
              <w:right w:val="single" w:sz="4" w:space="0" w:color="auto"/>
            </w:tcBorders>
            <w:vAlign w:val="center"/>
          </w:tcPr>
          <w:p w:rsidR="00FC6C91" w:rsidRDefault="00FC6C91">
            <w:pPr>
              <w:widowControl/>
              <w:jc w:val="left"/>
              <w:rPr>
                <w:rFonts w:ascii="宋体" w:hAnsi="宋体"/>
                <w:color w:val="000000"/>
                <w:kern w:val="0"/>
                <w:sz w:val="24"/>
                <w:szCs w:val="24"/>
              </w:rPr>
            </w:pPr>
          </w:p>
        </w:tc>
        <w:tc>
          <w:tcPr>
            <w:tcW w:w="1134" w:type="dxa"/>
            <w:vMerge/>
            <w:tcBorders>
              <w:top w:val="nil"/>
              <w:left w:val="single" w:sz="4" w:space="0" w:color="auto"/>
              <w:bottom w:val="single" w:sz="4" w:space="0" w:color="auto"/>
              <w:right w:val="single" w:sz="4" w:space="0" w:color="auto"/>
            </w:tcBorders>
            <w:vAlign w:val="center"/>
          </w:tcPr>
          <w:p w:rsidR="00FC6C91" w:rsidRDefault="00FC6C91">
            <w:pPr>
              <w:widowControl/>
              <w:jc w:val="left"/>
              <w:rPr>
                <w:rFonts w:ascii="宋体" w:hAnsi="宋体"/>
                <w:color w:val="000000"/>
                <w:kern w:val="0"/>
                <w:sz w:val="24"/>
                <w:szCs w:val="24"/>
              </w:rPr>
            </w:pPr>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r>
              <w:rPr>
                <w:rFonts w:ascii="宋体" w:hAnsi="宋体" w:hint="eastAsia"/>
                <w:color w:val="000000"/>
                <w:kern w:val="0"/>
                <w:sz w:val="24"/>
                <w:szCs w:val="24"/>
              </w:rPr>
              <w:t>4.制冷(热)量:</w:t>
            </w:r>
            <w:proofErr w:type="spellStart"/>
            <w:r>
              <w:rPr>
                <w:rFonts w:ascii="宋体" w:hAnsi="宋体" w:hint="eastAsia"/>
                <w:color w:val="000000"/>
                <w:kern w:val="0"/>
                <w:sz w:val="24"/>
                <w:szCs w:val="24"/>
              </w:rPr>
              <w:t>1406KW</w:t>
            </w:r>
            <w:proofErr w:type="spellEnd"/>
          </w:p>
        </w:tc>
        <w:tc>
          <w:tcPr>
            <w:tcW w:w="1326" w:type="dxa"/>
            <w:vMerge/>
            <w:tcBorders>
              <w:top w:val="nil"/>
              <w:left w:val="single" w:sz="4" w:space="0" w:color="auto"/>
              <w:bottom w:val="single" w:sz="4" w:space="0" w:color="auto"/>
              <w:right w:val="single" w:sz="4" w:space="0" w:color="auto"/>
            </w:tcBorders>
            <w:vAlign w:val="center"/>
          </w:tcPr>
          <w:p w:rsidR="00FC6C91" w:rsidRDefault="00FC6C91">
            <w:pPr>
              <w:widowControl/>
              <w:jc w:val="left"/>
              <w:rPr>
                <w:rFonts w:ascii="宋体" w:hAnsi="宋体"/>
                <w:color w:val="000000"/>
                <w:kern w:val="0"/>
                <w:sz w:val="24"/>
                <w:szCs w:val="24"/>
              </w:rPr>
            </w:pPr>
          </w:p>
        </w:tc>
        <w:tc>
          <w:tcPr>
            <w:tcW w:w="991" w:type="dxa"/>
            <w:vMerge/>
            <w:tcBorders>
              <w:top w:val="nil"/>
              <w:left w:val="single" w:sz="4" w:space="0" w:color="auto"/>
              <w:bottom w:val="single" w:sz="4" w:space="0" w:color="auto"/>
              <w:right w:val="single" w:sz="4" w:space="0" w:color="auto"/>
            </w:tcBorders>
            <w:vAlign w:val="center"/>
          </w:tcPr>
          <w:p w:rsidR="00FC6C91" w:rsidRDefault="00FC6C91">
            <w:pPr>
              <w:widowControl/>
              <w:jc w:val="left"/>
              <w:rPr>
                <w:rFonts w:ascii="宋体" w:hAnsi="宋体"/>
                <w:color w:val="000000"/>
                <w:kern w:val="0"/>
                <w:sz w:val="24"/>
                <w:szCs w:val="24"/>
              </w:rPr>
            </w:pPr>
          </w:p>
        </w:tc>
      </w:tr>
      <w:tr w:rsidR="00FC6C91">
        <w:trPr>
          <w:trHeight w:val="1500"/>
          <w:jc w:val="center"/>
        </w:trPr>
        <w:tc>
          <w:tcPr>
            <w:tcW w:w="1553" w:type="dxa"/>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涡旋式风冷热泵机组</w:t>
            </w:r>
          </w:p>
        </w:tc>
        <w:tc>
          <w:tcPr>
            <w:tcW w:w="1134"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美的</w:t>
            </w:r>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r>
              <w:rPr>
                <w:rFonts w:ascii="宋体" w:hAnsi="宋体" w:hint="eastAsia"/>
                <w:color w:val="000000"/>
                <w:kern w:val="0"/>
                <w:sz w:val="24"/>
                <w:szCs w:val="24"/>
              </w:rPr>
              <w:t>型号、规格:制冷量:</w:t>
            </w:r>
            <w:proofErr w:type="spellStart"/>
            <w:r>
              <w:rPr>
                <w:rFonts w:ascii="宋体" w:hAnsi="宋体" w:hint="eastAsia"/>
                <w:color w:val="000000"/>
                <w:kern w:val="0"/>
                <w:sz w:val="24"/>
                <w:szCs w:val="24"/>
              </w:rPr>
              <w:t>520kw</w:t>
            </w:r>
            <w:proofErr w:type="spellEnd"/>
            <w:r>
              <w:rPr>
                <w:rFonts w:ascii="宋体" w:hAnsi="宋体" w:hint="eastAsia"/>
                <w:color w:val="000000"/>
                <w:kern w:val="0"/>
                <w:sz w:val="24"/>
                <w:szCs w:val="24"/>
              </w:rPr>
              <w:t>；制热量：</w:t>
            </w:r>
            <w:proofErr w:type="spellStart"/>
            <w:r>
              <w:rPr>
                <w:rFonts w:ascii="宋体" w:hAnsi="宋体" w:hint="eastAsia"/>
                <w:color w:val="000000"/>
                <w:kern w:val="0"/>
                <w:sz w:val="24"/>
                <w:szCs w:val="24"/>
              </w:rPr>
              <w:t>568kw</w:t>
            </w:r>
            <w:proofErr w:type="spellEnd"/>
            <w:r>
              <w:rPr>
                <w:rFonts w:ascii="宋体" w:hAnsi="宋体" w:hint="eastAsia"/>
                <w:color w:val="000000"/>
                <w:kern w:val="0"/>
                <w:sz w:val="24"/>
                <w:szCs w:val="24"/>
              </w:rPr>
              <w:t>；功率:154(制冷）/160.8（制热）</w:t>
            </w:r>
            <w:proofErr w:type="spellStart"/>
            <w:r>
              <w:rPr>
                <w:rFonts w:ascii="宋体" w:hAnsi="宋体" w:hint="eastAsia"/>
                <w:color w:val="000000"/>
                <w:kern w:val="0"/>
                <w:sz w:val="24"/>
                <w:szCs w:val="24"/>
              </w:rPr>
              <w:t>kw,COP</w:t>
            </w:r>
            <w:proofErr w:type="spellEnd"/>
            <w:r>
              <w:rPr>
                <w:rFonts w:ascii="宋体" w:hAnsi="宋体" w:hint="eastAsia"/>
                <w:color w:val="000000"/>
                <w:kern w:val="0"/>
                <w:sz w:val="24"/>
                <w:szCs w:val="24"/>
              </w:rPr>
              <w:t>=3.37，工作压力：</w:t>
            </w:r>
            <w:proofErr w:type="spellStart"/>
            <w:r>
              <w:rPr>
                <w:rFonts w:ascii="宋体" w:hAnsi="宋体" w:hint="eastAsia"/>
                <w:color w:val="000000"/>
                <w:kern w:val="0"/>
                <w:sz w:val="24"/>
                <w:szCs w:val="24"/>
              </w:rPr>
              <w:t>1.0MPa</w:t>
            </w:r>
            <w:proofErr w:type="spellEnd"/>
            <w:r>
              <w:rPr>
                <w:rFonts w:ascii="宋体" w:hAnsi="宋体" w:hint="eastAsia"/>
                <w:color w:val="000000"/>
                <w:kern w:val="0"/>
                <w:sz w:val="24"/>
                <w:szCs w:val="24"/>
              </w:rPr>
              <w:t>,噪声：</w:t>
            </w:r>
            <w:proofErr w:type="spellStart"/>
            <w:r>
              <w:rPr>
                <w:rFonts w:ascii="宋体" w:hAnsi="宋体" w:hint="eastAsia"/>
                <w:color w:val="000000"/>
                <w:kern w:val="0"/>
                <w:sz w:val="24"/>
                <w:szCs w:val="24"/>
              </w:rPr>
              <w:t>67dB</w:t>
            </w:r>
            <w:proofErr w:type="spellEnd"/>
            <w:r>
              <w:rPr>
                <w:rFonts w:ascii="宋体" w:hAnsi="宋体" w:hint="eastAsia"/>
                <w:color w:val="000000"/>
                <w:kern w:val="0"/>
                <w:sz w:val="24"/>
                <w:szCs w:val="24"/>
              </w:rPr>
              <w:t>（A），冷冻水温:7/12°C  热水水温：40/45°C，重约</w:t>
            </w:r>
            <w:proofErr w:type="spellStart"/>
            <w:r>
              <w:rPr>
                <w:rFonts w:ascii="宋体" w:hAnsi="宋体" w:hint="eastAsia"/>
                <w:color w:val="000000"/>
                <w:kern w:val="0"/>
                <w:sz w:val="24"/>
                <w:szCs w:val="24"/>
              </w:rPr>
              <w:t>2281kg</w:t>
            </w:r>
            <w:proofErr w:type="spellEnd"/>
          </w:p>
        </w:tc>
        <w:tc>
          <w:tcPr>
            <w:tcW w:w="1326"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1套（4台）</w:t>
            </w:r>
          </w:p>
        </w:tc>
        <w:tc>
          <w:tcPr>
            <w:tcW w:w="991"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 xml:space="preserve">2018.3.20　</w:t>
            </w:r>
          </w:p>
        </w:tc>
      </w:tr>
      <w:tr w:rsidR="00FC6C91">
        <w:trPr>
          <w:trHeight w:val="1500"/>
          <w:jc w:val="center"/>
        </w:trPr>
        <w:tc>
          <w:tcPr>
            <w:tcW w:w="1553" w:type="dxa"/>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涡旋式风冷热泵机组</w:t>
            </w:r>
          </w:p>
        </w:tc>
        <w:tc>
          <w:tcPr>
            <w:tcW w:w="1134"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美的</w:t>
            </w:r>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r>
              <w:rPr>
                <w:rFonts w:ascii="宋体" w:hAnsi="宋体" w:hint="eastAsia"/>
                <w:color w:val="000000"/>
                <w:kern w:val="0"/>
                <w:sz w:val="24"/>
                <w:szCs w:val="24"/>
              </w:rPr>
              <w:t>型号、规格:制冷量:</w:t>
            </w:r>
            <w:proofErr w:type="spellStart"/>
            <w:r>
              <w:rPr>
                <w:rFonts w:ascii="宋体" w:hAnsi="宋体" w:hint="eastAsia"/>
                <w:color w:val="000000"/>
                <w:kern w:val="0"/>
                <w:sz w:val="24"/>
                <w:szCs w:val="24"/>
              </w:rPr>
              <w:t>715kw</w:t>
            </w:r>
            <w:proofErr w:type="spellEnd"/>
            <w:r>
              <w:rPr>
                <w:rFonts w:ascii="宋体" w:hAnsi="宋体" w:hint="eastAsia"/>
                <w:color w:val="000000"/>
                <w:kern w:val="0"/>
                <w:sz w:val="24"/>
                <w:szCs w:val="24"/>
              </w:rPr>
              <w:t>；制热量：</w:t>
            </w:r>
            <w:proofErr w:type="spellStart"/>
            <w:r>
              <w:rPr>
                <w:rFonts w:ascii="宋体" w:hAnsi="宋体" w:hint="eastAsia"/>
                <w:color w:val="000000"/>
                <w:kern w:val="0"/>
                <w:sz w:val="24"/>
                <w:szCs w:val="24"/>
              </w:rPr>
              <w:t>781kw</w:t>
            </w:r>
            <w:proofErr w:type="spellEnd"/>
            <w:r>
              <w:rPr>
                <w:rFonts w:ascii="宋体" w:hAnsi="宋体" w:hint="eastAsia"/>
                <w:color w:val="000000"/>
                <w:kern w:val="0"/>
                <w:sz w:val="24"/>
                <w:szCs w:val="24"/>
              </w:rPr>
              <w:t>；功率:211.7(制冷）/222.2（制热）</w:t>
            </w:r>
            <w:proofErr w:type="spellStart"/>
            <w:r>
              <w:rPr>
                <w:rFonts w:ascii="宋体" w:hAnsi="宋体" w:hint="eastAsia"/>
                <w:color w:val="000000"/>
                <w:kern w:val="0"/>
                <w:sz w:val="24"/>
                <w:szCs w:val="24"/>
              </w:rPr>
              <w:t>kw,COP</w:t>
            </w:r>
            <w:proofErr w:type="spellEnd"/>
            <w:r>
              <w:rPr>
                <w:rFonts w:ascii="宋体" w:hAnsi="宋体" w:hint="eastAsia"/>
                <w:color w:val="000000"/>
                <w:kern w:val="0"/>
                <w:sz w:val="24"/>
                <w:szCs w:val="24"/>
              </w:rPr>
              <w:t>=3.37，工作压力：</w:t>
            </w:r>
            <w:proofErr w:type="spellStart"/>
            <w:r>
              <w:rPr>
                <w:rFonts w:ascii="宋体" w:hAnsi="宋体" w:hint="eastAsia"/>
                <w:color w:val="000000"/>
                <w:kern w:val="0"/>
                <w:sz w:val="24"/>
                <w:szCs w:val="24"/>
              </w:rPr>
              <w:t>1.0MPa</w:t>
            </w:r>
            <w:proofErr w:type="spellEnd"/>
            <w:r>
              <w:rPr>
                <w:rFonts w:ascii="宋体" w:hAnsi="宋体" w:hint="eastAsia"/>
                <w:color w:val="000000"/>
                <w:kern w:val="0"/>
                <w:sz w:val="24"/>
                <w:szCs w:val="24"/>
              </w:rPr>
              <w:t>,噪声：</w:t>
            </w:r>
            <w:proofErr w:type="spellStart"/>
            <w:r>
              <w:rPr>
                <w:rFonts w:ascii="宋体" w:hAnsi="宋体" w:hint="eastAsia"/>
                <w:color w:val="000000"/>
                <w:kern w:val="0"/>
                <w:sz w:val="24"/>
                <w:szCs w:val="24"/>
              </w:rPr>
              <w:t>68dB</w:t>
            </w:r>
            <w:proofErr w:type="spellEnd"/>
            <w:r>
              <w:rPr>
                <w:rFonts w:ascii="宋体" w:hAnsi="宋体" w:hint="eastAsia"/>
                <w:color w:val="000000"/>
                <w:kern w:val="0"/>
                <w:sz w:val="24"/>
                <w:szCs w:val="24"/>
              </w:rPr>
              <w:t>（A），冷冻水温:7/12°C  热水水温：40/45°C,重约</w:t>
            </w:r>
            <w:proofErr w:type="spellStart"/>
            <w:r>
              <w:rPr>
                <w:rFonts w:ascii="宋体" w:hAnsi="宋体" w:hint="eastAsia"/>
                <w:color w:val="000000"/>
                <w:kern w:val="0"/>
                <w:sz w:val="24"/>
                <w:szCs w:val="24"/>
              </w:rPr>
              <w:t>3345kg</w:t>
            </w:r>
            <w:proofErr w:type="spellEnd"/>
          </w:p>
        </w:tc>
        <w:tc>
          <w:tcPr>
            <w:tcW w:w="1326"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1套（6台）</w:t>
            </w:r>
          </w:p>
        </w:tc>
        <w:tc>
          <w:tcPr>
            <w:tcW w:w="991"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 xml:space="preserve">2018.3.20　</w:t>
            </w:r>
          </w:p>
        </w:tc>
      </w:tr>
      <w:tr w:rsidR="00FC6C91">
        <w:trPr>
          <w:trHeight w:val="300"/>
          <w:jc w:val="center"/>
        </w:trPr>
        <w:tc>
          <w:tcPr>
            <w:tcW w:w="1553" w:type="dxa"/>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水锅炉</w:t>
            </w:r>
          </w:p>
        </w:tc>
        <w:tc>
          <w:tcPr>
            <w:tcW w:w="1134"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 xml:space="preserve">　</w:t>
            </w:r>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r>
              <w:rPr>
                <w:rFonts w:ascii="宋体" w:hAnsi="宋体" w:hint="eastAsia"/>
                <w:color w:val="000000"/>
                <w:kern w:val="0"/>
                <w:sz w:val="24"/>
                <w:szCs w:val="24"/>
              </w:rPr>
              <w:t>制热量:</w:t>
            </w:r>
            <w:proofErr w:type="spellStart"/>
            <w:r>
              <w:rPr>
                <w:rFonts w:ascii="宋体" w:hAnsi="宋体" w:hint="eastAsia"/>
                <w:color w:val="000000"/>
                <w:kern w:val="0"/>
                <w:sz w:val="24"/>
                <w:szCs w:val="24"/>
              </w:rPr>
              <w:t>700kw</w:t>
            </w:r>
            <w:proofErr w:type="spellEnd"/>
            <w:r>
              <w:rPr>
                <w:rFonts w:ascii="宋体" w:hAnsi="宋体" w:hint="eastAsia"/>
                <w:color w:val="000000"/>
                <w:kern w:val="0"/>
                <w:sz w:val="24"/>
                <w:szCs w:val="24"/>
              </w:rPr>
              <w:t>，额定热效率：0.91</w:t>
            </w:r>
          </w:p>
        </w:tc>
        <w:tc>
          <w:tcPr>
            <w:tcW w:w="1326"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2台</w:t>
            </w:r>
          </w:p>
        </w:tc>
        <w:tc>
          <w:tcPr>
            <w:tcW w:w="991"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 xml:space="preserve">2018.3.20　</w:t>
            </w:r>
          </w:p>
        </w:tc>
      </w:tr>
      <w:tr w:rsidR="00FC6C91">
        <w:trPr>
          <w:trHeight w:val="1200"/>
          <w:jc w:val="center"/>
        </w:trPr>
        <w:tc>
          <w:tcPr>
            <w:tcW w:w="1553" w:type="dxa"/>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冷却塔</w:t>
            </w:r>
          </w:p>
        </w:tc>
        <w:tc>
          <w:tcPr>
            <w:tcW w:w="1134"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proofErr w:type="gramStart"/>
            <w:r>
              <w:rPr>
                <w:rFonts w:ascii="宋体" w:hAnsi="宋体" w:hint="eastAsia"/>
                <w:color w:val="000000"/>
                <w:kern w:val="0"/>
                <w:sz w:val="24"/>
                <w:szCs w:val="24"/>
              </w:rPr>
              <w:t>新菱</w:t>
            </w:r>
            <w:proofErr w:type="gramEnd"/>
            <w:r>
              <w:rPr>
                <w:rFonts w:ascii="宋体" w:hAnsi="宋体" w:hint="eastAsia"/>
                <w:color w:val="000000"/>
                <w:kern w:val="0"/>
                <w:sz w:val="24"/>
                <w:szCs w:val="24"/>
              </w:rPr>
              <w:t xml:space="preserve">　</w:t>
            </w:r>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r>
              <w:rPr>
                <w:rFonts w:ascii="宋体" w:hAnsi="宋体" w:hint="eastAsia"/>
                <w:color w:val="000000"/>
                <w:kern w:val="0"/>
                <w:sz w:val="24"/>
                <w:szCs w:val="24"/>
              </w:rPr>
              <w:t>型号:鼓风式不锈钢冷却塔3.规格:单台冷却水量</w:t>
            </w:r>
            <w:proofErr w:type="spellStart"/>
            <w:r>
              <w:rPr>
                <w:rFonts w:ascii="宋体" w:hAnsi="宋体" w:hint="eastAsia"/>
                <w:color w:val="000000"/>
                <w:kern w:val="0"/>
                <w:sz w:val="24"/>
                <w:szCs w:val="24"/>
              </w:rPr>
              <w:t>400m3</w:t>
            </w:r>
            <w:proofErr w:type="spellEnd"/>
            <w:r>
              <w:rPr>
                <w:rFonts w:ascii="宋体" w:hAnsi="宋体" w:hint="eastAsia"/>
                <w:color w:val="000000"/>
                <w:kern w:val="0"/>
                <w:sz w:val="24"/>
                <w:szCs w:val="24"/>
              </w:rPr>
              <w:t>/h 4.材质:塔体围板、收水器、挡水板、塔体框架、爬梯、螺栓螺母采用304不锈钢，其他钢件采用热镀锌钢</w:t>
            </w:r>
          </w:p>
        </w:tc>
        <w:tc>
          <w:tcPr>
            <w:tcW w:w="1326"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2台</w:t>
            </w:r>
          </w:p>
        </w:tc>
        <w:tc>
          <w:tcPr>
            <w:tcW w:w="991"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 xml:space="preserve">2018.3.20　</w:t>
            </w:r>
          </w:p>
        </w:tc>
      </w:tr>
      <w:tr w:rsidR="00FC6C91">
        <w:trPr>
          <w:trHeight w:val="900"/>
          <w:jc w:val="center"/>
        </w:trPr>
        <w:tc>
          <w:tcPr>
            <w:tcW w:w="1553" w:type="dxa"/>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冷冻水循环泵</w:t>
            </w:r>
          </w:p>
        </w:tc>
        <w:tc>
          <w:tcPr>
            <w:tcW w:w="1134"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proofErr w:type="gramStart"/>
            <w:r>
              <w:rPr>
                <w:rFonts w:ascii="宋体" w:hAnsi="宋体" w:hint="eastAsia"/>
                <w:color w:val="000000"/>
                <w:kern w:val="0"/>
                <w:sz w:val="24"/>
                <w:szCs w:val="24"/>
              </w:rPr>
              <w:t>威乐</w:t>
            </w:r>
            <w:proofErr w:type="gramEnd"/>
            <w:r>
              <w:rPr>
                <w:rFonts w:ascii="宋体" w:hAnsi="宋体" w:hint="eastAsia"/>
                <w:color w:val="000000"/>
                <w:kern w:val="0"/>
                <w:sz w:val="24"/>
                <w:szCs w:val="24"/>
              </w:rPr>
              <w:t xml:space="preserve">　</w:t>
            </w:r>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r>
              <w:rPr>
                <w:rFonts w:ascii="宋体" w:hAnsi="宋体" w:hint="eastAsia"/>
                <w:color w:val="000000"/>
                <w:kern w:val="0"/>
                <w:sz w:val="24"/>
                <w:szCs w:val="24"/>
              </w:rPr>
              <w:t>型号:流量：</w:t>
            </w:r>
            <w:proofErr w:type="spellStart"/>
            <w:r>
              <w:rPr>
                <w:rFonts w:ascii="宋体" w:hAnsi="宋体" w:hint="eastAsia"/>
                <w:color w:val="000000"/>
                <w:kern w:val="0"/>
                <w:sz w:val="24"/>
                <w:szCs w:val="24"/>
              </w:rPr>
              <w:t>266m3</w:t>
            </w:r>
            <w:proofErr w:type="spellEnd"/>
            <w:r>
              <w:rPr>
                <w:rFonts w:ascii="宋体" w:hAnsi="宋体" w:hint="eastAsia"/>
                <w:color w:val="000000"/>
                <w:kern w:val="0"/>
                <w:sz w:val="24"/>
                <w:szCs w:val="24"/>
              </w:rPr>
              <w:t>/h，扬程：</w:t>
            </w:r>
            <w:proofErr w:type="spellStart"/>
            <w:r>
              <w:rPr>
                <w:rFonts w:ascii="宋体" w:hAnsi="宋体" w:hint="eastAsia"/>
                <w:color w:val="000000"/>
                <w:kern w:val="0"/>
                <w:sz w:val="24"/>
                <w:szCs w:val="24"/>
              </w:rPr>
              <w:t>36.5m</w:t>
            </w:r>
            <w:proofErr w:type="spellEnd"/>
            <w:r>
              <w:rPr>
                <w:rFonts w:ascii="宋体" w:hAnsi="宋体" w:hint="eastAsia"/>
                <w:color w:val="000000"/>
                <w:kern w:val="0"/>
                <w:sz w:val="24"/>
                <w:szCs w:val="24"/>
              </w:rPr>
              <w:t>，3效率：80%，转速：</w:t>
            </w:r>
            <w:proofErr w:type="spellStart"/>
            <w:r>
              <w:rPr>
                <w:rFonts w:ascii="宋体" w:hAnsi="宋体" w:hint="eastAsia"/>
                <w:color w:val="000000"/>
                <w:kern w:val="0"/>
                <w:sz w:val="24"/>
                <w:szCs w:val="24"/>
              </w:rPr>
              <w:t>1480r</w:t>
            </w:r>
            <w:proofErr w:type="spellEnd"/>
            <w:r>
              <w:rPr>
                <w:rFonts w:ascii="宋体" w:hAnsi="宋体" w:hint="eastAsia"/>
                <w:color w:val="000000"/>
                <w:kern w:val="0"/>
                <w:sz w:val="24"/>
                <w:szCs w:val="24"/>
              </w:rPr>
              <w:t>/min，承压：</w:t>
            </w:r>
            <w:proofErr w:type="spellStart"/>
            <w:r>
              <w:rPr>
                <w:rFonts w:ascii="宋体" w:hAnsi="宋体" w:hint="eastAsia"/>
                <w:color w:val="000000"/>
                <w:kern w:val="0"/>
                <w:sz w:val="24"/>
                <w:szCs w:val="24"/>
              </w:rPr>
              <w:t>1.0MPa</w:t>
            </w:r>
            <w:proofErr w:type="spellEnd"/>
            <w:r>
              <w:rPr>
                <w:rFonts w:ascii="宋体" w:hAnsi="宋体" w:hint="eastAsia"/>
                <w:color w:val="000000"/>
                <w:kern w:val="0"/>
                <w:sz w:val="24"/>
                <w:szCs w:val="24"/>
              </w:rPr>
              <w:t>，重</w:t>
            </w:r>
            <w:proofErr w:type="spellStart"/>
            <w:r>
              <w:rPr>
                <w:rFonts w:ascii="宋体" w:hAnsi="宋体" w:hint="eastAsia"/>
                <w:color w:val="000000"/>
                <w:kern w:val="0"/>
                <w:sz w:val="24"/>
                <w:szCs w:val="24"/>
              </w:rPr>
              <w:t>600kg</w:t>
            </w:r>
            <w:proofErr w:type="spellEnd"/>
          </w:p>
        </w:tc>
        <w:tc>
          <w:tcPr>
            <w:tcW w:w="1326"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3台</w:t>
            </w:r>
          </w:p>
        </w:tc>
        <w:tc>
          <w:tcPr>
            <w:tcW w:w="991"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 xml:space="preserve">2018.3.20　</w:t>
            </w:r>
          </w:p>
        </w:tc>
      </w:tr>
      <w:tr w:rsidR="00FC6C91">
        <w:trPr>
          <w:trHeight w:val="900"/>
          <w:jc w:val="center"/>
        </w:trPr>
        <w:tc>
          <w:tcPr>
            <w:tcW w:w="1553" w:type="dxa"/>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冷却水循环泵</w:t>
            </w:r>
          </w:p>
        </w:tc>
        <w:tc>
          <w:tcPr>
            <w:tcW w:w="1134"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proofErr w:type="gramStart"/>
            <w:r>
              <w:rPr>
                <w:rFonts w:ascii="宋体" w:hAnsi="宋体" w:hint="eastAsia"/>
                <w:color w:val="000000"/>
                <w:kern w:val="0"/>
                <w:sz w:val="24"/>
                <w:szCs w:val="24"/>
              </w:rPr>
              <w:t>威乐</w:t>
            </w:r>
            <w:proofErr w:type="gramEnd"/>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r>
              <w:rPr>
                <w:rFonts w:ascii="宋体" w:hAnsi="宋体" w:hint="eastAsia"/>
                <w:color w:val="000000"/>
                <w:kern w:val="0"/>
                <w:sz w:val="24"/>
                <w:szCs w:val="24"/>
              </w:rPr>
              <w:t>型号:流量：</w:t>
            </w:r>
            <w:proofErr w:type="spellStart"/>
            <w:r>
              <w:rPr>
                <w:rFonts w:ascii="宋体" w:hAnsi="宋体" w:hint="eastAsia"/>
                <w:color w:val="000000"/>
                <w:kern w:val="0"/>
                <w:sz w:val="24"/>
                <w:szCs w:val="24"/>
              </w:rPr>
              <w:t>400m3</w:t>
            </w:r>
            <w:proofErr w:type="spellEnd"/>
            <w:r>
              <w:rPr>
                <w:rFonts w:ascii="宋体" w:hAnsi="宋体" w:hint="eastAsia"/>
                <w:color w:val="000000"/>
                <w:kern w:val="0"/>
                <w:sz w:val="24"/>
                <w:szCs w:val="24"/>
              </w:rPr>
              <w:t>/h，扬程：</w:t>
            </w:r>
            <w:proofErr w:type="spellStart"/>
            <w:r>
              <w:rPr>
                <w:rFonts w:ascii="宋体" w:hAnsi="宋体" w:hint="eastAsia"/>
                <w:color w:val="000000"/>
                <w:kern w:val="0"/>
                <w:sz w:val="24"/>
                <w:szCs w:val="24"/>
              </w:rPr>
              <w:t>26m</w:t>
            </w:r>
            <w:proofErr w:type="spellEnd"/>
            <w:r>
              <w:rPr>
                <w:rFonts w:ascii="宋体" w:hAnsi="宋体" w:hint="eastAsia"/>
                <w:color w:val="000000"/>
                <w:kern w:val="0"/>
                <w:sz w:val="24"/>
                <w:szCs w:val="24"/>
              </w:rPr>
              <w:t>，3效率：80%，转速：</w:t>
            </w:r>
            <w:proofErr w:type="spellStart"/>
            <w:r>
              <w:rPr>
                <w:rFonts w:ascii="宋体" w:hAnsi="宋体" w:hint="eastAsia"/>
                <w:color w:val="000000"/>
                <w:kern w:val="0"/>
                <w:sz w:val="24"/>
                <w:szCs w:val="24"/>
              </w:rPr>
              <w:t>1480r</w:t>
            </w:r>
            <w:proofErr w:type="spellEnd"/>
            <w:r>
              <w:rPr>
                <w:rFonts w:ascii="宋体" w:hAnsi="宋体" w:hint="eastAsia"/>
                <w:color w:val="000000"/>
                <w:kern w:val="0"/>
                <w:sz w:val="24"/>
                <w:szCs w:val="24"/>
              </w:rPr>
              <w:t>/min，承压：</w:t>
            </w:r>
            <w:proofErr w:type="spellStart"/>
            <w:r>
              <w:rPr>
                <w:rFonts w:ascii="宋体" w:hAnsi="宋体" w:hint="eastAsia"/>
                <w:color w:val="000000"/>
                <w:kern w:val="0"/>
                <w:sz w:val="24"/>
                <w:szCs w:val="24"/>
              </w:rPr>
              <w:t>1.0MPa</w:t>
            </w:r>
            <w:proofErr w:type="spellEnd"/>
            <w:r>
              <w:rPr>
                <w:rFonts w:ascii="宋体" w:hAnsi="宋体" w:hint="eastAsia"/>
                <w:color w:val="000000"/>
                <w:kern w:val="0"/>
                <w:sz w:val="24"/>
                <w:szCs w:val="24"/>
              </w:rPr>
              <w:t>，重</w:t>
            </w:r>
            <w:proofErr w:type="spellStart"/>
            <w:r>
              <w:rPr>
                <w:rFonts w:ascii="宋体" w:hAnsi="宋体" w:hint="eastAsia"/>
                <w:color w:val="000000"/>
                <w:kern w:val="0"/>
                <w:sz w:val="24"/>
                <w:szCs w:val="24"/>
              </w:rPr>
              <w:t>600kg</w:t>
            </w:r>
            <w:proofErr w:type="spellEnd"/>
          </w:p>
        </w:tc>
        <w:tc>
          <w:tcPr>
            <w:tcW w:w="1326"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3台</w:t>
            </w:r>
          </w:p>
        </w:tc>
        <w:tc>
          <w:tcPr>
            <w:tcW w:w="991"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2018.3.20</w:t>
            </w:r>
          </w:p>
        </w:tc>
      </w:tr>
      <w:tr w:rsidR="00FC6C91">
        <w:trPr>
          <w:trHeight w:val="900"/>
          <w:jc w:val="center"/>
        </w:trPr>
        <w:tc>
          <w:tcPr>
            <w:tcW w:w="1553" w:type="dxa"/>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空调热水水循环泵</w:t>
            </w:r>
          </w:p>
        </w:tc>
        <w:tc>
          <w:tcPr>
            <w:tcW w:w="1134"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proofErr w:type="gramStart"/>
            <w:r>
              <w:rPr>
                <w:rFonts w:ascii="宋体" w:hAnsi="宋体" w:hint="eastAsia"/>
                <w:color w:val="000000"/>
                <w:kern w:val="0"/>
                <w:sz w:val="24"/>
                <w:szCs w:val="24"/>
              </w:rPr>
              <w:t>威乐</w:t>
            </w:r>
            <w:proofErr w:type="gramEnd"/>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r>
              <w:rPr>
                <w:rFonts w:ascii="宋体" w:hAnsi="宋体" w:hint="eastAsia"/>
                <w:color w:val="000000"/>
                <w:kern w:val="0"/>
                <w:sz w:val="24"/>
                <w:szCs w:val="24"/>
              </w:rPr>
              <w:t>型号:流量：</w:t>
            </w:r>
            <w:proofErr w:type="spellStart"/>
            <w:r>
              <w:rPr>
                <w:rFonts w:ascii="宋体" w:hAnsi="宋体" w:hint="eastAsia"/>
                <w:color w:val="000000"/>
                <w:kern w:val="0"/>
                <w:sz w:val="24"/>
                <w:szCs w:val="24"/>
              </w:rPr>
              <w:t>66m3</w:t>
            </w:r>
            <w:proofErr w:type="spellEnd"/>
            <w:r>
              <w:rPr>
                <w:rFonts w:ascii="宋体" w:hAnsi="宋体" w:hint="eastAsia"/>
                <w:color w:val="000000"/>
                <w:kern w:val="0"/>
                <w:sz w:val="24"/>
                <w:szCs w:val="24"/>
              </w:rPr>
              <w:t>/h，扬程：</w:t>
            </w:r>
            <w:proofErr w:type="spellStart"/>
            <w:r>
              <w:rPr>
                <w:rFonts w:ascii="宋体" w:hAnsi="宋体" w:hint="eastAsia"/>
                <w:color w:val="000000"/>
                <w:kern w:val="0"/>
                <w:sz w:val="24"/>
                <w:szCs w:val="24"/>
              </w:rPr>
              <w:t>29m</w:t>
            </w:r>
            <w:proofErr w:type="spellEnd"/>
            <w:r>
              <w:rPr>
                <w:rFonts w:ascii="宋体" w:hAnsi="宋体" w:hint="eastAsia"/>
                <w:color w:val="000000"/>
                <w:kern w:val="0"/>
                <w:sz w:val="24"/>
                <w:szCs w:val="24"/>
              </w:rPr>
              <w:t>，3效率：88%，转速：</w:t>
            </w:r>
            <w:proofErr w:type="spellStart"/>
            <w:r>
              <w:rPr>
                <w:rFonts w:ascii="宋体" w:hAnsi="宋体" w:hint="eastAsia"/>
                <w:color w:val="000000"/>
                <w:kern w:val="0"/>
                <w:sz w:val="24"/>
                <w:szCs w:val="24"/>
              </w:rPr>
              <w:t>1480r</w:t>
            </w:r>
            <w:proofErr w:type="spellEnd"/>
            <w:r>
              <w:rPr>
                <w:rFonts w:ascii="宋体" w:hAnsi="宋体" w:hint="eastAsia"/>
                <w:color w:val="000000"/>
                <w:kern w:val="0"/>
                <w:sz w:val="24"/>
                <w:szCs w:val="24"/>
              </w:rPr>
              <w:t>/min，承压：</w:t>
            </w:r>
            <w:proofErr w:type="spellStart"/>
            <w:r>
              <w:rPr>
                <w:rFonts w:ascii="宋体" w:hAnsi="宋体" w:hint="eastAsia"/>
                <w:color w:val="000000"/>
                <w:kern w:val="0"/>
                <w:sz w:val="24"/>
                <w:szCs w:val="24"/>
              </w:rPr>
              <w:t>1.0MPa</w:t>
            </w:r>
            <w:proofErr w:type="spellEnd"/>
            <w:r>
              <w:rPr>
                <w:rFonts w:ascii="宋体" w:hAnsi="宋体" w:hint="eastAsia"/>
                <w:color w:val="000000"/>
                <w:kern w:val="0"/>
                <w:sz w:val="24"/>
                <w:szCs w:val="24"/>
              </w:rPr>
              <w:t>，重</w:t>
            </w:r>
            <w:proofErr w:type="spellStart"/>
            <w:r>
              <w:rPr>
                <w:rFonts w:ascii="宋体" w:hAnsi="宋体" w:hint="eastAsia"/>
                <w:color w:val="000000"/>
                <w:kern w:val="0"/>
                <w:sz w:val="24"/>
                <w:szCs w:val="24"/>
              </w:rPr>
              <w:t>600kg</w:t>
            </w:r>
            <w:proofErr w:type="spellEnd"/>
          </w:p>
        </w:tc>
        <w:tc>
          <w:tcPr>
            <w:tcW w:w="1326"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3台</w:t>
            </w:r>
          </w:p>
        </w:tc>
        <w:tc>
          <w:tcPr>
            <w:tcW w:w="991"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2018.3.20</w:t>
            </w:r>
          </w:p>
        </w:tc>
      </w:tr>
      <w:tr w:rsidR="00FC6C91">
        <w:trPr>
          <w:trHeight w:val="600"/>
          <w:jc w:val="center"/>
        </w:trPr>
        <w:tc>
          <w:tcPr>
            <w:tcW w:w="1553" w:type="dxa"/>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智能型水质处理站（</w:t>
            </w:r>
            <w:proofErr w:type="spellStart"/>
            <w:r>
              <w:rPr>
                <w:rFonts w:ascii="宋体" w:hAnsi="宋体" w:hint="eastAsia"/>
                <w:color w:val="000000"/>
                <w:kern w:val="0"/>
                <w:sz w:val="24"/>
                <w:szCs w:val="24"/>
              </w:rPr>
              <w:t>A+B</w:t>
            </w:r>
            <w:proofErr w:type="spellEnd"/>
            <w:r>
              <w:rPr>
                <w:rFonts w:ascii="宋体" w:hAnsi="宋体" w:hint="eastAsia"/>
                <w:color w:val="000000"/>
                <w:kern w:val="0"/>
                <w:sz w:val="24"/>
                <w:szCs w:val="24"/>
              </w:rPr>
              <w:t>）</w:t>
            </w:r>
          </w:p>
        </w:tc>
        <w:tc>
          <w:tcPr>
            <w:tcW w:w="1134"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cs="宋体" w:hint="eastAsia"/>
                <w:sz w:val="24"/>
                <w:szCs w:val="24"/>
              </w:rPr>
              <w:t>湖北昂通</w:t>
            </w:r>
            <w:r>
              <w:rPr>
                <w:rFonts w:ascii="宋体" w:hAnsi="宋体" w:hint="eastAsia"/>
                <w:color w:val="000000"/>
                <w:kern w:val="0"/>
                <w:sz w:val="24"/>
                <w:szCs w:val="24"/>
              </w:rPr>
              <w:t xml:space="preserve">　</w:t>
            </w:r>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proofErr w:type="spellStart"/>
            <w:r>
              <w:rPr>
                <w:rFonts w:ascii="宋体" w:hAnsi="宋体" w:hint="eastAsia"/>
                <w:color w:val="000000"/>
                <w:kern w:val="0"/>
                <w:sz w:val="24"/>
                <w:szCs w:val="24"/>
              </w:rPr>
              <w:t>ATCC</w:t>
            </w:r>
            <w:proofErr w:type="spellEnd"/>
            <w:r>
              <w:rPr>
                <w:rFonts w:ascii="宋体" w:hAnsi="宋体" w:hint="eastAsia"/>
                <w:color w:val="000000"/>
                <w:kern w:val="0"/>
                <w:sz w:val="24"/>
                <w:szCs w:val="24"/>
              </w:rPr>
              <w:t>-350,最大处理水量</w:t>
            </w:r>
            <w:proofErr w:type="spellStart"/>
            <w:r>
              <w:rPr>
                <w:rFonts w:ascii="宋体" w:hAnsi="宋体" w:hint="eastAsia"/>
                <w:color w:val="000000"/>
                <w:kern w:val="0"/>
                <w:sz w:val="24"/>
                <w:szCs w:val="24"/>
              </w:rPr>
              <w:t>1100m3</w:t>
            </w:r>
            <w:proofErr w:type="spellEnd"/>
            <w:r>
              <w:rPr>
                <w:rFonts w:ascii="宋体" w:hAnsi="宋体" w:hint="eastAsia"/>
                <w:color w:val="000000"/>
                <w:kern w:val="0"/>
                <w:sz w:val="24"/>
                <w:szCs w:val="24"/>
              </w:rPr>
              <w:t>/h，</w:t>
            </w:r>
            <w:proofErr w:type="spellStart"/>
            <w:r>
              <w:rPr>
                <w:rFonts w:ascii="宋体" w:hAnsi="宋体" w:hint="eastAsia"/>
                <w:color w:val="000000"/>
                <w:kern w:val="0"/>
                <w:sz w:val="24"/>
                <w:szCs w:val="24"/>
              </w:rPr>
              <w:t>220V</w:t>
            </w:r>
            <w:proofErr w:type="spellEnd"/>
            <w:r>
              <w:rPr>
                <w:rFonts w:ascii="宋体" w:hAnsi="宋体" w:hint="eastAsia"/>
                <w:color w:val="000000"/>
                <w:kern w:val="0"/>
                <w:sz w:val="24"/>
                <w:szCs w:val="24"/>
              </w:rPr>
              <w:t xml:space="preserve">  </w:t>
            </w:r>
            <w:proofErr w:type="spellStart"/>
            <w:r>
              <w:rPr>
                <w:rFonts w:ascii="宋体" w:hAnsi="宋体" w:hint="eastAsia"/>
                <w:color w:val="000000"/>
                <w:kern w:val="0"/>
                <w:sz w:val="24"/>
                <w:szCs w:val="24"/>
              </w:rPr>
              <w:t>750W</w:t>
            </w:r>
            <w:proofErr w:type="spellEnd"/>
          </w:p>
        </w:tc>
        <w:tc>
          <w:tcPr>
            <w:tcW w:w="1326"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1台</w:t>
            </w:r>
          </w:p>
        </w:tc>
        <w:tc>
          <w:tcPr>
            <w:tcW w:w="991"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 xml:space="preserve">2018.3.20　</w:t>
            </w:r>
          </w:p>
        </w:tc>
      </w:tr>
      <w:tr w:rsidR="00FC6C91">
        <w:trPr>
          <w:trHeight w:val="300"/>
          <w:jc w:val="center"/>
        </w:trPr>
        <w:tc>
          <w:tcPr>
            <w:tcW w:w="1553" w:type="dxa"/>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立式全自动过滤</w:t>
            </w:r>
          </w:p>
        </w:tc>
        <w:tc>
          <w:tcPr>
            <w:tcW w:w="1134"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cs="宋体" w:hint="eastAsia"/>
                <w:sz w:val="24"/>
                <w:szCs w:val="24"/>
              </w:rPr>
              <w:t>湖北昂通</w:t>
            </w:r>
            <w:r>
              <w:rPr>
                <w:rFonts w:ascii="宋体" w:hAnsi="宋体" w:hint="eastAsia"/>
                <w:color w:val="000000"/>
                <w:kern w:val="0"/>
                <w:sz w:val="24"/>
                <w:szCs w:val="24"/>
              </w:rPr>
              <w:t xml:space="preserve">　　</w:t>
            </w:r>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proofErr w:type="spellStart"/>
            <w:r>
              <w:rPr>
                <w:rFonts w:ascii="宋体" w:hAnsi="宋体" w:hint="eastAsia"/>
                <w:color w:val="000000"/>
                <w:kern w:val="0"/>
                <w:sz w:val="24"/>
                <w:szCs w:val="24"/>
              </w:rPr>
              <w:t>XAT</w:t>
            </w:r>
            <w:proofErr w:type="spellEnd"/>
            <w:r>
              <w:rPr>
                <w:rFonts w:ascii="宋体" w:hAnsi="宋体" w:hint="eastAsia"/>
                <w:color w:val="000000"/>
                <w:kern w:val="0"/>
                <w:sz w:val="24"/>
                <w:szCs w:val="24"/>
              </w:rPr>
              <w:t>-450,最大处理水量</w:t>
            </w:r>
            <w:proofErr w:type="spellStart"/>
            <w:r>
              <w:rPr>
                <w:rFonts w:ascii="宋体" w:hAnsi="宋体" w:hint="eastAsia"/>
                <w:color w:val="000000"/>
                <w:kern w:val="0"/>
                <w:sz w:val="24"/>
                <w:szCs w:val="24"/>
              </w:rPr>
              <w:t>1540m3</w:t>
            </w:r>
            <w:proofErr w:type="spellEnd"/>
            <w:r>
              <w:rPr>
                <w:rFonts w:ascii="宋体" w:hAnsi="宋体" w:hint="eastAsia"/>
                <w:color w:val="000000"/>
                <w:kern w:val="0"/>
                <w:sz w:val="24"/>
                <w:szCs w:val="24"/>
              </w:rPr>
              <w:t xml:space="preserve">/h </w:t>
            </w:r>
            <w:proofErr w:type="spellStart"/>
            <w:r>
              <w:rPr>
                <w:rFonts w:ascii="宋体" w:hAnsi="宋体" w:hint="eastAsia"/>
                <w:color w:val="000000"/>
                <w:kern w:val="0"/>
                <w:sz w:val="24"/>
                <w:szCs w:val="24"/>
              </w:rPr>
              <w:t>1400r</w:t>
            </w:r>
            <w:proofErr w:type="spellEnd"/>
            <w:r>
              <w:rPr>
                <w:rFonts w:ascii="宋体" w:hAnsi="宋体" w:hint="eastAsia"/>
                <w:color w:val="000000"/>
                <w:kern w:val="0"/>
                <w:sz w:val="24"/>
                <w:szCs w:val="24"/>
              </w:rPr>
              <w:t xml:space="preserve">/min </w:t>
            </w:r>
            <w:proofErr w:type="spellStart"/>
            <w:r>
              <w:rPr>
                <w:rFonts w:ascii="宋体" w:hAnsi="宋体" w:hint="eastAsia"/>
                <w:color w:val="000000"/>
                <w:kern w:val="0"/>
                <w:sz w:val="24"/>
                <w:szCs w:val="24"/>
              </w:rPr>
              <w:t>380V</w:t>
            </w:r>
            <w:proofErr w:type="spellEnd"/>
            <w:r>
              <w:rPr>
                <w:rFonts w:ascii="宋体" w:hAnsi="宋体" w:hint="eastAsia"/>
                <w:color w:val="000000"/>
                <w:kern w:val="0"/>
                <w:sz w:val="24"/>
                <w:szCs w:val="24"/>
              </w:rPr>
              <w:t xml:space="preserve"> </w:t>
            </w:r>
            <w:proofErr w:type="spellStart"/>
            <w:r>
              <w:rPr>
                <w:rFonts w:ascii="宋体" w:hAnsi="宋体" w:hint="eastAsia"/>
                <w:color w:val="000000"/>
                <w:kern w:val="0"/>
                <w:sz w:val="24"/>
                <w:szCs w:val="24"/>
              </w:rPr>
              <w:t>180W</w:t>
            </w:r>
            <w:proofErr w:type="spellEnd"/>
          </w:p>
        </w:tc>
        <w:tc>
          <w:tcPr>
            <w:tcW w:w="1326"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1台</w:t>
            </w:r>
          </w:p>
        </w:tc>
        <w:tc>
          <w:tcPr>
            <w:tcW w:w="991"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 xml:space="preserve">2018.3.20　</w:t>
            </w:r>
          </w:p>
        </w:tc>
      </w:tr>
      <w:tr w:rsidR="00FC6C91">
        <w:trPr>
          <w:trHeight w:val="300"/>
          <w:jc w:val="center"/>
        </w:trPr>
        <w:tc>
          <w:tcPr>
            <w:tcW w:w="1553" w:type="dxa"/>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多联机（组合式空调机组）</w:t>
            </w:r>
          </w:p>
        </w:tc>
        <w:tc>
          <w:tcPr>
            <w:tcW w:w="1134"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美的</w:t>
            </w:r>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r>
              <w:rPr>
                <w:rFonts w:ascii="宋体" w:hAnsi="宋体" w:hint="eastAsia"/>
                <w:color w:val="000000"/>
                <w:kern w:val="0"/>
                <w:sz w:val="24"/>
                <w:szCs w:val="24"/>
              </w:rPr>
              <w:t>多个规格型号</w:t>
            </w:r>
          </w:p>
        </w:tc>
        <w:tc>
          <w:tcPr>
            <w:tcW w:w="1326"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22台</w:t>
            </w:r>
          </w:p>
        </w:tc>
        <w:tc>
          <w:tcPr>
            <w:tcW w:w="991"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 xml:space="preserve">2018.3.20　</w:t>
            </w:r>
          </w:p>
        </w:tc>
      </w:tr>
      <w:tr w:rsidR="00FC6C91">
        <w:trPr>
          <w:trHeight w:val="300"/>
          <w:jc w:val="center"/>
        </w:trPr>
        <w:tc>
          <w:tcPr>
            <w:tcW w:w="1553" w:type="dxa"/>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多联机（立式空调机组）</w:t>
            </w:r>
          </w:p>
        </w:tc>
        <w:tc>
          <w:tcPr>
            <w:tcW w:w="1134"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美的</w:t>
            </w:r>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r>
              <w:rPr>
                <w:rFonts w:ascii="宋体" w:hAnsi="宋体" w:hint="eastAsia"/>
                <w:color w:val="000000"/>
                <w:kern w:val="0"/>
                <w:sz w:val="24"/>
                <w:szCs w:val="24"/>
              </w:rPr>
              <w:t>多个规格型号</w:t>
            </w:r>
          </w:p>
        </w:tc>
        <w:tc>
          <w:tcPr>
            <w:tcW w:w="1326"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28台</w:t>
            </w:r>
          </w:p>
        </w:tc>
        <w:tc>
          <w:tcPr>
            <w:tcW w:w="991"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 xml:space="preserve">2018.3.20　</w:t>
            </w:r>
          </w:p>
        </w:tc>
      </w:tr>
      <w:tr w:rsidR="00FC6C91">
        <w:trPr>
          <w:trHeight w:val="300"/>
          <w:jc w:val="center"/>
        </w:trPr>
        <w:tc>
          <w:tcPr>
            <w:tcW w:w="1553" w:type="dxa"/>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冷热水循环泵</w:t>
            </w:r>
          </w:p>
        </w:tc>
        <w:tc>
          <w:tcPr>
            <w:tcW w:w="1134" w:type="dxa"/>
            <w:tcBorders>
              <w:top w:val="nil"/>
              <w:left w:val="nil"/>
              <w:bottom w:val="single" w:sz="4" w:space="0" w:color="auto"/>
              <w:right w:val="single" w:sz="4" w:space="0" w:color="auto"/>
            </w:tcBorders>
            <w:shd w:val="clear" w:color="auto" w:fill="auto"/>
            <w:vAlign w:val="bottom"/>
          </w:tcPr>
          <w:p w:rsidR="00FC6C91" w:rsidRDefault="005D346C">
            <w:pPr>
              <w:widowControl/>
              <w:jc w:val="center"/>
              <w:rPr>
                <w:rFonts w:ascii="宋体" w:hAnsi="宋体"/>
                <w:color w:val="000000"/>
                <w:kern w:val="0"/>
                <w:sz w:val="24"/>
                <w:szCs w:val="24"/>
              </w:rPr>
            </w:pPr>
            <w:proofErr w:type="gramStart"/>
            <w:r>
              <w:rPr>
                <w:rFonts w:ascii="宋体" w:hAnsi="宋体" w:hint="eastAsia"/>
                <w:color w:val="000000"/>
                <w:kern w:val="0"/>
                <w:sz w:val="24"/>
                <w:szCs w:val="24"/>
              </w:rPr>
              <w:t>威乐</w:t>
            </w:r>
            <w:proofErr w:type="gramEnd"/>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r>
              <w:rPr>
                <w:rFonts w:ascii="宋体" w:hAnsi="宋体" w:hint="eastAsia"/>
                <w:color w:val="000000"/>
                <w:kern w:val="0"/>
                <w:sz w:val="24"/>
                <w:szCs w:val="24"/>
              </w:rPr>
              <w:t>型号:流量：</w:t>
            </w:r>
            <w:proofErr w:type="spellStart"/>
            <w:r>
              <w:rPr>
                <w:rFonts w:ascii="宋体" w:hAnsi="宋体" w:hint="eastAsia"/>
                <w:color w:val="000000"/>
                <w:kern w:val="0"/>
                <w:sz w:val="24"/>
                <w:szCs w:val="24"/>
              </w:rPr>
              <w:t>105m3</w:t>
            </w:r>
            <w:proofErr w:type="spellEnd"/>
            <w:r>
              <w:rPr>
                <w:rFonts w:ascii="宋体" w:hAnsi="宋体" w:hint="eastAsia"/>
                <w:color w:val="000000"/>
                <w:kern w:val="0"/>
                <w:sz w:val="24"/>
                <w:szCs w:val="24"/>
              </w:rPr>
              <w:t>/h，扬程：</w:t>
            </w:r>
            <w:proofErr w:type="spellStart"/>
            <w:r>
              <w:rPr>
                <w:rFonts w:ascii="宋体" w:hAnsi="宋体" w:hint="eastAsia"/>
                <w:color w:val="000000"/>
                <w:kern w:val="0"/>
                <w:sz w:val="24"/>
                <w:szCs w:val="24"/>
              </w:rPr>
              <w:t>20m</w:t>
            </w:r>
            <w:proofErr w:type="spellEnd"/>
            <w:r>
              <w:rPr>
                <w:rFonts w:ascii="宋体" w:hAnsi="宋体" w:hint="eastAsia"/>
                <w:color w:val="000000"/>
                <w:kern w:val="0"/>
                <w:sz w:val="24"/>
                <w:szCs w:val="24"/>
              </w:rPr>
              <w:t>，效率：</w:t>
            </w:r>
            <w:proofErr w:type="spellStart"/>
            <w:r>
              <w:rPr>
                <w:rFonts w:ascii="宋体" w:hAnsi="宋体" w:hint="eastAsia"/>
                <w:color w:val="000000"/>
                <w:kern w:val="0"/>
                <w:sz w:val="24"/>
                <w:szCs w:val="24"/>
              </w:rPr>
              <w:t>7.5KW</w:t>
            </w:r>
            <w:proofErr w:type="spellEnd"/>
            <w:r>
              <w:rPr>
                <w:rFonts w:ascii="宋体" w:hAnsi="宋体" w:hint="eastAsia"/>
                <w:color w:val="000000"/>
                <w:kern w:val="0"/>
                <w:sz w:val="24"/>
                <w:szCs w:val="24"/>
              </w:rPr>
              <w:t>承压：</w:t>
            </w:r>
            <w:proofErr w:type="spellStart"/>
            <w:r>
              <w:rPr>
                <w:rFonts w:ascii="宋体" w:hAnsi="宋体" w:hint="eastAsia"/>
                <w:color w:val="000000"/>
                <w:kern w:val="0"/>
                <w:sz w:val="24"/>
                <w:szCs w:val="24"/>
              </w:rPr>
              <w:t>1.0MPa</w:t>
            </w:r>
            <w:proofErr w:type="spellEnd"/>
          </w:p>
        </w:tc>
        <w:tc>
          <w:tcPr>
            <w:tcW w:w="1326"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2台</w:t>
            </w:r>
          </w:p>
        </w:tc>
        <w:tc>
          <w:tcPr>
            <w:tcW w:w="991"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 xml:space="preserve">2018.3.20　</w:t>
            </w:r>
          </w:p>
        </w:tc>
      </w:tr>
      <w:tr w:rsidR="00FC6C91">
        <w:trPr>
          <w:trHeight w:val="300"/>
          <w:jc w:val="center"/>
        </w:trPr>
        <w:tc>
          <w:tcPr>
            <w:tcW w:w="1553" w:type="dxa"/>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冷热水循环泵</w:t>
            </w:r>
          </w:p>
        </w:tc>
        <w:tc>
          <w:tcPr>
            <w:tcW w:w="1134" w:type="dxa"/>
            <w:tcBorders>
              <w:top w:val="nil"/>
              <w:left w:val="nil"/>
              <w:bottom w:val="single" w:sz="4" w:space="0" w:color="auto"/>
              <w:right w:val="single" w:sz="4" w:space="0" w:color="auto"/>
            </w:tcBorders>
            <w:shd w:val="clear" w:color="auto" w:fill="auto"/>
            <w:vAlign w:val="bottom"/>
          </w:tcPr>
          <w:p w:rsidR="00FC6C91" w:rsidRDefault="005D346C">
            <w:pPr>
              <w:widowControl/>
              <w:jc w:val="center"/>
              <w:rPr>
                <w:rFonts w:ascii="宋体" w:hAnsi="宋体"/>
                <w:color w:val="000000"/>
                <w:kern w:val="0"/>
                <w:sz w:val="24"/>
                <w:szCs w:val="24"/>
              </w:rPr>
            </w:pPr>
            <w:proofErr w:type="gramStart"/>
            <w:r>
              <w:rPr>
                <w:rFonts w:ascii="宋体" w:hAnsi="宋体" w:hint="eastAsia"/>
                <w:color w:val="000000"/>
                <w:kern w:val="0"/>
                <w:sz w:val="24"/>
                <w:szCs w:val="24"/>
              </w:rPr>
              <w:t>威乐</w:t>
            </w:r>
            <w:proofErr w:type="gramEnd"/>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r>
              <w:rPr>
                <w:rFonts w:ascii="宋体" w:hAnsi="宋体" w:hint="eastAsia"/>
                <w:color w:val="000000"/>
                <w:kern w:val="0"/>
                <w:sz w:val="24"/>
                <w:szCs w:val="24"/>
              </w:rPr>
              <w:t>型号:流量：</w:t>
            </w:r>
            <w:proofErr w:type="spellStart"/>
            <w:r>
              <w:rPr>
                <w:rFonts w:ascii="宋体" w:hAnsi="宋体" w:hint="eastAsia"/>
                <w:color w:val="000000"/>
                <w:kern w:val="0"/>
                <w:sz w:val="24"/>
                <w:szCs w:val="24"/>
              </w:rPr>
              <w:t>150m3</w:t>
            </w:r>
            <w:proofErr w:type="spellEnd"/>
            <w:r>
              <w:rPr>
                <w:rFonts w:ascii="宋体" w:hAnsi="宋体" w:hint="eastAsia"/>
                <w:color w:val="000000"/>
                <w:kern w:val="0"/>
                <w:sz w:val="24"/>
                <w:szCs w:val="24"/>
              </w:rPr>
              <w:t>/h，扬程：</w:t>
            </w:r>
            <w:proofErr w:type="spellStart"/>
            <w:r>
              <w:rPr>
                <w:rFonts w:ascii="宋体" w:hAnsi="宋体" w:hint="eastAsia"/>
                <w:color w:val="000000"/>
                <w:kern w:val="0"/>
                <w:sz w:val="24"/>
                <w:szCs w:val="24"/>
              </w:rPr>
              <w:t>25m</w:t>
            </w:r>
            <w:proofErr w:type="spellEnd"/>
            <w:r>
              <w:rPr>
                <w:rFonts w:ascii="宋体" w:hAnsi="宋体" w:hint="eastAsia"/>
                <w:color w:val="000000"/>
                <w:kern w:val="0"/>
                <w:sz w:val="24"/>
                <w:szCs w:val="24"/>
              </w:rPr>
              <w:t>，效率：</w:t>
            </w:r>
            <w:proofErr w:type="spellStart"/>
            <w:r>
              <w:rPr>
                <w:rFonts w:ascii="宋体" w:hAnsi="宋体" w:hint="eastAsia"/>
                <w:color w:val="000000"/>
                <w:kern w:val="0"/>
                <w:sz w:val="24"/>
                <w:szCs w:val="24"/>
              </w:rPr>
              <w:t>15KW</w:t>
            </w:r>
            <w:proofErr w:type="spellEnd"/>
            <w:r>
              <w:rPr>
                <w:rFonts w:ascii="宋体" w:hAnsi="宋体" w:hint="eastAsia"/>
                <w:color w:val="000000"/>
                <w:kern w:val="0"/>
                <w:sz w:val="24"/>
                <w:szCs w:val="24"/>
              </w:rPr>
              <w:t>承压：</w:t>
            </w:r>
            <w:proofErr w:type="spellStart"/>
            <w:r>
              <w:rPr>
                <w:rFonts w:ascii="宋体" w:hAnsi="宋体" w:hint="eastAsia"/>
                <w:color w:val="000000"/>
                <w:kern w:val="0"/>
                <w:sz w:val="24"/>
                <w:szCs w:val="24"/>
              </w:rPr>
              <w:t>1.0MPa</w:t>
            </w:r>
            <w:proofErr w:type="spellEnd"/>
          </w:p>
        </w:tc>
        <w:tc>
          <w:tcPr>
            <w:tcW w:w="1326"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2台</w:t>
            </w:r>
          </w:p>
        </w:tc>
        <w:tc>
          <w:tcPr>
            <w:tcW w:w="991"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2018.3.20</w:t>
            </w:r>
          </w:p>
        </w:tc>
      </w:tr>
      <w:tr w:rsidR="00FC6C91">
        <w:trPr>
          <w:trHeight w:val="300"/>
          <w:jc w:val="center"/>
        </w:trPr>
        <w:tc>
          <w:tcPr>
            <w:tcW w:w="1553" w:type="dxa"/>
            <w:tcBorders>
              <w:top w:val="nil"/>
              <w:left w:val="single" w:sz="4" w:space="0" w:color="auto"/>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过滤网</w:t>
            </w:r>
          </w:p>
        </w:tc>
        <w:tc>
          <w:tcPr>
            <w:tcW w:w="1134" w:type="dxa"/>
            <w:tcBorders>
              <w:top w:val="nil"/>
              <w:left w:val="nil"/>
              <w:bottom w:val="single" w:sz="4" w:space="0" w:color="auto"/>
              <w:right w:val="single" w:sz="4" w:space="0" w:color="auto"/>
            </w:tcBorders>
            <w:shd w:val="clear" w:color="auto" w:fill="auto"/>
            <w:vAlign w:val="center"/>
          </w:tcPr>
          <w:p w:rsidR="00FC6C91" w:rsidRDefault="00FC6C91">
            <w:pPr>
              <w:widowControl/>
              <w:jc w:val="center"/>
              <w:rPr>
                <w:rFonts w:ascii="宋体" w:hAnsi="宋体"/>
                <w:color w:val="000000"/>
                <w:kern w:val="0"/>
                <w:sz w:val="24"/>
                <w:szCs w:val="24"/>
              </w:rPr>
            </w:pPr>
          </w:p>
        </w:tc>
        <w:tc>
          <w:tcPr>
            <w:tcW w:w="4961" w:type="dxa"/>
            <w:tcBorders>
              <w:top w:val="nil"/>
              <w:left w:val="nil"/>
              <w:bottom w:val="single" w:sz="4" w:space="0" w:color="auto"/>
              <w:right w:val="single" w:sz="4" w:space="0" w:color="auto"/>
            </w:tcBorders>
            <w:shd w:val="clear" w:color="auto" w:fill="auto"/>
            <w:vAlign w:val="center"/>
          </w:tcPr>
          <w:p w:rsidR="00FC6C91" w:rsidRDefault="005D346C">
            <w:pPr>
              <w:widowControl/>
              <w:jc w:val="left"/>
              <w:rPr>
                <w:rFonts w:ascii="宋体" w:hAnsi="宋体"/>
                <w:color w:val="000000"/>
                <w:kern w:val="0"/>
                <w:sz w:val="24"/>
                <w:szCs w:val="24"/>
              </w:rPr>
            </w:pPr>
            <w:r>
              <w:rPr>
                <w:rFonts w:hint="eastAsia"/>
                <w:color w:val="000000"/>
                <w:sz w:val="24"/>
                <w:szCs w:val="24"/>
              </w:rPr>
              <w:t>新风机内机过滤网</w:t>
            </w:r>
            <w:r>
              <w:rPr>
                <w:rFonts w:hint="eastAsia"/>
                <w:color w:val="000000"/>
                <w:sz w:val="24"/>
                <w:szCs w:val="24"/>
              </w:rPr>
              <w:t>21</w:t>
            </w:r>
            <w:r>
              <w:rPr>
                <w:rFonts w:hint="eastAsia"/>
                <w:color w:val="000000"/>
                <w:sz w:val="24"/>
                <w:szCs w:val="24"/>
              </w:rPr>
              <w:t>个、</w:t>
            </w:r>
            <w:proofErr w:type="gramStart"/>
            <w:r>
              <w:rPr>
                <w:rFonts w:hint="eastAsia"/>
                <w:color w:val="000000"/>
                <w:sz w:val="24"/>
                <w:szCs w:val="24"/>
              </w:rPr>
              <w:t>风柜过滤</w:t>
            </w:r>
            <w:proofErr w:type="gramEnd"/>
            <w:r>
              <w:rPr>
                <w:rFonts w:hint="eastAsia"/>
                <w:color w:val="000000"/>
                <w:sz w:val="24"/>
                <w:szCs w:val="24"/>
              </w:rPr>
              <w:t>网</w:t>
            </w:r>
            <w:r>
              <w:rPr>
                <w:rFonts w:hint="eastAsia"/>
                <w:color w:val="000000"/>
                <w:sz w:val="24"/>
                <w:szCs w:val="24"/>
              </w:rPr>
              <w:t>48</w:t>
            </w:r>
            <w:r>
              <w:rPr>
                <w:rFonts w:hint="eastAsia"/>
                <w:color w:val="000000"/>
                <w:sz w:val="24"/>
                <w:szCs w:val="24"/>
              </w:rPr>
              <w:t>个，多联机内机</w:t>
            </w:r>
            <w:r>
              <w:rPr>
                <w:rFonts w:ascii="宋体" w:hAnsi="宋体" w:hint="eastAsia"/>
                <w:color w:val="000000"/>
                <w:kern w:val="0"/>
                <w:sz w:val="24"/>
                <w:szCs w:val="24"/>
              </w:rPr>
              <w:t>过滤网227个。</w:t>
            </w:r>
          </w:p>
        </w:tc>
        <w:tc>
          <w:tcPr>
            <w:tcW w:w="1326"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296个</w:t>
            </w:r>
          </w:p>
        </w:tc>
        <w:tc>
          <w:tcPr>
            <w:tcW w:w="991" w:type="dxa"/>
            <w:tcBorders>
              <w:top w:val="nil"/>
              <w:left w:val="nil"/>
              <w:bottom w:val="single" w:sz="4" w:space="0" w:color="auto"/>
              <w:right w:val="single" w:sz="4" w:space="0" w:color="auto"/>
            </w:tcBorders>
            <w:shd w:val="clear" w:color="auto" w:fill="auto"/>
            <w:vAlign w:val="center"/>
          </w:tcPr>
          <w:p w:rsidR="00FC6C91" w:rsidRDefault="005D346C">
            <w:pPr>
              <w:widowControl/>
              <w:jc w:val="center"/>
              <w:rPr>
                <w:rFonts w:ascii="宋体" w:hAnsi="宋体"/>
                <w:color w:val="000000"/>
                <w:kern w:val="0"/>
                <w:sz w:val="24"/>
                <w:szCs w:val="24"/>
              </w:rPr>
            </w:pPr>
            <w:r>
              <w:rPr>
                <w:rFonts w:ascii="宋体" w:hAnsi="宋体" w:hint="eastAsia"/>
                <w:color w:val="000000"/>
                <w:kern w:val="0"/>
                <w:sz w:val="24"/>
                <w:szCs w:val="24"/>
              </w:rPr>
              <w:t xml:space="preserve">2018.3.20　</w:t>
            </w:r>
          </w:p>
        </w:tc>
      </w:tr>
      <w:tr w:rsidR="00FC6C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5"/>
          <w:jc w:val="center"/>
        </w:trPr>
        <w:tc>
          <w:tcPr>
            <w:tcW w:w="1553" w:type="dxa"/>
            <w:vAlign w:val="center"/>
          </w:tcPr>
          <w:p w:rsidR="00FC6C91" w:rsidRDefault="005D346C">
            <w:pPr>
              <w:spacing w:line="440" w:lineRule="exact"/>
              <w:jc w:val="center"/>
              <w:rPr>
                <w:rFonts w:ascii="宋体" w:hAnsi="宋体" w:cs="宋体"/>
                <w:sz w:val="24"/>
                <w:szCs w:val="24"/>
              </w:rPr>
            </w:pPr>
            <w:r>
              <w:rPr>
                <w:rFonts w:ascii="宋体" w:hAnsi="宋体" w:cs="宋体" w:hint="eastAsia"/>
                <w:sz w:val="24"/>
                <w:szCs w:val="24"/>
              </w:rPr>
              <w:t>精密空调</w:t>
            </w:r>
          </w:p>
        </w:tc>
        <w:tc>
          <w:tcPr>
            <w:tcW w:w="1134" w:type="dxa"/>
            <w:vAlign w:val="center"/>
          </w:tcPr>
          <w:p w:rsidR="00FC6C91" w:rsidRDefault="005D346C">
            <w:pPr>
              <w:spacing w:line="440" w:lineRule="exact"/>
              <w:jc w:val="center"/>
              <w:rPr>
                <w:rFonts w:ascii="宋体" w:hAnsi="宋体" w:cs="宋体"/>
                <w:sz w:val="24"/>
                <w:szCs w:val="24"/>
              </w:rPr>
            </w:pPr>
            <w:r>
              <w:rPr>
                <w:rFonts w:ascii="宋体" w:hAnsi="宋体" w:cs="宋体" w:hint="eastAsia"/>
                <w:sz w:val="24"/>
                <w:szCs w:val="24"/>
              </w:rPr>
              <w:t>伊米康</w:t>
            </w:r>
          </w:p>
        </w:tc>
        <w:tc>
          <w:tcPr>
            <w:tcW w:w="4961" w:type="dxa"/>
            <w:vAlign w:val="center"/>
          </w:tcPr>
          <w:p w:rsidR="00FC6C91" w:rsidRDefault="005D346C">
            <w:pPr>
              <w:spacing w:line="440" w:lineRule="exact"/>
              <w:jc w:val="left"/>
              <w:rPr>
                <w:rFonts w:ascii="宋体" w:hAnsi="宋体" w:cs="宋体"/>
                <w:sz w:val="24"/>
                <w:szCs w:val="24"/>
              </w:rPr>
            </w:pPr>
            <w:r>
              <w:rPr>
                <w:rFonts w:ascii="宋体" w:hAnsi="宋体" w:cs="宋体" w:hint="eastAsia"/>
                <w:sz w:val="24"/>
                <w:szCs w:val="24"/>
              </w:rPr>
              <w:t>规格:</w:t>
            </w:r>
            <w:proofErr w:type="gramStart"/>
            <w:r>
              <w:rPr>
                <w:rFonts w:ascii="宋体" w:hAnsi="宋体" w:cs="宋体" w:hint="eastAsia"/>
                <w:sz w:val="24"/>
                <w:szCs w:val="24"/>
              </w:rPr>
              <w:t>单台总冷量</w:t>
            </w:r>
            <w:proofErr w:type="gramEnd"/>
            <w:r>
              <w:rPr>
                <w:rFonts w:ascii="宋体" w:hAnsi="宋体" w:cs="宋体" w:hint="eastAsia"/>
                <w:sz w:val="24"/>
                <w:szCs w:val="24"/>
              </w:rPr>
              <w:t>（kW）≥91.8,送风量（</w:t>
            </w:r>
            <w:proofErr w:type="spellStart"/>
            <w:r>
              <w:rPr>
                <w:rFonts w:ascii="宋体" w:hAnsi="宋体" w:cs="宋体" w:hint="eastAsia"/>
                <w:sz w:val="24"/>
                <w:szCs w:val="24"/>
              </w:rPr>
              <w:t>m3</w:t>
            </w:r>
            <w:proofErr w:type="spellEnd"/>
            <w:r>
              <w:rPr>
                <w:rFonts w:ascii="宋体" w:hAnsi="宋体" w:cs="宋体" w:hint="eastAsia"/>
                <w:sz w:val="24"/>
                <w:szCs w:val="24"/>
              </w:rPr>
              <w:t>/h）≥18000,新风量≥20000,噪声（dB）</w:t>
            </w:r>
            <w:r>
              <w:rPr>
                <w:rFonts w:ascii="宋体" w:hAnsi="宋体" w:cs="宋体" w:hint="eastAsia"/>
                <w:sz w:val="24"/>
                <w:szCs w:val="24"/>
              </w:rPr>
              <w:lastRenderedPageBreak/>
              <w:t>≤68,送风方式:风道送风,温度调节范围＋15～＋28℃,温度调节精度±0.5℃,湿度调节范围（20％～70％）RH,湿度调节精度±2％RH.配备LCD显示屏</w:t>
            </w:r>
          </w:p>
        </w:tc>
        <w:tc>
          <w:tcPr>
            <w:tcW w:w="1326" w:type="dxa"/>
            <w:vAlign w:val="center"/>
          </w:tcPr>
          <w:p w:rsidR="00FC6C91" w:rsidRDefault="005D346C">
            <w:pPr>
              <w:spacing w:line="440" w:lineRule="exact"/>
              <w:jc w:val="center"/>
              <w:rPr>
                <w:rFonts w:ascii="宋体" w:hAnsi="宋体" w:cs="宋体"/>
                <w:sz w:val="24"/>
                <w:szCs w:val="24"/>
              </w:rPr>
            </w:pPr>
            <w:r>
              <w:rPr>
                <w:rFonts w:ascii="宋体" w:hAnsi="宋体" w:cs="宋体" w:hint="eastAsia"/>
                <w:sz w:val="24"/>
                <w:szCs w:val="24"/>
              </w:rPr>
              <w:lastRenderedPageBreak/>
              <w:t>1套</w:t>
            </w:r>
          </w:p>
        </w:tc>
        <w:tc>
          <w:tcPr>
            <w:tcW w:w="991" w:type="dxa"/>
            <w:vAlign w:val="center"/>
          </w:tcPr>
          <w:p w:rsidR="00FC6C91" w:rsidRDefault="005D346C">
            <w:pPr>
              <w:spacing w:line="440" w:lineRule="exact"/>
              <w:jc w:val="center"/>
              <w:rPr>
                <w:rFonts w:ascii="宋体" w:hAnsi="宋体" w:cs="宋体"/>
                <w:sz w:val="24"/>
                <w:szCs w:val="24"/>
              </w:rPr>
            </w:pPr>
            <w:r>
              <w:rPr>
                <w:rFonts w:ascii="宋体" w:hAnsi="宋体" w:hint="eastAsia"/>
                <w:color w:val="000000"/>
                <w:kern w:val="0"/>
                <w:sz w:val="24"/>
                <w:szCs w:val="24"/>
              </w:rPr>
              <w:t>2018.3.20</w:t>
            </w:r>
          </w:p>
        </w:tc>
      </w:tr>
    </w:tbl>
    <w:p w:rsidR="00FC6C91" w:rsidRDefault="005D346C">
      <w:pPr>
        <w:ind w:firstLineChars="200" w:firstLine="480"/>
        <w:rPr>
          <w:sz w:val="24"/>
          <w:szCs w:val="24"/>
        </w:rPr>
      </w:pPr>
      <w:r>
        <w:rPr>
          <w:rFonts w:hint="eastAsia"/>
          <w:sz w:val="24"/>
          <w:szCs w:val="24"/>
        </w:rPr>
        <w:lastRenderedPageBreak/>
        <w:t>实际数量以现场踏勘数据为准。</w:t>
      </w:r>
    </w:p>
    <w:p w:rsidR="00FC6C91" w:rsidRDefault="005D346C">
      <w:pPr>
        <w:spacing w:line="360" w:lineRule="auto"/>
        <w:ind w:firstLineChars="200" w:firstLine="482"/>
        <w:rPr>
          <w:rFonts w:ascii="宋体" w:hAnsi="宋体" w:cs="宋体"/>
          <w:b/>
          <w:sz w:val="24"/>
          <w:szCs w:val="24"/>
        </w:rPr>
      </w:pPr>
      <w:proofErr w:type="gramStart"/>
      <w:r>
        <w:rPr>
          <w:rFonts w:ascii="宋体" w:hAnsi="宋体" w:cs="华文楷体" w:hint="eastAsia"/>
          <w:b/>
          <w:sz w:val="24"/>
          <w:szCs w:val="24"/>
        </w:rPr>
        <w:t>图书馆图书馆</w:t>
      </w:r>
      <w:proofErr w:type="gramEnd"/>
      <w:r>
        <w:rPr>
          <w:rFonts w:ascii="宋体" w:hAnsi="宋体" w:cs="宋体" w:hint="eastAsia"/>
          <w:b/>
          <w:sz w:val="24"/>
          <w:szCs w:val="24"/>
        </w:rPr>
        <w:t>空调安装情况</w:t>
      </w:r>
    </w:p>
    <w:p w:rsidR="00FC6C91" w:rsidRDefault="005D346C">
      <w:pPr>
        <w:spacing w:line="360" w:lineRule="auto"/>
        <w:ind w:firstLineChars="200" w:firstLine="480"/>
        <w:rPr>
          <w:color w:val="000000"/>
          <w:sz w:val="24"/>
          <w:szCs w:val="24"/>
        </w:rPr>
      </w:pPr>
      <w:r>
        <w:rPr>
          <w:sz w:val="24"/>
          <w:szCs w:val="24"/>
        </w:rPr>
        <w:t>1</w:t>
      </w:r>
      <w:r>
        <w:rPr>
          <w:rFonts w:hint="eastAsia"/>
          <w:sz w:val="24"/>
          <w:szCs w:val="24"/>
        </w:rPr>
        <w:t>、北区</w:t>
      </w:r>
      <w:r>
        <w:rPr>
          <w:sz w:val="24"/>
          <w:szCs w:val="24"/>
        </w:rPr>
        <w:t>5</w:t>
      </w:r>
      <w:r>
        <w:rPr>
          <w:rFonts w:hint="eastAsia"/>
          <w:sz w:val="24"/>
          <w:szCs w:val="24"/>
        </w:rPr>
        <w:t>楼古籍书库</w:t>
      </w:r>
      <w:r>
        <w:rPr>
          <w:b/>
          <w:color w:val="000000"/>
          <w:sz w:val="24"/>
          <w:szCs w:val="24"/>
        </w:rPr>
        <w:t> 1</w:t>
      </w:r>
      <w:r>
        <w:rPr>
          <w:rFonts w:hint="eastAsia"/>
          <w:b/>
          <w:color w:val="000000"/>
          <w:sz w:val="24"/>
          <w:szCs w:val="24"/>
        </w:rPr>
        <w:t>台</w:t>
      </w:r>
      <w:r>
        <w:rPr>
          <w:rFonts w:hint="eastAsia"/>
          <w:color w:val="000000"/>
          <w:sz w:val="24"/>
          <w:szCs w:val="24"/>
        </w:rPr>
        <w:t>精密空调，外机放在</w:t>
      </w:r>
      <w:r>
        <w:rPr>
          <w:color w:val="000000"/>
          <w:sz w:val="24"/>
          <w:szCs w:val="24"/>
        </w:rPr>
        <w:t> </w:t>
      </w:r>
      <w:r>
        <w:rPr>
          <w:rFonts w:hint="eastAsia"/>
          <w:color w:val="000000"/>
          <w:sz w:val="24"/>
          <w:szCs w:val="24"/>
        </w:rPr>
        <w:t>北区</w:t>
      </w:r>
      <w:r>
        <w:rPr>
          <w:color w:val="000000"/>
          <w:sz w:val="24"/>
          <w:szCs w:val="24"/>
        </w:rPr>
        <w:t>6</w:t>
      </w:r>
      <w:r>
        <w:rPr>
          <w:rFonts w:hint="eastAsia"/>
          <w:color w:val="000000"/>
          <w:sz w:val="24"/>
          <w:szCs w:val="24"/>
        </w:rPr>
        <w:t>楼屋顶；</w:t>
      </w:r>
    </w:p>
    <w:p w:rsidR="00FC6C91" w:rsidRDefault="005D346C">
      <w:pPr>
        <w:spacing w:line="360" w:lineRule="auto"/>
        <w:ind w:firstLineChars="200" w:firstLine="480"/>
        <w:rPr>
          <w:color w:val="000000"/>
          <w:sz w:val="24"/>
          <w:szCs w:val="24"/>
        </w:rPr>
      </w:pPr>
      <w:r>
        <w:rPr>
          <w:color w:val="000000"/>
          <w:sz w:val="24"/>
          <w:szCs w:val="24"/>
        </w:rPr>
        <w:t>2</w:t>
      </w:r>
      <w:r>
        <w:rPr>
          <w:rFonts w:hint="eastAsia"/>
          <w:color w:val="000000"/>
          <w:sz w:val="24"/>
          <w:szCs w:val="24"/>
        </w:rPr>
        <w:t>、千人剧场风冷热泵，</w:t>
      </w:r>
      <w:r>
        <w:rPr>
          <w:rFonts w:hint="eastAsia"/>
          <w:b/>
          <w:color w:val="000000"/>
          <w:sz w:val="24"/>
          <w:szCs w:val="24"/>
        </w:rPr>
        <w:t>一共</w:t>
      </w:r>
      <w:r>
        <w:rPr>
          <w:b/>
          <w:color w:val="000000"/>
          <w:sz w:val="24"/>
          <w:szCs w:val="24"/>
        </w:rPr>
        <w:t>6</w:t>
      </w:r>
      <w:r>
        <w:rPr>
          <w:rFonts w:hint="eastAsia"/>
          <w:b/>
          <w:color w:val="000000"/>
          <w:sz w:val="24"/>
          <w:szCs w:val="24"/>
        </w:rPr>
        <w:t>台，</w:t>
      </w:r>
      <w:r>
        <w:rPr>
          <w:rFonts w:hint="eastAsia"/>
          <w:color w:val="000000"/>
          <w:sz w:val="24"/>
          <w:szCs w:val="24"/>
        </w:rPr>
        <w:t>外机放在千人剧场一楼后门。</w:t>
      </w:r>
    </w:p>
    <w:p w:rsidR="00FC6C91" w:rsidRDefault="005D346C">
      <w:pPr>
        <w:spacing w:line="360" w:lineRule="auto"/>
        <w:ind w:firstLineChars="200" w:firstLine="480"/>
        <w:rPr>
          <w:color w:val="000000"/>
          <w:sz w:val="24"/>
          <w:szCs w:val="24"/>
        </w:rPr>
      </w:pPr>
      <w:r>
        <w:rPr>
          <w:color w:val="000000"/>
          <w:sz w:val="24"/>
          <w:szCs w:val="24"/>
        </w:rPr>
        <w:t>3</w:t>
      </w:r>
      <w:r>
        <w:rPr>
          <w:rFonts w:hint="eastAsia"/>
          <w:color w:val="000000"/>
          <w:sz w:val="24"/>
          <w:szCs w:val="24"/>
        </w:rPr>
        <w:t>、三区小会议室全是多联机，</w:t>
      </w:r>
      <w:r>
        <w:rPr>
          <w:rFonts w:hint="eastAsia"/>
          <w:b/>
          <w:color w:val="000000"/>
          <w:sz w:val="24"/>
          <w:szCs w:val="24"/>
        </w:rPr>
        <w:t>一共</w:t>
      </w:r>
      <w:r>
        <w:rPr>
          <w:b/>
          <w:color w:val="000000"/>
          <w:sz w:val="24"/>
          <w:szCs w:val="24"/>
        </w:rPr>
        <w:t>28</w:t>
      </w:r>
      <w:r>
        <w:rPr>
          <w:rFonts w:hint="eastAsia"/>
          <w:b/>
          <w:color w:val="000000"/>
          <w:sz w:val="24"/>
          <w:szCs w:val="24"/>
        </w:rPr>
        <w:t>台</w:t>
      </w:r>
      <w:r>
        <w:rPr>
          <w:rFonts w:hint="eastAsia"/>
          <w:color w:val="000000"/>
          <w:sz w:val="24"/>
          <w:szCs w:val="24"/>
        </w:rPr>
        <w:t>，型号：</w:t>
      </w:r>
      <w:r>
        <w:rPr>
          <w:color w:val="000000"/>
          <w:sz w:val="24"/>
          <w:szCs w:val="24"/>
        </w:rPr>
        <w:t>252*3</w:t>
      </w:r>
      <w:r>
        <w:rPr>
          <w:rFonts w:hint="eastAsia"/>
          <w:color w:val="000000"/>
          <w:sz w:val="24"/>
          <w:szCs w:val="24"/>
        </w:rPr>
        <w:t>，</w:t>
      </w:r>
      <w:r>
        <w:rPr>
          <w:color w:val="000000"/>
          <w:sz w:val="24"/>
          <w:szCs w:val="24"/>
        </w:rPr>
        <w:t>280*4 </w:t>
      </w:r>
      <w:r>
        <w:rPr>
          <w:rFonts w:hint="eastAsia"/>
          <w:color w:val="000000"/>
          <w:sz w:val="24"/>
          <w:szCs w:val="24"/>
        </w:rPr>
        <w:t>，</w:t>
      </w:r>
      <w:r>
        <w:rPr>
          <w:color w:val="000000"/>
          <w:sz w:val="24"/>
          <w:szCs w:val="24"/>
        </w:rPr>
        <w:t>335*1</w:t>
      </w:r>
      <w:r>
        <w:rPr>
          <w:rFonts w:hint="eastAsia"/>
          <w:color w:val="000000"/>
          <w:sz w:val="24"/>
          <w:szCs w:val="24"/>
        </w:rPr>
        <w:t>，</w:t>
      </w:r>
      <w:r>
        <w:rPr>
          <w:color w:val="000000"/>
          <w:sz w:val="24"/>
          <w:szCs w:val="24"/>
        </w:rPr>
        <w:t>400*3</w:t>
      </w:r>
      <w:r>
        <w:rPr>
          <w:rFonts w:hint="eastAsia"/>
          <w:color w:val="000000"/>
          <w:sz w:val="24"/>
          <w:szCs w:val="24"/>
        </w:rPr>
        <w:t>，</w:t>
      </w:r>
      <w:r>
        <w:rPr>
          <w:color w:val="000000"/>
          <w:sz w:val="24"/>
          <w:szCs w:val="24"/>
        </w:rPr>
        <w:t>450*11</w:t>
      </w:r>
      <w:r>
        <w:rPr>
          <w:rFonts w:hint="eastAsia"/>
          <w:color w:val="000000"/>
          <w:sz w:val="24"/>
          <w:szCs w:val="24"/>
        </w:rPr>
        <w:t>，</w:t>
      </w:r>
      <w:r>
        <w:rPr>
          <w:color w:val="000000"/>
          <w:sz w:val="24"/>
          <w:szCs w:val="24"/>
        </w:rPr>
        <w:t>560*3</w:t>
      </w:r>
      <w:r>
        <w:rPr>
          <w:rFonts w:hint="eastAsia"/>
          <w:color w:val="000000"/>
          <w:sz w:val="24"/>
          <w:szCs w:val="24"/>
        </w:rPr>
        <w:t>，</w:t>
      </w:r>
      <w:r>
        <w:rPr>
          <w:color w:val="000000"/>
          <w:sz w:val="24"/>
          <w:szCs w:val="24"/>
        </w:rPr>
        <w:t>615*3</w:t>
      </w:r>
      <w:r>
        <w:rPr>
          <w:rFonts w:hint="eastAsia"/>
          <w:color w:val="000000"/>
          <w:sz w:val="24"/>
          <w:szCs w:val="24"/>
        </w:rPr>
        <w:t>，外机放在</w:t>
      </w:r>
      <w:r>
        <w:rPr>
          <w:color w:val="000000"/>
          <w:sz w:val="24"/>
          <w:szCs w:val="24"/>
        </w:rPr>
        <w:t> </w:t>
      </w:r>
      <w:r>
        <w:rPr>
          <w:rFonts w:hint="eastAsia"/>
          <w:color w:val="000000"/>
          <w:sz w:val="24"/>
          <w:szCs w:val="24"/>
        </w:rPr>
        <w:t>钟楼地方</w:t>
      </w:r>
      <w:r>
        <w:rPr>
          <w:color w:val="000000"/>
          <w:sz w:val="24"/>
          <w:szCs w:val="24"/>
        </w:rPr>
        <w:t>3</w:t>
      </w:r>
      <w:r>
        <w:rPr>
          <w:rFonts w:hint="eastAsia"/>
          <w:color w:val="000000"/>
          <w:sz w:val="24"/>
          <w:szCs w:val="24"/>
        </w:rPr>
        <w:t>区</w:t>
      </w:r>
      <w:r>
        <w:rPr>
          <w:color w:val="000000"/>
          <w:sz w:val="24"/>
          <w:szCs w:val="24"/>
        </w:rPr>
        <w:t>3</w:t>
      </w:r>
      <w:r>
        <w:rPr>
          <w:rFonts w:hint="eastAsia"/>
          <w:color w:val="000000"/>
          <w:sz w:val="24"/>
          <w:szCs w:val="24"/>
        </w:rPr>
        <w:t>楼屋面；</w:t>
      </w:r>
    </w:p>
    <w:p w:rsidR="00FC6C91" w:rsidRDefault="005D346C">
      <w:pPr>
        <w:spacing w:line="360" w:lineRule="auto"/>
        <w:ind w:firstLineChars="200" w:firstLine="480"/>
        <w:rPr>
          <w:color w:val="000000"/>
          <w:sz w:val="24"/>
          <w:szCs w:val="24"/>
        </w:rPr>
      </w:pPr>
      <w:r>
        <w:rPr>
          <w:color w:val="000000"/>
          <w:sz w:val="24"/>
          <w:szCs w:val="24"/>
        </w:rPr>
        <w:t>4</w:t>
      </w:r>
      <w:r>
        <w:rPr>
          <w:rFonts w:hint="eastAsia"/>
          <w:color w:val="000000"/>
          <w:sz w:val="24"/>
          <w:szCs w:val="24"/>
        </w:rPr>
        <w:t>、靠篮球场南区一楼和二楼办公室是多联机，</w:t>
      </w:r>
      <w:r>
        <w:rPr>
          <w:rFonts w:hint="eastAsia"/>
          <w:b/>
          <w:color w:val="000000"/>
          <w:sz w:val="24"/>
          <w:szCs w:val="24"/>
        </w:rPr>
        <w:t>一共</w:t>
      </w:r>
      <w:r>
        <w:rPr>
          <w:b/>
          <w:color w:val="000000"/>
          <w:sz w:val="24"/>
          <w:szCs w:val="24"/>
        </w:rPr>
        <w:t>9</w:t>
      </w:r>
      <w:r>
        <w:rPr>
          <w:rFonts w:hint="eastAsia"/>
          <w:b/>
          <w:color w:val="000000"/>
          <w:sz w:val="24"/>
          <w:szCs w:val="24"/>
        </w:rPr>
        <w:t>台</w:t>
      </w:r>
      <w:r>
        <w:rPr>
          <w:rFonts w:hint="eastAsia"/>
          <w:color w:val="000000"/>
          <w:sz w:val="24"/>
          <w:szCs w:val="24"/>
        </w:rPr>
        <w:t>，型号：</w:t>
      </w:r>
      <w:r>
        <w:rPr>
          <w:color w:val="000000"/>
          <w:sz w:val="24"/>
          <w:szCs w:val="24"/>
        </w:rPr>
        <w:t> 450  *2</w:t>
      </w:r>
      <w:r>
        <w:rPr>
          <w:rFonts w:hint="eastAsia"/>
          <w:color w:val="000000"/>
          <w:sz w:val="24"/>
          <w:szCs w:val="24"/>
        </w:rPr>
        <w:t>，</w:t>
      </w:r>
      <w:r>
        <w:rPr>
          <w:color w:val="000000"/>
          <w:sz w:val="24"/>
          <w:szCs w:val="24"/>
        </w:rPr>
        <w:t>335*4  </w:t>
      </w:r>
      <w:r>
        <w:rPr>
          <w:rFonts w:hint="eastAsia"/>
          <w:color w:val="000000"/>
          <w:sz w:val="24"/>
          <w:szCs w:val="24"/>
        </w:rPr>
        <w:t>，</w:t>
      </w:r>
      <w:r>
        <w:rPr>
          <w:color w:val="000000"/>
          <w:sz w:val="24"/>
          <w:szCs w:val="24"/>
        </w:rPr>
        <w:t>400*2 </w:t>
      </w:r>
      <w:r>
        <w:rPr>
          <w:rFonts w:hint="eastAsia"/>
          <w:color w:val="000000"/>
          <w:sz w:val="24"/>
          <w:szCs w:val="24"/>
        </w:rPr>
        <w:t>，</w:t>
      </w:r>
      <w:r>
        <w:rPr>
          <w:color w:val="000000"/>
          <w:sz w:val="24"/>
          <w:szCs w:val="24"/>
        </w:rPr>
        <w:t> 615*1</w:t>
      </w:r>
      <w:r>
        <w:rPr>
          <w:rFonts w:hint="eastAsia"/>
          <w:color w:val="000000"/>
          <w:sz w:val="24"/>
          <w:szCs w:val="24"/>
        </w:rPr>
        <w:t>，外机放在靠近篮球场一侧的马路边</w:t>
      </w:r>
      <w:r>
        <w:rPr>
          <w:color w:val="000000"/>
          <w:sz w:val="24"/>
          <w:szCs w:val="24"/>
        </w:rPr>
        <w:t> </w:t>
      </w:r>
      <w:r>
        <w:rPr>
          <w:rFonts w:hint="eastAsia"/>
          <w:color w:val="000000"/>
          <w:sz w:val="24"/>
          <w:szCs w:val="24"/>
        </w:rPr>
        <w:t>；</w:t>
      </w:r>
    </w:p>
    <w:p w:rsidR="00FC6C91" w:rsidRDefault="005D346C">
      <w:pPr>
        <w:spacing w:line="360" w:lineRule="auto"/>
        <w:ind w:firstLineChars="200" w:firstLine="480"/>
        <w:rPr>
          <w:color w:val="000000"/>
          <w:sz w:val="24"/>
          <w:szCs w:val="24"/>
        </w:rPr>
      </w:pPr>
      <w:r>
        <w:rPr>
          <w:color w:val="000000"/>
          <w:sz w:val="24"/>
          <w:szCs w:val="24"/>
        </w:rPr>
        <w:t>5</w:t>
      </w:r>
      <w:r>
        <w:rPr>
          <w:rFonts w:hint="eastAsia"/>
          <w:color w:val="000000"/>
          <w:sz w:val="24"/>
          <w:szCs w:val="24"/>
        </w:rPr>
        <w:t>、信息办一侧一楼和二楼是多联机，</w:t>
      </w:r>
      <w:r>
        <w:rPr>
          <w:rFonts w:hint="eastAsia"/>
          <w:b/>
          <w:color w:val="000000"/>
          <w:sz w:val="24"/>
          <w:szCs w:val="24"/>
        </w:rPr>
        <w:t>一共</w:t>
      </w:r>
      <w:r>
        <w:rPr>
          <w:b/>
          <w:color w:val="000000"/>
          <w:sz w:val="24"/>
          <w:szCs w:val="24"/>
        </w:rPr>
        <w:t>8</w:t>
      </w:r>
      <w:r>
        <w:rPr>
          <w:rFonts w:hint="eastAsia"/>
          <w:b/>
          <w:color w:val="000000"/>
          <w:sz w:val="24"/>
          <w:szCs w:val="24"/>
        </w:rPr>
        <w:t>台</w:t>
      </w:r>
      <w:r>
        <w:rPr>
          <w:rFonts w:hint="eastAsia"/>
          <w:color w:val="000000"/>
          <w:sz w:val="24"/>
          <w:szCs w:val="24"/>
        </w:rPr>
        <w:t>，型号：</w:t>
      </w:r>
      <w:r>
        <w:rPr>
          <w:color w:val="000000"/>
          <w:sz w:val="24"/>
          <w:szCs w:val="24"/>
        </w:rPr>
        <w:t> 450  *4</w:t>
      </w:r>
      <w:r>
        <w:rPr>
          <w:rFonts w:hint="eastAsia"/>
          <w:color w:val="000000"/>
          <w:sz w:val="24"/>
          <w:szCs w:val="24"/>
        </w:rPr>
        <w:t>，</w:t>
      </w:r>
      <w:r>
        <w:rPr>
          <w:color w:val="000000"/>
          <w:sz w:val="24"/>
          <w:szCs w:val="24"/>
        </w:rPr>
        <w:t> 560*2  </w:t>
      </w:r>
      <w:r>
        <w:rPr>
          <w:rFonts w:hint="eastAsia"/>
          <w:color w:val="000000"/>
          <w:sz w:val="24"/>
          <w:szCs w:val="24"/>
        </w:rPr>
        <w:t>，</w:t>
      </w:r>
      <w:r>
        <w:rPr>
          <w:color w:val="000000"/>
          <w:sz w:val="24"/>
          <w:szCs w:val="24"/>
        </w:rPr>
        <w:t>252*1 </w:t>
      </w:r>
      <w:r>
        <w:rPr>
          <w:rFonts w:hint="eastAsia"/>
          <w:color w:val="000000"/>
          <w:sz w:val="24"/>
          <w:szCs w:val="24"/>
        </w:rPr>
        <w:t>，</w:t>
      </w:r>
      <w:r>
        <w:rPr>
          <w:color w:val="000000"/>
          <w:sz w:val="24"/>
          <w:szCs w:val="24"/>
        </w:rPr>
        <w:t> 280*1</w:t>
      </w:r>
      <w:r>
        <w:rPr>
          <w:rFonts w:hint="eastAsia"/>
          <w:color w:val="000000"/>
          <w:sz w:val="24"/>
          <w:szCs w:val="24"/>
        </w:rPr>
        <w:t>，</w:t>
      </w:r>
      <w:r>
        <w:rPr>
          <w:color w:val="000000"/>
          <w:sz w:val="24"/>
          <w:szCs w:val="24"/>
        </w:rPr>
        <w:t>   </w:t>
      </w:r>
      <w:r>
        <w:rPr>
          <w:rFonts w:hint="eastAsia"/>
          <w:color w:val="000000"/>
          <w:sz w:val="24"/>
          <w:szCs w:val="24"/>
        </w:rPr>
        <w:t>外机放在靠近足球场一侧的马路边</w:t>
      </w:r>
      <w:r>
        <w:rPr>
          <w:color w:val="000000"/>
          <w:sz w:val="24"/>
          <w:szCs w:val="24"/>
        </w:rPr>
        <w:t> </w:t>
      </w:r>
      <w:r>
        <w:rPr>
          <w:rFonts w:hint="eastAsia"/>
          <w:color w:val="000000"/>
          <w:sz w:val="24"/>
          <w:szCs w:val="24"/>
        </w:rPr>
        <w:t>车库出口；</w:t>
      </w:r>
    </w:p>
    <w:p w:rsidR="00FC6C91" w:rsidRDefault="005D346C">
      <w:pPr>
        <w:spacing w:line="360" w:lineRule="auto"/>
        <w:ind w:firstLineChars="200" w:firstLine="480"/>
        <w:rPr>
          <w:sz w:val="24"/>
          <w:szCs w:val="24"/>
        </w:rPr>
      </w:pPr>
      <w:r>
        <w:rPr>
          <w:color w:val="000000"/>
          <w:sz w:val="24"/>
          <w:szCs w:val="24"/>
        </w:rPr>
        <w:t>6</w:t>
      </w:r>
      <w:r>
        <w:rPr>
          <w:rFonts w:hint="eastAsia"/>
          <w:color w:val="000000"/>
          <w:sz w:val="24"/>
          <w:szCs w:val="24"/>
        </w:rPr>
        <w:t>、</w:t>
      </w:r>
      <w:r>
        <w:rPr>
          <w:color w:val="000000"/>
          <w:sz w:val="24"/>
          <w:szCs w:val="24"/>
        </w:rPr>
        <w:t> </w:t>
      </w:r>
      <w:r>
        <w:rPr>
          <w:rFonts w:hint="eastAsia"/>
          <w:color w:val="000000"/>
          <w:sz w:val="24"/>
          <w:szCs w:val="24"/>
        </w:rPr>
        <w:t>靠篮球场南区二楼和三楼</w:t>
      </w:r>
      <w:r>
        <w:rPr>
          <w:color w:val="000000"/>
          <w:sz w:val="24"/>
          <w:szCs w:val="24"/>
        </w:rPr>
        <w:t> </w:t>
      </w:r>
      <w:r>
        <w:rPr>
          <w:rFonts w:hint="eastAsia"/>
          <w:color w:val="000000"/>
          <w:sz w:val="24"/>
          <w:szCs w:val="24"/>
        </w:rPr>
        <w:t>风冷热泵，</w:t>
      </w:r>
      <w:r>
        <w:rPr>
          <w:rFonts w:hint="eastAsia"/>
          <w:b/>
          <w:color w:val="000000"/>
          <w:sz w:val="24"/>
          <w:szCs w:val="24"/>
        </w:rPr>
        <w:t>一共</w:t>
      </w:r>
      <w:r>
        <w:rPr>
          <w:b/>
          <w:color w:val="000000"/>
          <w:sz w:val="24"/>
          <w:szCs w:val="24"/>
        </w:rPr>
        <w:t>4</w:t>
      </w:r>
      <w:r>
        <w:rPr>
          <w:rFonts w:hint="eastAsia"/>
          <w:b/>
          <w:color w:val="000000"/>
          <w:sz w:val="24"/>
          <w:szCs w:val="24"/>
        </w:rPr>
        <w:t>台</w:t>
      </w:r>
      <w:r>
        <w:rPr>
          <w:rFonts w:hint="eastAsia"/>
          <w:color w:val="000000"/>
          <w:sz w:val="24"/>
          <w:szCs w:val="24"/>
        </w:rPr>
        <w:t>，外机在</w:t>
      </w:r>
      <w:r>
        <w:rPr>
          <w:rFonts w:hint="eastAsia"/>
          <w:sz w:val="24"/>
          <w:szCs w:val="24"/>
        </w:rPr>
        <w:t>靠篮球场南区</w:t>
      </w:r>
      <w:r>
        <w:rPr>
          <w:sz w:val="24"/>
          <w:szCs w:val="24"/>
        </w:rPr>
        <w:t>6</w:t>
      </w:r>
      <w:r>
        <w:rPr>
          <w:rFonts w:hint="eastAsia"/>
          <w:sz w:val="24"/>
          <w:szCs w:val="24"/>
        </w:rPr>
        <w:t>楼屋顶；</w:t>
      </w:r>
    </w:p>
    <w:p w:rsidR="00FC6C91" w:rsidRDefault="005D346C">
      <w:pPr>
        <w:spacing w:line="360" w:lineRule="auto"/>
        <w:ind w:firstLineChars="200" w:firstLine="480"/>
        <w:rPr>
          <w:color w:val="000000"/>
          <w:sz w:val="24"/>
          <w:szCs w:val="24"/>
        </w:rPr>
      </w:pPr>
      <w:r>
        <w:rPr>
          <w:sz w:val="24"/>
          <w:szCs w:val="24"/>
        </w:rPr>
        <w:t>7</w:t>
      </w:r>
      <w:r>
        <w:rPr>
          <w:rFonts w:hint="eastAsia"/>
          <w:sz w:val="24"/>
          <w:szCs w:val="24"/>
        </w:rPr>
        <w:t>、</w:t>
      </w:r>
      <w:r>
        <w:rPr>
          <w:sz w:val="24"/>
          <w:szCs w:val="24"/>
        </w:rPr>
        <w:t>2</w:t>
      </w:r>
      <w:r>
        <w:rPr>
          <w:rFonts w:hint="eastAsia"/>
          <w:sz w:val="24"/>
          <w:szCs w:val="24"/>
        </w:rPr>
        <w:t>区</w:t>
      </w:r>
      <w:r>
        <w:rPr>
          <w:sz w:val="24"/>
          <w:szCs w:val="24"/>
        </w:rPr>
        <w:t>6</w:t>
      </w:r>
      <w:r>
        <w:rPr>
          <w:rFonts w:hint="eastAsia"/>
          <w:sz w:val="24"/>
          <w:szCs w:val="24"/>
        </w:rPr>
        <w:t>楼空调和新风多</w:t>
      </w:r>
      <w:r>
        <w:rPr>
          <w:rFonts w:hint="eastAsia"/>
          <w:color w:val="000000"/>
          <w:sz w:val="24"/>
          <w:szCs w:val="24"/>
        </w:rPr>
        <w:t>联机，</w:t>
      </w:r>
      <w:r>
        <w:rPr>
          <w:rFonts w:hint="eastAsia"/>
          <w:b/>
          <w:color w:val="000000"/>
          <w:sz w:val="24"/>
          <w:szCs w:val="24"/>
        </w:rPr>
        <w:t>一共</w:t>
      </w:r>
      <w:r>
        <w:rPr>
          <w:b/>
          <w:color w:val="000000"/>
          <w:sz w:val="24"/>
          <w:szCs w:val="24"/>
        </w:rPr>
        <w:t>4</w:t>
      </w:r>
      <w:r>
        <w:rPr>
          <w:rFonts w:hint="eastAsia"/>
          <w:b/>
          <w:color w:val="000000"/>
          <w:sz w:val="24"/>
          <w:szCs w:val="24"/>
        </w:rPr>
        <w:t>台</w:t>
      </w:r>
      <w:r>
        <w:rPr>
          <w:rFonts w:hint="eastAsia"/>
          <w:color w:val="000000"/>
          <w:sz w:val="24"/>
          <w:szCs w:val="24"/>
        </w:rPr>
        <w:t>：型号：</w:t>
      </w:r>
      <w:r>
        <w:rPr>
          <w:color w:val="000000"/>
          <w:sz w:val="24"/>
          <w:szCs w:val="24"/>
        </w:rPr>
        <w:t>500*1</w:t>
      </w:r>
      <w:r>
        <w:rPr>
          <w:rFonts w:hint="eastAsia"/>
          <w:color w:val="000000"/>
          <w:sz w:val="24"/>
          <w:szCs w:val="24"/>
        </w:rPr>
        <w:t>台，</w:t>
      </w:r>
      <w:r>
        <w:rPr>
          <w:color w:val="000000"/>
          <w:sz w:val="24"/>
          <w:szCs w:val="24"/>
        </w:rPr>
        <w:t>252*1</w:t>
      </w:r>
      <w:r>
        <w:rPr>
          <w:rFonts w:hint="eastAsia"/>
          <w:color w:val="000000"/>
          <w:sz w:val="24"/>
          <w:szCs w:val="24"/>
        </w:rPr>
        <w:t>台，</w:t>
      </w:r>
      <w:r>
        <w:rPr>
          <w:color w:val="000000"/>
          <w:sz w:val="24"/>
          <w:szCs w:val="24"/>
        </w:rPr>
        <w:t>615*1</w:t>
      </w:r>
      <w:r>
        <w:rPr>
          <w:rFonts w:hint="eastAsia"/>
          <w:color w:val="000000"/>
          <w:sz w:val="24"/>
          <w:szCs w:val="24"/>
        </w:rPr>
        <w:t>台，</w:t>
      </w:r>
      <w:r>
        <w:rPr>
          <w:color w:val="000000"/>
          <w:sz w:val="24"/>
          <w:szCs w:val="24"/>
        </w:rPr>
        <w:t>450*1</w:t>
      </w:r>
      <w:r>
        <w:rPr>
          <w:rFonts w:hint="eastAsia"/>
          <w:color w:val="000000"/>
          <w:sz w:val="24"/>
          <w:szCs w:val="24"/>
        </w:rPr>
        <w:t>台。外机放在</w:t>
      </w:r>
      <w:r>
        <w:rPr>
          <w:color w:val="000000"/>
          <w:sz w:val="24"/>
          <w:szCs w:val="24"/>
        </w:rPr>
        <w:t>2</w:t>
      </w:r>
      <w:r>
        <w:rPr>
          <w:rFonts w:hint="eastAsia"/>
          <w:color w:val="000000"/>
          <w:sz w:val="24"/>
          <w:szCs w:val="24"/>
        </w:rPr>
        <w:t>区</w:t>
      </w:r>
      <w:r>
        <w:rPr>
          <w:color w:val="000000"/>
          <w:sz w:val="24"/>
          <w:szCs w:val="24"/>
        </w:rPr>
        <w:t>6</w:t>
      </w:r>
      <w:r>
        <w:rPr>
          <w:rFonts w:hint="eastAsia"/>
          <w:color w:val="000000"/>
          <w:sz w:val="24"/>
          <w:szCs w:val="24"/>
        </w:rPr>
        <w:t>楼屋顶</w:t>
      </w:r>
    </w:p>
    <w:p w:rsidR="00FC6C91" w:rsidRDefault="005D346C">
      <w:pPr>
        <w:spacing w:line="360" w:lineRule="auto"/>
        <w:ind w:firstLineChars="200" w:firstLine="480"/>
        <w:rPr>
          <w:color w:val="000000"/>
          <w:sz w:val="24"/>
          <w:szCs w:val="24"/>
        </w:rPr>
      </w:pPr>
      <w:r>
        <w:rPr>
          <w:color w:val="000000"/>
          <w:sz w:val="24"/>
          <w:szCs w:val="24"/>
        </w:rPr>
        <w:t>8</w:t>
      </w:r>
      <w:r>
        <w:rPr>
          <w:rFonts w:hint="eastAsia"/>
          <w:color w:val="000000"/>
          <w:sz w:val="24"/>
          <w:szCs w:val="24"/>
        </w:rPr>
        <w:t>、一区</w:t>
      </w:r>
      <w:r>
        <w:rPr>
          <w:color w:val="000000"/>
          <w:sz w:val="24"/>
          <w:szCs w:val="24"/>
        </w:rPr>
        <w:t>3-6</w:t>
      </w:r>
      <w:r>
        <w:rPr>
          <w:rFonts w:hint="eastAsia"/>
          <w:color w:val="000000"/>
          <w:sz w:val="24"/>
          <w:szCs w:val="24"/>
        </w:rPr>
        <w:t>楼，</w:t>
      </w:r>
      <w:r>
        <w:rPr>
          <w:color w:val="000000"/>
          <w:sz w:val="24"/>
          <w:szCs w:val="24"/>
        </w:rPr>
        <w:t>12</w:t>
      </w:r>
      <w:r>
        <w:rPr>
          <w:rFonts w:hint="eastAsia"/>
          <w:color w:val="000000"/>
          <w:sz w:val="24"/>
          <w:szCs w:val="24"/>
        </w:rPr>
        <w:t>轴</w:t>
      </w:r>
      <w:r>
        <w:rPr>
          <w:color w:val="000000"/>
          <w:sz w:val="24"/>
          <w:szCs w:val="24"/>
        </w:rPr>
        <w:t>-14</w:t>
      </w:r>
      <w:r>
        <w:rPr>
          <w:rFonts w:hint="eastAsia"/>
          <w:color w:val="000000"/>
          <w:sz w:val="24"/>
          <w:szCs w:val="24"/>
        </w:rPr>
        <w:t>轴与</w:t>
      </w:r>
      <w:r>
        <w:rPr>
          <w:color w:val="000000"/>
          <w:sz w:val="24"/>
          <w:szCs w:val="24"/>
        </w:rPr>
        <w:t>B</w:t>
      </w:r>
      <w:proofErr w:type="gramStart"/>
      <w:r>
        <w:rPr>
          <w:rFonts w:hint="eastAsia"/>
          <w:color w:val="000000"/>
          <w:sz w:val="24"/>
          <w:szCs w:val="24"/>
        </w:rPr>
        <w:t>轴之间</w:t>
      </w:r>
      <w:proofErr w:type="gramEnd"/>
      <w:r>
        <w:rPr>
          <w:rFonts w:hint="eastAsia"/>
          <w:color w:val="000000"/>
          <w:sz w:val="24"/>
          <w:szCs w:val="24"/>
        </w:rPr>
        <w:t>办公室多联机，</w:t>
      </w:r>
      <w:r>
        <w:rPr>
          <w:rFonts w:hint="eastAsia"/>
          <w:b/>
          <w:color w:val="000000"/>
          <w:sz w:val="24"/>
          <w:szCs w:val="24"/>
        </w:rPr>
        <w:t>一共</w:t>
      </w:r>
      <w:r>
        <w:rPr>
          <w:b/>
          <w:color w:val="000000"/>
          <w:sz w:val="24"/>
          <w:szCs w:val="24"/>
        </w:rPr>
        <w:t>1</w:t>
      </w:r>
      <w:r>
        <w:rPr>
          <w:rFonts w:hint="eastAsia"/>
          <w:b/>
          <w:color w:val="000000"/>
          <w:sz w:val="24"/>
          <w:szCs w:val="24"/>
        </w:rPr>
        <w:t>台</w:t>
      </w:r>
      <w:r>
        <w:rPr>
          <w:rFonts w:hint="eastAsia"/>
          <w:color w:val="000000"/>
          <w:sz w:val="24"/>
          <w:szCs w:val="24"/>
        </w:rPr>
        <w:t>，型号：</w:t>
      </w:r>
      <w:r>
        <w:rPr>
          <w:color w:val="000000"/>
          <w:sz w:val="24"/>
          <w:szCs w:val="24"/>
        </w:rPr>
        <w:t>560</w:t>
      </w:r>
      <w:r>
        <w:rPr>
          <w:rFonts w:hint="eastAsia"/>
          <w:color w:val="000000"/>
          <w:sz w:val="24"/>
          <w:szCs w:val="24"/>
        </w:rPr>
        <w:t>。外机放在靠篮球场一区</w:t>
      </w:r>
      <w:r>
        <w:rPr>
          <w:color w:val="000000"/>
          <w:sz w:val="24"/>
          <w:szCs w:val="24"/>
        </w:rPr>
        <w:t>6</w:t>
      </w:r>
      <w:r>
        <w:rPr>
          <w:rFonts w:hint="eastAsia"/>
          <w:color w:val="000000"/>
          <w:sz w:val="24"/>
          <w:szCs w:val="24"/>
        </w:rPr>
        <w:t>楼屋顶。</w:t>
      </w:r>
    </w:p>
    <w:p w:rsidR="00FC6C91" w:rsidRDefault="005D346C">
      <w:pPr>
        <w:spacing w:line="360" w:lineRule="auto"/>
        <w:ind w:firstLineChars="200" w:firstLine="482"/>
        <w:rPr>
          <w:b/>
          <w:color w:val="000000"/>
          <w:sz w:val="24"/>
          <w:szCs w:val="24"/>
        </w:rPr>
      </w:pPr>
      <w:r>
        <w:rPr>
          <w:b/>
          <w:color w:val="000000"/>
          <w:sz w:val="24"/>
          <w:szCs w:val="24"/>
        </w:rPr>
        <w:t>9</w:t>
      </w:r>
      <w:r>
        <w:rPr>
          <w:rFonts w:hint="eastAsia"/>
          <w:b/>
          <w:color w:val="000000"/>
          <w:sz w:val="24"/>
          <w:szCs w:val="24"/>
        </w:rPr>
        <w:t>、中央空调：负二楼</w:t>
      </w:r>
      <w:r>
        <w:rPr>
          <w:b/>
          <w:color w:val="000000"/>
          <w:sz w:val="24"/>
          <w:szCs w:val="24"/>
        </w:rPr>
        <w:t>2</w:t>
      </w:r>
      <w:r>
        <w:rPr>
          <w:rFonts w:hint="eastAsia"/>
          <w:b/>
          <w:color w:val="000000"/>
          <w:sz w:val="24"/>
          <w:szCs w:val="24"/>
        </w:rPr>
        <w:t>台离心机、</w:t>
      </w:r>
      <w:r>
        <w:rPr>
          <w:b/>
          <w:color w:val="000000"/>
          <w:sz w:val="24"/>
          <w:szCs w:val="24"/>
        </w:rPr>
        <w:t>2</w:t>
      </w:r>
      <w:r>
        <w:rPr>
          <w:rFonts w:hint="eastAsia"/>
          <w:b/>
          <w:color w:val="000000"/>
          <w:sz w:val="24"/>
          <w:szCs w:val="24"/>
        </w:rPr>
        <w:t>台锅炉、</w:t>
      </w:r>
      <w:r>
        <w:rPr>
          <w:b/>
          <w:color w:val="000000"/>
          <w:sz w:val="24"/>
          <w:szCs w:val="24"/>
        </w:rPr>
        <w:t>2</w:t>
      </w:r>
      <w:r>
        <w:rPr>
          <w:rFonts w:hint="eastAsia"/>
          <w:b/>
          <w:color w:val="000000"/>
          <w:sz w:val="24"/>
          <w:szCs w:val="24"/>
        </w:rPr>
        <w:t>台冷却塔、</w:t>
      </w:r>
      <w:r>
        <w:rPr>
          <w:b/>
          <w:color w:val="000000"/>
          <w:sz w:val="24"/>
          <w:szCs w:val="24"/>
        </w:rPr>
        <w:t>3</w:t>
      </w:r>
      <w:r>
        <w:rPr>
          <w:rFonts w:hint="eastAsia"/>
          <w:b/>
          <w:color w:val="000000"/>
          <w:sz w:val="24"/>
          <w:szCs w:val="24"/>
        </w:rPr>
        <w:t>台冷却泵、</w:t>
      </w:r>
      <w:r>
        <w:rPr>
          <w:b/>
          <w:color w:val="000000"/>
          <w:sz w:val="24"/>
          <w:szCs w:val="24"/>
        </w:rPr>
        <w:t>3</w:t>
      </w:r>
      <w:r>
        <w:rPr>
          <w:rFonts w:hint="eastAsia"/>
          <w:b/>
          <w:color w:val="000000"/>
          <w:sz w:val="24"/>
          <w:szCs w:val="24"/>
        </w:rPr>
        <w:t>台冷冻泵、</w:t>
      </w:r>
      <w:r>
        <w:rPr>
          <w:b/>
          <w:color w:val="000000"/>
          <w:sz w:val="24"/>
          <w:szCs w:val="24"/>
        </w:rPr>
        <w:t>3</w:t>
      </w:r>
      <w:r>
        <w:rPr>
          <w:rFonts w:hint="eastAsia"/>
          <w:b/>
          <w:color w:val="000000"/>
          <w:sz w:val="24"/>
          <w:szCs w:val="24"/>
        </w:rPr>
        <w:t>台热水泵，覆盖图书馆大空间制冷区域。</w:t>
      </w:r>
    </w:p>
    <w:p w:rsidR="00FC6C91" w:rsidRDefault="005D346C">
      <w:pPr>
        <w:ind w:firstLineChars="200" w:firstLine="480"/>
      </w:pPr>
      <w:r>
        <w:rPr>
          <w:rFonts w:hint="eastAsia"/>
          <w:sz w:val="24"/>
          <w:szCs w:val="24"/>
        </w:rPr>
        <w:t>详细情况以现场实际为准</w:t>
      </w:r>
    </w:p>
    <w:p w:rsidR="00FC6C91" w:rsidRDefault="005D346C">
      <w:pPr>
        <w:keepNext/>
        <w:keepLines/>
        <w:spacing w:line="440" w:lineRule="exact"/>
        <w:ind w:firstLineChars="200" w:firstLine="482"/>
        <w:outlineLvl w:val="2"/>
        <w:rPr>
          <w:rFonts w:ascii="宋体" w:cs="宋体"/>
          <w:b/>
          <w:sz w:val="24"/>
          <w:szCs w:val="24"/>
        </w:rPr>
      </w:pPr>
      <w:bookmarkStart w:id="8" w:name="_Toc11187510"/>
      <w:bookmarkEnd w:id="5"/>
      <w:bookmarkEnd w:id="6"/>
      <w:bookmarkEnd w:id="7"/>
      <w:r>
        <w:rPr>
          <w:rFonts w:ascii="宋体" w:hAnsi="宋体" w:cs="宋体" w:hint="eastAsia"/>
          <w:b/>
          <w:sz w:val="24"/>
          <w:szCs w:val="24"/>
        </w:rPr>
        <w:t>（二）</w:t>
      </w:r>
      <w:proofErr w:type="gramStart"/>
      <w:r>
        <w:rPr>
          <w:rFonts w:ascii="宋体" w:hAnsi="宋体" w:cs="宋体" w:hint="eastAsia"/>
          <w:b/>
          <w:sz w:val="24"/>
          <w:szCs w:val="24"/>
        </w:rPr>
        <w:t>维保服务</w:t>
      </w:r>
      <w:proofErr w:type="gramEnd"/>
      <w:r>
        <w:rPr>
          <w:rFonts w:ascii="宋体" w:hAnsi="宋体" w:cs="宋体" w:hint="eastAsia"/>
          <w:b/>
          <w:sz w:val="24"/>
          <w:szCs w:val="24"/>
        </w:rPr>
        <w:t>内容</w:t>
      </w:r>
      <w:bookmarkEnd w:id="8"/>
    </w:p>
    <w:p w:rsidR="00FC6C91" w:rsidRDefault="005D346C">
      <w:pPr>
        <w:spacing w:line="500" w:lineRule="exact"/>
        <w:ind w:firstLineChars="200" w:firstLine="482"/>
        <w:jc w:val="left"/>
        <w:rPr>
          <w:rFonts w:ascii="宋体" w:hAnsi="宋体"/>
          <w:b/>
          <w:bCs/>
          <w:sz w:val="24"/>
          <w:szCs w:val="24"/>
        </w:rPr>
      </w:pPr>
      <w:r>
        <w:rPr>
          <w:rFonts w:ascii="宋体" w:hAnsi="宋体" w:hint="eastAsia"/>
          <w:b/>
          <w:bCs/>
          <w:sz w:val="24"/>
          <w:szCs w:val="24"/>
        </w:rPr>
        <w:t>包括但不限于以下内容：</w:t>
      </w:r>
    </w:p>
    <w:p w:rsidR="00FC6C91" w:rsidRDefault="005D346C">
      <w:pPr>
        <w:spacing w:line="440" w:lineRule="exact"/>
        <w:ind w:firstLineChars="200" w:firstLine="480"/>
        <w:jc w:val="left"/>
        <w:rPr>
          <w:rFonts w:ascii="宋体" w:hAnsi="宋体"/>
          <w:sz w:val="24"/>
          <w:szCs w:val="24"/>
        </w:rPr>
      </w:pPr>
      <w:r>
        <w:rPr>
          <w:rFonts w:ascii="宋体" w:hAnsi="宋体" w:cs="宋体" w:hint="eastAsia"/>
          <w:sz w:val="24"/>
          <w:szCs w:val="24"/>
        </w:rPr>
        <w:t>①</w:t>
      </w:r>
      <w:r>
        <w:rPr>
          <w:rFonts w:ascii="宋体" w:hAnsi="宋体" w:hint="eastAsia"/>
          <w:sz w:val="24"/>
          <w:szCs w:val="24"/>
        </w:rPr>
        <w:t>换季开机前完成离心机（水锅炉）系统及风冷热泵系统水系统水质处理，每年1次。</w:t>
      </w:r>
    </w:p>
    <w:p w:rsidR="00FC6C91" w:rsidRDefault="005D346C">
      <w:pPr>
        <w:spacing w:line="440" w:lineRule="exact"/>
        <w:ind w:firstLineChars="200" w:firstLine="480"/>
        <w:jc w:val="left"/>
        <w:rPr>
          <w:rFonts w:ascii="宋体" w:hAnsi="宋体"/>
          <w:sz w:val="24"/>
          <w:szCs w:val="24"/>
        </w:rPr>
      </w:pPr>
      <w:r>
        <w:rPr>
          <w:rFonts w:ascii="宋体" w:hAnsi="宋体" w:cs="宋体" w:hint="eastAsia"/>
          <w:sz w:val="24"/>
          <w:szCs w:val="24"/>
        </w:rPr>
        <w:t>②</w:t>
      </w:r>
      <w:r>
        <w:rPr>
          <w:rFonts w:ascii="宋体" w:hAnsi="宋体" w:hint="eastAsia"/>
          <w:sz w:val="24"/>
          <w:szCs w:val="24"/>
        </w:rPr>
        <w:t>换季前完成多联机末端、</w:t>
      </w:r>
      <w:proofErr w:type="gramStart"/>
      <w:r>
        <w:rPr>
          <w:rFonts w:ascii="宋体" w:hAnsi="宋体" w:hint="eastAsia"/>
          <w:sz w:val="24"/>
          <w:szCs w:val="24"/>
        </w:rPr>
        <w:t>风柜等</w:t>
      </w:r>
      <w:proofErr w:type="gramEnd"/>
      <w:r>
        <w:rPr>
          <w:rFonts w:ascii="宋体" w:hAnsi="宋体" w:hint="eastAsia"/>
          <w:sz w:val="24"/>
          <w:szCs w:val="24"/>
        </w:rPr>
        <w:t>末端维护（含电气控制部分），每年至少2次；运行期间做好巡检和维修。</w:t>
      </w:r>
    </w:p>
    <w:p w:rsidR="00FC6C91" w:rsidRDefault="005D346C">
      <w:pPr>
        <w:spacing w:line="440" w:lineRule="exact"/>
        <w:ind w:firstLineChars="200" w:firstLine="480"/>
        <w:jc w:val="left"/>
        <w:rPr>
          <w:rFonts w:ascii="宋体" w:hAnsi="宋体"/>
          <w:sz w:val="24"/>
          <w:szCs w:val="24"/>
        </w:rPr>
      </w:pPr>
      <w:r>
        <w:rPr>
          <w:rFonts w:ascii="宋体" w:hAnsi="宋体" w:cs="宋体" w:hint="eastAsia"/>
          <w:sz w:val="24"/>
          <w:szCs w:val="24"/>
        </w:rPr>
        <w:t>③</w:t>
      </w:r>
      <w:r>
        <w:rPr>
          <w:rFonts w:ascii="宋体" w:hAnsi="宋体" w:hint="eastAsia"/>
          <w:sz w:val="24"/>
          <w:szCs w:val="24"/>
        </w:rPr>
        <w:t>多联机末端、</w:t>
      </w:r>
      <w:proofErr w:type="gramStart"/>
      <w:r>
        <w:rPr>
          <w:rFonts w:ascii="宋体" w:hAnsi="宋体" w:hint="eastAsia"/>
          <w:sz w:val="24"/>
          <w:szCs w:val="24"/>
        </w:rPr>
        <w:t>风柜等</w:t>
      </w:r>
      <w:proofErr w:type="gramEnd"/>
      <w:r>
        <w:rPr>
          <w:rFonts w:ascii="宋体" w:hAnsi="宋体" w:hint="eastAsia"/>
          <w:sz w:val="24"/>
          <w:szCs w:val="24"/>
        </w:rPr>
        <w:t>过滤网进行清洗，每年2次。</w:t>
      </w:r>
    </w:p>
    <w:p w:rsidR="00FC6C91" w:rsidRDefault="005D346C">
      <w:pPr>
        <w:spacing w:line="440" w:lineRule="exact"/>
        <w:ind w:firstLineChars="200" w:firstLine="480"/>
        <w:jc w:val="left"/>
        <w:rPr>
          <w:rFonts w:ascii="宋体" w:hAnsi="宋体"/>
          <w:sz w:val="24"/>
          <w:szCs w:val="24"/>
        </w:rPr>
      </w:pPr>
      <w:r>
        <w:rPr>
          <w:rFonts w:ascii="宋体" w:hAnsi="宋体" w:cs="宋体" w:hint="eastAsia"/>
          <w:sz w:val="24"/>
          <w:szCs w:val="24"/>
        </w:rPr>
        <w:t>④换季前完成</w:t>
      </w:r>
      <w:r>
        <w:rPr>
          <w:rFonts w:ascii="宋体" w:hAnsi="宋体" w:hint="eastAsia"/>
          <w:sz w:val="24"/>
          <w:szCs w:val="24"/>
        </w:rPr>
        <w:t>离心机（水锅炉）、风冷热泵、多联机和精密空调主机（含电气控制部分）、水泵（含电气控制部分），管路（含管道的所有的附件包含保温阀门、仪表等）、冷却塔（含电气控制部分）等维护保养，运行期间做好日常巡检和维修。</w:t>
      </w:r>
    </w:p>
    <w:p w:rsidR="00FC6C91" w:rsidRDefault="005D346C">
      <w:pPr>
        <w:spacing w:line="440" w:lineRule="exact"/>
        <w:ind w:firstLineChars="200" w:firstLine="480"/>
        <w:jc w:val="left"/>
      </w:pPr>
      <w:r>
        <w:rPr>
          <w:rFonts w:ascii="宋体" w:hAnsi="宋体" w:cs="宋体" w:hint="eastAsia"/>
          <w:sz w:val="24"/>
          <w:szCs w:val="24"/>
        </w:rPr>
        <w:t>⑤</w:t>
      </w:r>
      <w:proofErr w:type="gramStart"/>
      <w:r>
        <w:rPr>
          <w:rFonts w:ascii="宋体" w:hAnsi="宋体" w:cs="宋体" w:hint="eastAsia"/>
          <w:sz w:val="24"/>
          <w:szCs w:val="24"/>
        </w:rPr>
        <w:t>维保期间</w:t>
      </w:r>
      <w:proofErr w:type="gramEnd"/>
      <w:r>
        <w:rPr>
          <w:rFonts w:ascii="宋体" w:hAnsi="宋体" w:cs="宋体" w:hint="eastAsia"/>
          <w:sz w:val="24"/>
          <w:szCs w:val="24"/>
        </w:rPr>
        <w:t>，</w:t>
      </w:r>
      <w:r>
        <w:rPr>
          <w:rFonts w:ascii="宋体" w:hAnsi="宋体" w:hint="eastAsia"/>
          <w:sz w:val="24"/>
          <w:szCs w:val="24"/>
        </w:rPr>
        <w:t>单项或</w:t>
      </w:r>
      <w:r>
        <w:rPr>
          <w:rFonts w:ascii="宋体" w:hAnsi="宋体" w:cs="宋体" w:hint="eastAsia"/>
          <w:kern w:val="0"/>
          <w:sz w:val="24"/>
          <w:szCs w:val="24"/>
        </w:rPr>
        <w:t>单次或单件</w:t>
      </w:r>
      <w:r>
        <w:rPr>
          <w:rFonts w:ascii="宋体" w:hAnsi="宋体" w:cs="宋体" w:hint="eastAsia"/>
          <w:sz w:val="24"/>
          <w:szCs w:val="24"/>
        </w:rPr>
        <w:t>单价</w:t>
      </w:r>
      <w:r>
        <w:rPr>
          <w:rFonts w:ascii="宋体" w:hAnsi="宋体" w:hint="eastAsia"/>
          <w:sz w:val="24"/>
          <w:szCs w:val="24"/>
        </w:rPr>
        <w:t>200元以内配件</w:t>
      </w:r>
      <w:proofErr w:type="gramStart"/>
      <w:r>
        <w:rPr>
          <w:rFonts w:ascii="宋体" w:hAnsi="宋体" w:hint="eastAsia"/>
          <w:sz w:val="24"/>
          <w:szCs w:val="24"/>
        </w:rPr>
        <w:t>由维保公司</w:t>
      </w:r>
      <w:proofErr w:type="gramEnd"/>
      <w:r>
        <w:rPr>
          <w:rFonts w:ascii="宋体" w:hAnsi="宋体" w:hint="eastAsia"/>
          <w:sz w:val="24"/>
          <w:szCs w:val="24"/>
        </w:rPr>
        <w:t>免费更换。</w:t>
      </w:r>
    </w:p>
    <w:p w:rsidR="00FC6C91" w:rsidRDefault="005D346C">
      <w:pPr>
        <w:keepNext/>
        <w:keepLines/>
        <w:spacing w:line="440" w:lineRule="exact"/>
        <w:ind w:firstLineChars="200" w:firstLine="482"/>
        <w:outlineLvl w:val="2"/>
        <w:rPr>
          <w:rFonts w:ascii="宋体" w:hAnsi="宋体" w:cs="宋体"/>
          <w:b/>
          <w:sz w:val="24"/>
          <w:szCs w:val="24"/>
        </w:rPr>
      </w:pPr>
      <w:r>
        <w:rPr>
          <w:rFonts w:ascii="宋体" w:hAnsi="宋体" w:cs="宋体" w:hint="eastAsia"/>
          <w:b/>
          <w:sz w:val="24"/>
          <w:szCs w:val="24"/>
        </w:rPr>
        <w:lastRenderedPageBreak/>
        <w:t>（三）维保技术要求</w:t>
      </w:r>
    </w:p>
    <w:p w:rsidR="00FC6C91" w:rsidRDefault="005D346C">
      <w:pPr>
        <w:spacing w:line="440" w:lineRule="exact"/>
        <w:ind w:firstLineChars="200" w:firstLine="482"/>
        <w:rPr>
          <w:rFonts w:ascii="宋体" w:hAnsi="宋体"/>
          <w:b/>
          <w:bCs/>
          <w:sz w:val="24"/>
          <w:szCs w:val="24"/>
        </w:rPr>
      </w:pPr>
      <w:r>
        <w:rPr>
          <w:rFonts w:ascii="宋体" w:hAnsi="宋体"/>
          <w:b/>
          <w:sz w:val="24"/>
          <w:szCs w:val="24"/>
        </w:rPr>
        <w:t>离心机维保维护</w:t>
      </w:r>
      <w:r>
        <w:rPr>
          <w:rFonts w:ascii="宋体" w:hAnsi="宋体" w:hint="eastAsia"/>
          <w:b/>
          <w:bCs/>
          <w:sz w:val="24"/>
          <w:szCs w:val="24"/>
        </w:rPr>
        <w:t>包括但不限于以下内容：</w:t>
      </w:r>
    </w:p>
    <w:p w:rsidR="00FC6C91" w:rsidRDefault="005D346C">
      <w:pPr>
        <w:spacing w:line="440" w:lineRule="exact"/>
        <w:ind w:firstLine="481"/>
        <w:jc w:val="left"/>
        <w:rPr>
          <w:rFonts w:ascii="宋体" w:hAnsi="宋体"/>
          <w:sz w:val="24"/>
          <w:szCs w:val="24"/>
        </w:rPr>
      </w:pPr>
      <w:r>
        <w:rPr>
          <w:rFonts w:ascii="宋体" w:hAnsi="宋体" w:hint="eastAsia"/>
          <w:b/>
          <w:bCs/>
          <w:sz w:val="24"/>
          <w:szCs w:val="24"/>
        </w:rPr>
        <w:t>1</w:t>
      </w:r>
      <w:r>
        <w:rPr>
          <w:rFonts w:ascii="宋体" w:hAnsi="宋体" w:hint="eastAsia"/>
          <w:sz w:val="24"/>
          <w:szCs w:val="24"/>
        </w:rPr>
        <w:t>、清洁仪器，</w:t>
      </w:r>
      <w:proofErr w:type="gramStart"/>
      <w:r>
        <w:rPr>
          <w:rFonts w:ascii="宋体" w:hAnsi="宋体" w:hint="eastAsia"/>
          <w:sz w:val="24"/>
          <w:szCs w:val="24"/>
        </w:rPr>
        <w:t>定期对柜体外</w:t>
      </w:r>
      <w:proofErr w:type="gramEnd"/>
      <w:r>
        <w:rPr>
          <w:rFonts w:ascii="宋体" w:hAnsi="宋体" w:hint="eastAsia"/>
          <w:sz w:val="24"/>
          <w:szCs w:val="24"/>
        </w:rPr>
        <w:t>表面特别是</w:t>
      </w:r>
      <w:proofErr w:type="gramStart"/>
      <w:r>
        <w:rPr>
          <w:rFonts w:ascii="宋体" w:hAnsi="宋体" w:hint="eastAsia"/>
          <w:sz w:val="24"/>
          <w:szCs w:val="24"/>
        </w:rPr>
        <w:t>凹</w:t>
      </w:r>
      <w:proofErr w:type="gramEnd"/>
      <w:r>
        <w:rPr>
          <w:rFonts w:ascii="宋体" w:hAnsi="宋体" w:hint="eastAsia"/>
          <w:sz w:val="24"/>
          <w:szCs w:val="24"/>
        </w:rPr>
        <w:t>角部位做深度清洁，使用洁净、柔软抹布按相同方向轻轻擦拭。</w:t>
      </w:r>
    </w:p>
    <w:p w:rsidR="00FC6C91" w:rsidRDefault="005D346C">
      <w:pPr>
        <w:spacing w:line="440" w:lineRule="exact"/>
        <w:jc w:val="left"/>
        <w:rPr>
          <w:rFonts w:ascii="宋体" w:hAnsi="宋体"/>
          <w:sz w:val="24"/>
          <w:szCs w:val="24"/>
        </w:rPr>
      </w:pPr>
      <w:r>
        <w:rPr>
          <w:rFonts w:ascii="宋体" w:hAnsi="宋体" w:hint="eastAsia"/>
          <w:sz w:val="24"/>
          <w:szCs w:val="24"/>
        </w:rPr>
        <w:t xml:space="preserve">    2、检查转头，定期检查外观是完好、光滑，出现较大划痕应及时更换。检查转头盖是否拧紧，若不能拧紧可在螺纹上加润滑油脂，密封圈上</w:t>
      </w:r>
      <w:proofErr w:type="gramStart"/>
      <w:r>
        <w:rPr>
          <w:rFonts w:ascii="宋体" w:hAnsi="宋体" w:hint="eastAsia"/>
          <w:sz w:val="24"/>
          <w:szCs w:val="24"/>
        </w:rPr>
        <w:t>加硅脂</w:t>
      </w:r>
      <w:proofErr w:type="gramEnd"/>
      <w:r>
        <w:rPr>
          <w:rFonts w:ascii="宋体" w:hAnsi="宋体" w:hint="eastAsia"/>
          <w:sz w:val="24"/>
          <w:szCs w:val="24"/>
        </w:rPr>
        <w:t>。</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3、清理冷凝器防护网，使用洁净、柔软抹布轻轻擦拭。</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4、检查水平，按照厂家提供的仪器使用说明进行调试。</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5、检查润滑油油位及润滑油颜色，检查任何供油、回油、油温及油冷却膨胀</w:t>
      </w:r>
      <w:proofErr w:type="gramStart"/>
      <w:r>
        <w:rPr>
          <w:rFonts w:ascii="宋体" w:hAnsi="宋体" w:hint="eastAsia"/>
          <w:sz w:val="24"/>
          <w:szCs w:val="24"/>
        </w:rPr>
        <w:t>阀工作</w:t>
      </w:r>
      <w:proofErr w:type="gramEnd"/>
      <w:r>
        <w:rPr>
          <w:rFonts w:ascii="宋体" w:hAnsi="宋体" w:hint="eastAsia"/>
          <w:sz w:val="24"/>
          <w:szCs w:val="24"/>
        </w:rPr>
        <w:t>情况，如有必要补充润滑油。</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6、检查油泵与主机启、停时差。</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7、检查机组是否有不正常的振动与噪音，如有及时处理。</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8、检查蒸发温度、冷凝温度及对应的冷冻水、冷却水进出水温差情况。</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9、检查机组是否泄漏，压缩机电流并与实际电力需求进行比较是否异常，如有及时处理。</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10、进行自动控制测试（包括）：冷凝、蒸发压力；轴承温度、马达线圈温度、油槽温度；</w:t>
      </w:r>
      <w:proofErr w:type="gramStart"/>
      <w:r>
        <w:rPr>
          <w:rFonts w:ascii="宋体" w:hAnsi="宋体" w:hint="eastAsia"/>
          <w:sz w:val="24"/>
          <w:szCs w:val="24"/>
        </w:rPr>
        <w:t>冷冻水</w:t>
      </w:r>
      <w:proofErr w:type="gramEnd"/>
      <w:r>
        <w:rPr>
          <w:rFonts w:ascii="宋体" w:hAnsi="宋体" w:hint="eastAsia"/>
          <w:sz w:val="24"/>
          <w:szCs w:val="24"/>
        </w:rPr>
        <w:t>进出水温度、压力；油泵压力、油压差；</w:t>
      </w:r>
      <w:proofErr w:type="gramStart"/>
      <w:r>
        <w:rPr>
          <w:rFonts w:ascii="宋体" w:hAnsi="宋体" w:hint="eastAsia"/>
          <w:sz w:val="24"/>
          <w:szCs w:val="24"/>
        </w:rPr>
        <w:t>开启导叶及</w:t>
      </w:r>
      <w:proofErr w:type="gramEnd"/>
      <w:r>
        <w:rPr>
          <w:rFonts w:ascii="宋体" w:hAnsi="宋体" w:hint="eastAsia"/>
          <w:sz w:val="24"/>
          <w:szCs w:val="24"/>
        </w:rPr>
        <w:t>、关闭导叶；启动油泵确认油压、测试热气旁通继电器、油加热继电器和马达冷却继电器的数位输出信号、测试</w:t>
      </w:r>
      <w:proofErr w:type="spellStart"/>
      <w:r>
        <w:rPr>
          <w:rFonts w:ascii="宋体" w:hAnsi="宋体" w:hint="eastAsia"/>
          <w:sz w:val="24"/>
          <w:szCs w:val="24"/>
        </w:rPr>
        <w:t>PSIO</w:t>
      </w:r>
      <w:proofErr w:type="spellEnd"/>
      <w:r>
        <w:rPr>
          <w:rFonts w:ascii="宋体" w:hAnsi="宋体" w:hint="eastAsia"/>
          <w:sz w:val="24"/>
          <w:szCs w:val="24"/>
        </w:rPr>
        <w:t>模块的温度探头。</w:t>
      </w:r>
    </w:p>
    <w:p w:rsidR="00FC6C91" w:rsidRDefault="005D346C">
      <w:pPr>
        <w:spacing w:line="440" w:lineRule="exact"/>
        <w:ind w:firstLineChars="200" w:firstLine="480"/>
        <w:jc w:val="center"/>
        <w:rPr>
          <w:rFonts w:ascii="宋体" w:hAnsi="宋体"/>
          <w:color w:val="000000"/>
          <w:sz w:val="24"/>
          <w:szCs w:val="24"/>
        </w:rPr>
      </w:pPr>
      <w:r>
        <w:rPr>
          <w:rFonts w:ascii="宋体" w:hAnsi="宋体" w:hint="eastAsia"/>
          <w:color w:val="000000"/>
          <w:sz w:val="24"/>
          <w:szCs w:val="24"/>
        </w:rPr>
        <w:t>离心机维护保养记录表</w:t>
      </w:r>
    </w:p>
    <w:tbl>
      <w:tblPr>
        <w:tblStyle w:val="1f"/>
        <w:tblW w:w="9623" w:type="dxa"/>
        <w:tblLook w:val="04A0" w:firstRow="1" w:lastRow="0" w:firstColumn="1" w:lastColumn="0" w:noHBand="0" w:noVBand="1"/>
      </w:tblPr>
      <w:tblGrid>
        <w:gridCol w:w="1368"/>
        <w:gridCol w:w="1386"/>
        <w:gridCol w:w="1559"/>
        <w:gridCol w:w="1543"/>
        <w:gridCol w:w="1653"/>
        <w:gridCol w:w="1008"/>
        <w:gridCol w:w="1106"/>
      </w:tblGrid>
      <w:tr w:rsidR="00FC6C91">
        <w:trPr>
          <w:trHeight w:val="1395"/>
        </w:trPr>
        <w:tc>
          <w:tcPr>
            <w:tcW w:w="1368" w:type="dxa"/>
            <w:tcBorders>
              <w:tl2br w:val="single" w:sz="4" w:space="0" w:color="auto"/>
            </w:tcBorders>
          </w:tcPr>
          <w:p w:rsidR="00FC6C91" w:rsidRDefault="005D346C">
            <w:pPr>
              <w:tabs>
                <w:tab w:val="left" w:pos="740"/>
              </w:tabs>
              <w:spacing w:line="440" w:lineRule="exact"/>
              <w:jc w:val="left"/>
              <w:rPr>
                <w:rFonts w:ascii="宋体" w:hAnsi="宋体"/>
                <w:sz w:val="24"/>
                <w:szCs w:val="24"/>
              </w:rPr>
            </w:pPr>
            <w:r>
              <w:rPr>
                <w:rFonts w:ascii="宋体" w:hAnsi="宋体" w:hint="eastAsia"/>
                <w:sz w:val="24"/>
                <w:szCs w:val="24"/>
              </w:rPr>
              <w:t xml:space="preserve">    项目</w:t>
            </w:r>
          </w:p>
          <w:p w:rsidR="00FC6C91" w:rsidRDefault="005D346C">
            <w:pPr>
              <w:spacing w:line="440" w:lineRule="exact"/>
              <w:jc w:val="left"/>
              <w:rPr>
                <w:rFonts w:ascii="宋体" w:hAnsi="宋体"/>
                <w:sz w:val="24"/>
                <w:szCs w:val="24"/>
              </w:rPr>
            </w:pPr>
            <w:r>
              <w:rPr>
                <w:rFonts w:ascii="宋体" w:hAnsi="宋体" w:hint="eastAsia"/>
                <w:sz w:val="24"/>
                <w:szCs w:val="24"/>
              </w:rPr>
              <w:t>日期</w:t>
            </w:r>
          </w:p>
        </w:tc>
        <w:tc>
          <w:tcPr>
            <w:tcW w:w="1386" w:type="dxa"/>
          </w:tcPr>
          <w:p w:rsidR="00FC6C91" w:rsidRDefault="005D346C">
            <w:pPr>
              <w:spacing w:line="440" w:lineRule="exact"/>
              <w:jc w:val="center"/>
              <w:rPr>
                <w:rFonts w:ascii="宋体" w:hAnsi="宋体"/>
                <w:sz w:val="24"/>
                <w:szCs w:val="24"/>
              </w:rPr>
            </w:pPr>
            <w:r>
              <w:rPr>
                <w:rFonts w:ascii="宋体" w:hAnsi="宋体" w:hint="eastAsia"/>
                <w:sz w:val="24"/>
                <w:szCs w:val="24"/>
              </w:rPr>
              <w:t>清洁仪器</w:t>
            </w:r>
          </w:p>
          <w:p w:rsidR="00FC6C91" w:rsidRDefault="005D346C">
            <w:pPr>
              <w:spacing w:line="440" w:lineRule="exact"/>
              <w:jc w:val="center"/>
              <w:rPr>
                <w:rFonts w:ascii="宋体" w:hAnsi="宋体"/>
                <w:sz w:val="24"/>
                <w:szCs w:val="24"/>
              </w:rPr>
            </w:pPr>
            <w:r>
              <w:rPr>
                <w:rFonts w:ascii="宋体" w:hAnsi="宋体" w:hint="eastAsia"/>
                <w:sz w:val="21"/>
                <w:szCs w:val="21"/>
              </w:rPr>
              <w:t>（每月一次）</w:t>
            </w:r>
          </w:p>
        </w:tc>
        <w:tc>
          <w:tcPr>
            <w:tcW w:w="1559" w:type="dxa"/>
          </w:tcPr>
          <w:p w:rsidR="00FC6C91" w:rsidRDefault="005D346C">
            <w:pPr>
              <w:spacing w:line="440" w:lineRule="exact"/>
              <w:jc w:val="center"/>
              <w:rPr>
                <w:rFonts w:ascii="宋体" w:hAnsi="宋体"/>
                <w:sz w:val="24"/>
                <w:szCs w:val="24"/>
              </w:rPr>
            </w:pPr>
            <w:r>
              <w:rPr>
                <w:rFonts w:ascii="宋体" w:hAnsi="宋体" w:hint="eastAsia"/>
                <w:sz w:val="24"/>
                <w:szCs w:val="24"/>
              </w:rPr>
              <w:t>检查转头</w:t>
            </w:r>
          </w:p>
          <w:p w:rsidR="00FC6C91" w:rsidRDefault="005D346C">
            <w:pPr>
              <w:spacing w:line="440" w:lineRule="exact"/>
              <w:jc w:val="center"/>
              <w:rPr>
                <w:rFonts w:ascii="宋体" w:hAnsi="宋体"/>
                <w:sz w:val="24"/>
                <w:szCs w:val="24"/>
              </w:rPr>
            </w:pPr>
            <w:r>
              <w:rPr>
                <w:rFonts w:ascii="宋体" w:hAnsi="宋体" w:hint="eastAsia"/>
                <w:sz w:val="24"/>
                <w:szCs w:val="24"/>
              </w:rPr>
              <w:t>（每月一次）</w:t>
            </w:r>
          </w:p>
        </w:tc>
        <w:tc>
          <w:tcPr>
            <w:tcW w:w="1543" w:type="dxa"/>
          </w:tcPr>
          <w:p w:rsidR="00FC6C91" w:rsidRDefault="005D346C">
            <w:pPr>
              <w:spacing w:line="440" w:lineRule="exact"/>
              <w:jc w:val="center"/>
              <w:rPr>
                <w:rFonts w:ascii="宋体" w:hAnsi="宋体"/>
                <w:sz w:val="24"/>
                <w:szCs w:val="24"/>
              </w:rPr>
            </w:pPr>
            <w:r>
              <w:rPr>
                <w:rFonts w:ascii="宋体" w:hAnsi="宋体" w:hint="eastAsia"/>
                <w:sz w:val="24"/>
                <w:szCs w:val="24"/>
              </w:rPr>
              <w:t>检查转头</w:t>
            </w:r>
          </w:p>
          <w:p w:rsidR="00FC6C91" w:rsidRDefault="005D346C">
            <w:pPr>
              <w:spacing w:line="440" w:lineRule="exact"/>
              <w:jc w:val="center"/>
              <w:rPr>
                <w:rFonts w:ascii="宋体" w:hAnsi="宋体"/>
                <w:sz w:val="24"/>
                <w:szCs w:val="24"/>
              </w:rPr>
            </w:pPr>
            <w:r>
              <w:rPr>
                <w:rFonts w:ascii="宋体" w:hAnsi="宋体" w:hint="eastAsia"/>
                <w:sz w:val="24"/>
                <w:szCs w:val="24"/>
              </w:rPr>
              <w:t>是否拧紧</w:t>
            </w:r>
          </w:p>
          <w:p w:rsidR="00FC6C91" w:rsidRDefault="005D346C">
            <w:pPr>
              <w:spacing w:line="440" w:lineRule="exact"/>
              <w:jc w:val="center"/>
              <w:rPr>
                <w:rFonts w:ascii="宋体" w:hAnsi="宋体"/>
                <w:sz w:val="24"/>
                <w:szCs w:val="24"/>
              </w:rPr>
            </w:pPr>
            <w:r>
              <w:rPr>
                <w:rFonts w:ascii="宋体" w:hAnsi="宋体" w:hint="eastAsia"/>
                <w:sz w:val="24"/>
                <w:szCs w:val="24"/>
              </w:rPr>
              <w:t>（每月一次）</w:t>
            </w:r>
          </w:p>
        </w:tc>
        <w:tc>
          <w:tcPr>
            <w:tcW w:w="1653" w:type="dxa"/>
          </w:tcPr>
          <w:p w:rsidR="00FC6C91" w:rsidRDefault="005D346C">
            <w:pPr>
              <w:spacing w:line="440" w:lineRule="exact"/>
              <w:jc w:val="center"/>
              <w:rPr>
                <w:rFonts w:ascii="宋体" w:hAnsi="宋体"/>
                <w:sz w:val="24"/>
                <w:szCs w:val="24"/>
              </w:rPr>
            </w:pPr>
            <w:r>
              <w:rPr>
                <w:rFonts w:ascii="宋体" w:hAnsi="宋体" w:hint="eastAsia"/>
                <w:sz w:val="24"/>
                <w:szCs w:val="24"/>
              </w:rPr>
              <w:t>检查水平</w:t>
            </w:r>
          </w:p>
          <w:p w:rsidR="00FC6C91" w:rsidRDefault="005D346C">
            <w:pPr>
              <w:spacing w:line="440" w:lineRule="exact"/>
              <w:jc w:val="center"/>
              <w:rPr>
                <w:rFonts w:ascii="宋体" w:hAnsi="宋体"/>
                <w:sz w:val="24"/>
                <w:szCs w:val="24"/>
              </w:rPr>
            </w:pPr>
            <w:r>
              <w:rPr>
                <w:rFonts w:ascii="宋体" w:hAnsi="宋体" w:hint="eastAsia"/>
                <w:sz w:val="24"/>
                <w:szCs w:val="24"/>
              </w:rPr>
              <w:t>（半年一次）</w:t>
            </w:r>
          </w:p>
        </w:tc>
        <w:tc>
          <w:tcPr>
            <w:tcW w:w="1008" w:type="dxa"/>
          </w:tcPr>
          <w:p w:rsidR="00FC6C91" w:rsidRDefault="005D346C">
            <w:pPr>
              <w:spacing w:line="440" w:lineRule="exact"/>
              <w:jc w:val="center"/>
              <w:rPr>
                <w:rFonts w:ascii="宋体" w:hAnsi="宋体"/>
                <w:sz w:val="24"/>
                <w:szCs w:val="24"/>
              </w:rPr>
            </w:pPr>
            <w:r>
              <w:rPr>
                <w:rFonts w:ascii="宋体" w:hAnsi="宋体" w:hint="eastAsia"/>
                <w:sz w:val="24"/>
                <w:szCs w:val="24"/>
              </w:rPr>
              <w:t>备注及其他</w:t>
            </w:r>
          </w:p>
        </w:tc>
        <w:tc>
          <w:tcPr>
            <w:tcW w:w="1106" w:type="dxa"/>
          </w:tcPr>
          <w:p w:rsidR="00FC6C91" w:rsidRDefault="005D346C">
            <w:pPr>
              <w:spacing w:line="440" w:lineRule="exact"/>
              <w:jc w:val="center"/>
              <w:rPr>
                <w:rFonts w:ascii="宋体" w:hAnsi="宋体"/>
                <w:sz w:val="24"/>
                <w:szCs w:val="24"/>
              </w:rPr>
            </w:pPr>
            <w:r>
              <w:rPr>
                <w:rFonts w:ascii="宋体" w:hAnsi="宋体" w:hint="eastAsia"/>
                <w:sz w:val="24"/>
                <w:szCs w:val="24"/>
              </w:rPr>
              <w:t>维保人</w:t>
            </w:r>
          </w:p>
        </w:tc>
      </w:tr>
      <w:tr w:rsidR="00FC6C91">
        <w:trPr>
          <w:trHeight w:val="430"/>
        </w:trPr>
        <w:tc>
          <w:tcPr>
            <w:tcW w:w="1368" w:type="dxa"/>
          </w:tcPr>
          <w:p w:rsidR="00FC6C91" w:rsidRDefault="00FC6C91">
            <w:pPr>
              <w:spacing w:line="440" w:lineRule="exact"/>
              <w:jc w:val="left"/>
              <w:rPr>
                <w:rFonts w:ascii="宋体" w:hAnsi="宋体"/>
                <w:sz w:val="24"/>
                <w:szCs w:val="24"/>
              </w:rPr>
            </w:pPr>
          </w:p>
        </w:tc>
        <w:tc>
          <w:tcPr>
            <w:tcW w:w="1386" w:type="dxa"/>
          </w:tcPr>
          <w:p w:rsidR="00FC6C91" w:rsidRDefault="00FC6C91">
            <w:pPr>
              <w:spacing w:line="440" w:lineRule="exact"/>
              <w:jc w:val="left"/>
              <w:rPr>
                <w:rFonts w:ascii="宋体" w:hAnsi="宋体"/>
                <w:sz w:val="24"/>
                <w:szCs w:val="24"/>
              </w:rPr>
            </w:pPr>
          </w:p>
        </w:tc>
        <w:tc>
          <w:tcPr>
            <w:tcW w:w="1559" w:type="dxa"/>
          </w:tcPr>
          <w:p w:rsidR="00FC6C91" w:rsidRDefault="00FC6C91">
            <w:pPr>
              <w:spacing w:line="440" w:lineRule="exact"/>
              <w:jc w:val="left"/>
              <w:rPr>
                <w:rFonts w:ascii="宋体" w:hAnsi="宋体"/>
                <w:sz w:val="24"/>
                <w:szCs w:val="24"/>
              </w:rPr>
            </w:pPr>
          </w:p>
        </w:tc>
        <w:tc>
          <w:tcPr>
            <w:tcW w:w="1543" w:type="dxa"/>
          </w:tcPr>
          <w:p w:rsidR="00FC6C91" w:rsidRDefault="00FC6C91">
            <w:pPr>
              <w:spacing w:line="440" w:lineRule="exact"/>
              <w:jc w:val="left"/>
              <w:rPr>
                <w:rFonts w:ascii="宋体" w:hAnsi="宋体"/>
                <w:sz w:val="24"/>
                <w:szCs w:val="24"/>
              </w:rPr>
            </w:pPr>
          </w:p>
        </w:tc>
        <w:tc>
          <w:tcPr>
            <w:tcW w:w="1653" w:type="dxa"/>
          </w:tcPr>
          <w:p w:rsidR="00FC6C91" w:rsidRDefault="00FC6C91">
            <w:pPr>
              <w:spacing w:line="440" w:lineRule="exact"/>
              <w:jc w:val="left"/>
              <w:rPr>
                <w:rFonts w:ascii="宋体" w:hAnsi="宋体"/>
                <w:sz w:val="24"/>
                <w:szCs w:val="24"/>
              </w:rPr>
            </w:pPr>
          </w:p>
        </w:tc>
        <w:tc>
          <w:tcPr>
            <w:tcW w:w="1008" w:type="dxa"/>
          </w:tcPr>
          <w:p w:rsidR="00FC6C91" w:rsidRDefault="00FC6C91">
            <w:pPr>
              <w:spacing w:line="440" w:lineRule="exact"/>
              <w:jc w:val="left"/>
              <w:rPr>
                <w:rFonts w:ascii="宋体" w:hAnsi="宋体"/>
                <w:sz w:val="24"/>
                <w:szCs w:val="24"/>
              </w:rPr>
            </w:pPr>
          </w:p>
        </w:tc>
        <w:tc>
          <w:tcPr>
            <w:tcW w:w="1106" w:type="dxa"/>
          </w:tcPr>
          <w:p w:rsidR="00FC6C91" w:rsidRDefault="00FC6C91">
            <w:pPr>
              <w:spacing w:line="440" w:lineRule="exact"/>
              <w:jc w:val="left"/>
              <w:rPr>
                <w:rFonts w:ascii="宋体" w:hAnsi="宋体"/>
                <w:sz w:val="24"/>
                <w:szCs w:val="24"/>
              </w:rPr>
            </w:pPr>
          </w:p>
        </w:tc>
      </w:tr>
      <w:tr w:rsidR="00FC6C91">
        <w:trPr>
          <w:trHeight w:val="450"/>
        </w:trPr>
        <w:tc>
          <w:tcPr>
            <w:tcW w:w="1368" w:type="dxa"/>
          </w:tcPr>
          <w:p w:rsidR="00FC6C91" w:rsidRDefault="00FC6C91">
            <w:pPr>
              <w:spacing w:line="440" w:lineRule="exact"/>
              <w:jc w:val="left"/>
              <w:rPr>
                <w:rFonts w:ascii="宋体" w:hAnsi="宋体"/>
                <w:sz w:val="24"/>
                <w:szCs w:val="24"/>
              </w:rPr>
            </w:pPr>
          </w:p>
        </w:tc>
        <w:tc>
          <w:tcPr>
            <w:tcW w:w="1386" w:type="dxa"/>
          </w:tcPr>
          <w:p w:rsidR="00FC6C91" w:rsidRDefault="00FC6C91">
            <w:pPr>
              <w:spacing w:line="440" w:lineRule="exact"/>
              <w:jc w:val="left"/>
              <w:rPr>
                <w:rFonts w:ascii="宋体" w:hAnsi="宋体"/>
                <w:sz w:val="24"/>
                <w:szCs w:val="24"/>
              </w:rPr>
            </w:pPr>
          </w:p>
        </w:tc>
        <w:tc>
          <w:tcPr>
            <w:tcW w:w="1559" w:type="dxa"/>
          </w:tcPr>
          <w:p w:rsidR="00FC6C91" w:rsidRDefault="00FC6C91">
            <w:pPr>
              <w:spacing w:line="440" w:lineRule="exact"/>
              <w:jc w:val="left"/>
              <w:rPr>
                <w:rFonts w:ascii="宋体" w:hAnsi="宋体"/>
                <w:sz w:val="24"/>
                <w:szCs w:val="24"/>
              </w:rPr>
            </w:pPr>
          </w:p>
        </w:tc>
        <w:tc>
          <w:tcPr>
            <w:tcW w:w="1543" w:type="dxa"/>
          </w:tcPr>
          <w:p w:rsidR="00FC6C91" w:rsidRDefault="00FC6C91">
            <w:pPr>
              <w:spacing w:line="440" w:lineRule="exact"/>
              <w:jc w:val="left"/>
              <w:rPr>
                <w:rFonts w:ascii="宋体" w:hAnsi="宋体"/>
                <w:sz w:val="24"/>
                <w:szCs w:val="24"/>
              </w:rPr>
            </w:pPr>
          </w:p>
        </w:tc>
        <w:tc>
          <w:tcPr>
            <w:tcW w:w="1653" w:type="dxa"/>
          </w:tcPr>
          <w:p w:rsidR="00FC6C91" w:rsidRDefault="00FC6C91">
            <w:pPr>
              <w:spacing w:line="440" w:lineRule="exact"/>
              <w:jc w:val="left"/>
              <w:rPr>
                <w:rFonts w:ascii="宋体" w:hAnsi="宋体"/>
                <w:sz w:val="24"/>
                <w:szCs w:val="24"/>
              </w:rPr>
            </w:pPr>
          </w:p>
        </w:tc>
        <w:tc>
          <w:tcPr>
            <w:tcW w:w="1008" w:type="dxa"/>
          </w:tcPr>
          <w:p w:rsidR="00FC6C91" w:rsidRDefault="00FC6C91">
            <w:pPr>
              <w:spacing w:line="440" w:lineRule="exact"/>
              <w:jc w:val="left"/>
              <w:rPr>
                <w:rFonts w:ascii="宋体" w:hAnsi="宋体"/>
                <w:sz w:val="24"/>
                <w:szCs w:val="24"/>
              </w:rPr>
            </w:pPr>
          </w:p>
        </w:tc>
        <w:tc>
          <w:tcPr>
            <w:tcW w:w="1106" w:type="dxa"/>
          </w:tcPr>
          <w:p w:rsidR="00FC6C91" w:rsidRDefault="00FC6C91">
            <w:pPr>
              <w:spacing w:line="440" w:lineRule="exact"/>
              <w:jc w:val="left"/>
              <w:rPr>
                <w:rFonts w:ascii="宋体" w:hAnsi="宋体"/>
                <w:sz w:val="24"/>
                <w:szCs w:val="24"/>
              </w:rPr>
            </w:pPr>
          </w:p>
        </w:tc>
      </w:tr>
      <w:tr w:rsidR="00FC6C91">
        <w:trPr>
          <w:trHeight w:val="430"/>
        </w:trPr>
        <w:tc>
          <w:tcPr>
            <w:tcW w:w="1368" w:type="dxa"/>
          </w:tcPr>
          <w:p w:rsidR="00FC6C91" w:rsidRDefault="00FC6C91">
            <w:pPr>
              <w:spacing w:line="440" w:lineRule="exact"/>
              <w:jc w:val="left"/>
              <w:rPr>
                <w:rFonts w:ascii="宋体" w:hAnsi="宋体"/>
                <w:sz w:val="24"/>
                <w:szCs w:val="24"/>
              </w:rPr>
            </w:pPr>
          </w:p>
        </w:tc>
        <w:tc>
          <w:tcPr>
            <w:tcW w:w="1386" w:type="dxa"/>
          </w:tcPr>
          <w:p w:rsidR="00FC6C91" w:rsidRDefault="00FC6C91">
            <w:pPr>
              <w:spacing w:line="440" w:lineRule="exact"/>
              <w:jc w:val="left"/>
              <w:rPr>
                <w:rFonts w:ascii="宋体" w:hAnsi="宋体"/>
                <w:sz w:val="24"/>
                <w:szCs w:val="24"/>
              </w:rPr>
            </w:pPr>
          </w:p>
        </w:tc>
        <w:tc>
          <w:tcPr>
            <w:tcW w:w="1559" w:type="dxa"/>
          </w:tcPr>
          <w:p w:rsidR="00FC6C91" w:rsidRDefault="00FC6C91">
            <w:pPr>
              <w:spacing w:line="440" w:lineRule="exact"/>
              <w:jc w:val="left"/>
              <w:rPr>
                <w:rFonts w:ascii="宋体" w:hAnsi="宋体"/>
                <w:sz w:val="24"/>
                <w:szCs w:val="24"/>
              </w:rPr>
            </w:pPr>
          </w:p>
        </w:tc>
        <w:tc>
          <w:tcPr>
            <w:tcW w:w="1543" w:type="dxa"/>
          </w:tcPr>
          <w:p w:rsidR="00FC6C91" w:rsidRDefault="00FC6C91">
            <w:pPr>
              <w:spacing w:line="440" w:lineRule="exact"/>
              <w:jc w:val="left"/>
              <w:rPr>
                <w:rFonts w:ascii="宋体" w:hAnsi="宋体"/>
                <w:sz w:val="24"/>
                <w:szCs w:val="24"/>
              </w:rPr>
            </w:pPr>
          </w:p>
        </w:tc>
        <w:tc>
          <w:tcPr>
            <w:tcW w:w="1653" w:type="dxa"/>
          </w:tcPr>
          <w:p w:rsidR="00FC6C91" w:rsidRDefault="00FC6C91">
            <w:pPr>
              <w:spacing w:line="440" w:lineRule="exact"/>
              <w:jc w:val="left"/>
              <w:rPr>
                <w:rFonts w:ascii="宋体" w:hAnsi="宋体"/>
                <w:sz w:val="24"/>
                <w:szCs w:val="24"/>
              </w:rPr>
            </w:pPr>
          </w:p>
        </w:tc>
        <w:tc>
          <w:tcPr>
            <w:tcW w:w="1008" w:type="dxa"/>
          </w:tcPr>
          <w:p w:rsidR="00FC6C91" w:rsidRDefault="00FC6C91">
            <w:pPr>
              <w:spacing w:line="440" w:lineRule="exact"/>
              <w:jc w:val="left"/>
              <w:rPr>
                <w:rFonts w:ascii="宋体" w:hAnsi="宋体"/>
                <w:sz w:val="24"/>
                <w:szCs w:val="24"/>
              </w:rPr>
            </w:pPr>
          </w:p>
        </w:tc>
        <w:tc>
          <w:tcPr>
            <w:tcW w:w="1106" w:type="dxa"/>
          </w:tcPr>
          <w:p w:rsidR="00FC6C91" w:rsidRDefault="00FC6C91">
            <w:pPr>
              <w:spacing w:line="440" w:lineRule="exact"/>
              <w:jc w:val="left"/>
              <w:rPr>
                <w:rFonts w:ascii="宋体" w:hAnsi="宋体"/>
                <w:sz w:val="24"/>
                <w:szCs w:val="24"/>
              </w:rPr>
            </w:pPr>
          </w:p>
        </w:tc>
      </w:tr>
      <w:tr w:rsidR="00FC6C91">
        <w:trPr>
          <w:trHeight w:val="450"/>
        </w:trPr>
        <w:tc>
          <w:tcPr>
            <w:tcW w:w="1368" w:type="dxa"/>
          </w:tcPr>
          <w:p w:rsidR="00FC6C91" w:rsidRDefault="00FC6C91">
            <w:pPr>
              <w:spacing w:line="440" w:lineRule="exact"/>
              <w:jc w:val="left"/>
              <w:rPr>
                <w:rFonts w:ascii="宋体" w:hAnsi="宋体"/>
                <w:sz w:val="24"/>
                <w:szCs w:val="24"/>
              </w:rPr>
            </w:pPr>
          </w:p>
        </w:tc>
        <w:tc>
          <w:tcPr>
            <w:tcW w:w="1386" w:type="dxa"/>
          </w:tcPr>
          <w:p w:rsidR="00FC6C91" w:rsidRDefault="00FC6C91">
            <w:pPr>
              <w:spacing w:line="440" w:lineRule="exact"/>
              <w:jc w:val="left"/>
              <w:rPr>
                <w:rFonts w:ascii="宋体" w:hAnsi="宋体"/>
                <w:sz w:val="24"/>
                <w:szCs w:val="24"/>
              </w:rPr>
            </w:pPr>
          </w:p>
        </w:tc>
        <w:tc>
          <w:tcPr>
            <w:tcW w:w="1559" w:type="dxa"/>
          </w:tcPr>
          <w:p w:rsidR="00FC6C91" w:rsidRDefault="00FC6C91">
            <w:pPr>
              <w:spacing w:line="440" w:lineRule="exact"/>
              <w:jc w:val="left"/>
              <w:rPr>
                <w:rFonts w:ascii="宋体" w:hAnsi="宋体"/>
                <w:sz w:val="24"/>
                <w:szCs w:val="24"/>
              </w:rPr>
            </w:pPr>
          </w:p>
        </w:tc>
        <w:tc>
          <w:tcPr>
            <w:tcW w:w="1543" w:type="dxa"/>
          </w:tcPr>
          <w:p w:rsidR="00FC6C91" w:rsidRDefault="00FC6C91">
            <w:pPr>
              <w:spacing w:line="440" w:lineRule="exact"/>
              <w:jc w:val="left"/>
              <w:rPr>
                <w:rFonts w:ascii="宋体" w:hAnsi="宋体"/>
                <w:sz w:val="24"/>
                <w:szCs w:val="24"/>
              </w:rPr>
            </w:pPr>
          </w:p>
        </w:tc>
        <w:tc>
          <w:tcPr>
            <w:tcW w:w="1653" w:type="dxa"/>
          </w:tcPr>
          <w:p w:rsidR="00FC6C91" w:rsidRDefault="00FC6C91">
            <w:pPr>
              <w:spacing w:line="440" w:lineRule="exact"/>
              <w:jc w:val="left"/>
              <w:rPr>
                <w:rFonts w:ascii="宋体" w:hAnsi="宋体"/>
                <w:sz w:val="24"/>
                <w:szCs w:val="24"/>
              </w:rPr>
            </w:pPr>
          </w:p>
        </w:tc>
        <w:tc>
          <w:tcPr>
            <w:tcW w:w="1008" w:type="dxa"/>
          </w:tcPr>
          <w:p w:rsidR="00FC6C91" w:rsidRDefault="00FC6C91">
            <w:pPr>
              <w:spacing w:line="440" w:lineRule="exact"/>
              <w:jc w:val="left"/>
              <w:rPr>
                <w:rFonts w:ascii="宋体" w:hAnsi="宋体"/>
                <w:sz w:val="24"/>
                <w:szCs w:val="24"/>
              </w:rPr>
            </w:pPr>
          </w:p>
        </w:tc>
        <w:tc>
          <w:tcPr>
            <w:tcW w:w="1106" w:type="dxa"/>
          </w:tcPr>
          <w:p w:rsidR="00FC6C91" w:rsidRDefault="00FC6C91">
            <w:pPr>
              <w:spacing w:line="440" w:lineRule="exact"/>
              <w:jc w:val="left"/>
              <w:rPr>
                <w:rFonts w:ascii="宋体" w:hAnsi="宋体"/>
                <w:sz w:val="24"/>
                <w:szCs w:val="24"/>
              </w:rPr>
            </w:pPr>
          </w:p>
        </w:tc>
      </w:tr>
    </w:tbl>
    <w:p w:rsidR="00FC6C91" w:rsidRDefault="005D346C">
      <w:pPr>
        <w:spacing w:line="440" w:lineRule="exact"/>
        <w:ind w:firstLineChars="200" w:firstLine="482"/>
        <w:jc w:val="left"/>
        <w:rPr>
          <w:rFonts w:ascii="宋体" w:hAnsi="宋体"/>
          <w:b/>
          <w:sz w:val="24"/>
        </w:rPr>
      </w:pPr>
      <w:r>
        <w:rPr>
          <w:rFonts w:ascii="宋体" w:hAnsi="宋体" w:hint="eastAsia"/>
          <w:b/>
          <w:color w:val="000000"/>
          <w:kern w:val="0"/>
          <w:sz w:val="24"/>
          <w:szCs w:val="24"/>
        </w:rPr>
        <w:t>涡旋式风冷热泵机组</w:t>
      </w:r>
      <w:r>
        <w:rPr>
          <w:rFonts w:ascii="宋体" w:hAnsi="宋体" w:hint="eastAsia"/>
          <w:b/>
          <w:sz w:val="24"/>
          <w:szCs w:val="24"/>
        </w:rPr>
        <w:t>维保</w:t>
      </w:r>
      <w:r>
        <w:rPr>
          <w:rFonts w:ascii="宋体" w:hAnsi="宋体" w:hint="eastAsia"/>
          <w:b/>
          <w:sz w:val="24"/>
        </w:rPr>
        <w:t>包含但不限于以下内容：</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1、检查冷凝器外层必须保证没有任何落叶、棉绒、昆虫、</w:t>
      </w:r>
      <w:proofErr w:type="gramStart"/>
      <w:r>
        <w:rPr>
          <w:rFonts w:ascii="宋体" w:hAnsi="宋体" w:hint="eastAsia"/>
          <w:sz w:val="24"/>
          <w:szCs w:val="24"/>
        </w:rPr>
        <w:t>渣壳及其</w:t>
      </w:r>
      <w:proofErr w:type="gramEnd"/>
      <w:r>
        <w:rPr>
          <w:rFonts w:ascii="宋体" w:hAnsi="宋体" w:hint="eastAsia"/>
          <w:sz w:val="24"/>
          <w:szCs w:val="24"/>
        </w:rPr>
        <w:t>它污染物。如需清洁冷凝器，则把压缩空气由内向外平行吹向铝制散热片，该方向与正常空气流通方向刚好相反。进行外部清洁时，可以使用真空吸尘器，切勿损坏铝质散热片。</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2、检查换热器是否清洁，检查换热器入水口和出水口的水温，并与饱和蒸发温度相对</w:t>
      </w:r>
      <w:r>
        <w:rPr>
          <w:rFonts w:ascii="宋体" w:hAnsi="宋体" w:hint="eastAsia"/>
          <w:sz w:val="24"/>
          <w:szCs w:val="24"/>
        </w:rPr>
        <w:lastRenderedPageBreak/>
        <w:t xml:space="preserve">照。有效工作的换热器，其出水口处的水温比冷媒饱和蒸发温度值高5-7度。如温差超出该值范围，则表明热交换器的工作效率降低。由于清洁过程中需要进行某些化学处理，因此，清洁工作必须由专业人员来完成。 </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 xml:space="preserve">3、检查每台机组的冷媒（氟利昂）和相应的润滑油，如果因渗漏而必须重新充注冷媒的话，请参考机组的规格参数，由专业人员操作进行加注。 </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4、电气主控箱检查。</w:t>
      </w:r>
    </w:p>
    <w:p w:rsidR="00FC6C91" w:rsidRDefault="005D346C">
      <w:pPr>
        <w:spacing w:line="360" w:lineRule="auto"/>
        <w:ind w:firstLine="560"/>
        <w:rPr>
          <w:rFonts w:ascii="宋体" w:hAnsi="宋体"/>
          <w:b/>
          <w:szCs w:val="24"/>
        </w:rPr>
      </w:pPr>
      <w:r>
        <w:rPr>
          <w:rFonts w:ascii="宋体" w:hAnsi="宋体" w:hint="eastAsia"/>
          <w:b/>
          <w:sz w:val="24"/>
        </w:rPr>
        <w:t>多联机机组维保</w:t>
      </w:r>
      <w:r>
        <w:rPr>
          <w:rFonts w:ascii="宋体" w:hAnsi="宋体" w:hint="eastAsia"/>
          <w:b/>
          <w:sz w:val="24"/>
          <w:szCs w:val="24"/>
        </w:rPr>
        <w:t>包括但不限于以下内容：</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1、常规维护。</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a、室外主机冷凝器清洗（夏季开机前），每台每年一次。</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b、主机冷媒管路和止回阀的捡漏、紧固及调整（夏季开机前），每年一次。</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c、主机电源、电容接线排的紧固及除尘（夏季开机前），每年一次。</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d、室内机回风口、过滤网清洗消毒。</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e、检查风口、风道、软接，且对破损脱落部位修复。</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f、室内机冷凝器，接水盘清洗和排堵。</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g、室内冷凝器排水管道清洗及保温破损修复。</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h、室内风机运转震动或噪音检查与维护。</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2、性能检查。</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a、主要设备（主机、末端盘管）的运行数据测定、分析、调整，每年两次。</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b、电路接点、压缩机、电机、绝缘参数测量，每年两次。</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c、压缩机启动控制柜的检查，每年两次。</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d、压缩机三相电压、电流及其吸排气温度压力检查，每年两次。</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e、蒸发器、冷凝器进出口温度检测，每年两次。</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f、电子膨胀阀、四通阀、电磁阀等阀门工作转换状态检测，每年两次。</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g、压缩机油电加热器、气液分离器、油分离器工作状态检测，每年两次。</w:t>
      </w:r>
    </w:p>
    <w:p w:rsidR="00FC6C91" w:rsidRDefault="005D346C">
      <w:pPr>
        <w:spacing w:line="440" w:lineRule="exact"/>
        <w:ind w:firstLineChars="200" w:firstLine="480"/>
        <w:jc w:val="left"/>
        <w:rPr>
          <w:rFonts w:ascii="宋体" w:hAnsi="宋体"/>
          <w:sz w:val="24"/>
          <w:szCs w:val="24"/>
        </w:rPr>
      </w:pPr>
      <w:r>
        <w:rPr>
          <w:rFonts w:ascii="宋体" w:hAnsi="宋体"/>
          <w:sz w:val="24"/>
          <w:szCs w:val="24"/>
        </w:rPr>
        <w:t>h、高压、低压开关、高低压传感器检查和校正。</w:t>
      </w:r>
    </w:p>
    <w:p w:rsidR="00FC6C91" w:rsidRDefault="005D346C">
      <w:pPr>
        <w:spacing w:line="440" w:lineRule="exact"/>
        <w:ind w:firstLineChars="200" w:firstLine="480"/>
        <w:jc w:val="left"/>
        <w:rPr>
          <w:rFonts w:ascii="宋体" w:hAnsi="宋体"/>
          <w:szCs w:val="24"/>
        </w:rPr>
      </w:pPr>
      <w:proofErr w:type="spellStart"/>
      <w:r>
        <w:rPr>
          <w:rFonts w:ascii="宋体" w:hAnsi="宋体"/>
          <w:sz w:val="24"/>
          <w:szCs w:val="24"/>
        </w:rPr>
        <w:t>i</w:t>
      </w:r>
      <w:proofErr w:type="spellEnd"/>
      <w:r>
        <w:rPr>
          <w:rFonts w:ascii="宋体" w:hAnsi="宋体"/>
          <w:sz w:val="24"/>
          <w:szCs w:val="24"/>
        </w:rPr>
        <w:t>、电控系统动作程序及部件检查，每年两次。</w:t>
      </w:r>
    </w:p>
    <w:p w:rsidR="00FC6C91" w:rsidRDefault="005D346C">
      <w:pPr>
        <w:spacing w:line="440" w:lineRule="exact"/>
        <w:ind w:firstLineChars="200" w:firstLine="482"/>
        <w:jc w:val="left"/>
        <w:rPr>
          <w:rFonts w:ascii="宋体" w:hAnsi="宋体"/>
          <w:b/>
          <w:sz w:val="24"/>
          <w:szCs w:val="24"/>
        </w:rPr>
      </w:pPr>
      <w:r>
        <w:rPr>
          <w:rFonts w:ascii="宋体" w:hAnsi="宋体" w:hint="eastAsia"/>
          <w:b/>
          <w:bCs/>
          <w:sz w:val="24"/>
          <w:szCs w:val="24"/>
        </w:rPr>
        <w:t>精密空调的维保</w:t>
      </w:r>
      <w:r>
        <w:rPr>
          <w:rFonts w:ascii="宋体" w:hAnsi="宋体" w:hint="eastAsia"/>
          <w:b/>
          <w:sz w:val="24"/>
          <w:szCs w:val="24"/>
        </w:rPr>
        <w:t>包含但不限于以下内容：</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1、控制系统的维护</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1)从空调系统的显示屏上检查空调系统的各项功能及参数是否正常;</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2)如有报警的情况要检查报警记录，并分析报警原因;</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3)检查温度、湿度传感器的工作状态是否正常;</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4)检查压缩机和加湿器的运行参数，根据需要合理地调配空调系统的运行台次和调整</w:t>
      </w:r>
      <w:r>
        <w:rPr>
          <w:rFonts w:ascii="宋体" w:hAnsi="宋体" w:hint="eastAsia"/>
          <w:sz w:val="24"/>
          <w:szCs w:val="24"/>
        </w:rPr>
        <w:lastRenderedPageBreak/>
        <w:t>空调的运行参数。</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2、压缩机的巡回检查及维护</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1)听----用听声音的方法，能较准确的判断出压缩机的运转情况。因为压缩机运转时，它的响声应是均匀而有节奏的。假如它的响声失去节奏声，而出现了不均匀噪音时，即表示压缩机的内部机件或气缸工作情况有了不正常的变化。</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2)摸----用手摸的方法，可知其发热程度，能够大概判断是否在超过规定压力、规定温度的情况下运行压缩机。</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3)看----从视镜观察制冷剂的液面，看是否缺少制冷剂。</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4)量----测量在压缩机运行时的电流及吸、排气压力，能够比较正确判断压缩机的运行状况。</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 xml:space="preserve">3、冷凝器的巡回检查及维护 </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1)检查冷凝器的固定情况，看对冷凝器的固定件是否有松动的迹象，以免对冷媒管线及室外</w:t>
      </w:r>
      <w:proofErr w:type="gramStart"/>
      <w:r>
        <w:rPr>
          <w:rFonts w:ascii="宋体" w:hAnsi="宋体" w:hint="eastAsia"/>
          <w:sz w:val="24"/>
          <w:szCs w:val="24"/>
        </w:rPr>
        <w:t>机造成</w:t>
      </w:r>
      <w:proofErr w:type="gramEnd"/>
      <w:r>
        <w:rPr>
          <w:rFonts w:ascii="宋体" w:hAnsi="宋体" w:hint="eastAsia"/>
          <w:sz w:val="24"/>
          <w:szCs w:val="24"/>
        </w:rPr>
        <w:t>损坏。</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2)检查冷媒管线有无破损的情况，检查冷媒管线的保温状况。</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3)检查风扇的运行状况：主要检查风扇的轴承、底座、电机等的工作情况，在风扇运行时是否有异常震惊机风扇的扇也在转动时是否在同一个平面上。</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4)检查冷凝器下面是否有杂物影响风道的畅通，从而影响冷凝器的冷凝效果;检查冷凝器的翅片有无破损的状况。</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5)检查冷凝器工作时的电流是否正常，从工作电流也能够进一步判断风扇的工作情况是否正常。</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6)检查调速开关是否正常。</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4、蒸发器、膨胀阀的巡回检查及维护</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蒸发器、膨胀阀的维护主要是检查蒸发器盘管是否清洁，是否有结霜的现象出现，以及蒸发器排水托盘排水是否畅通，如蒸发器盘管上有比较严峻的结霜现象或在压缩机运转时盘管上的温度较高的话(通常状况下，蒸发器盘管的温度应该比环境温度低10℃左右)，就应当检查压缩机的高、低压，如果压力正常的话，就应考虑膨胀阀的开启量是否合适。</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5、加</w:t>
      </w:r>
      <w:proofErr w:type="gramStart"/>
      <w:r>
        <w:rPr>
          <w:rFonts w:ascii="宋体" w:hAnsi="宋体" w:hint="eastAsia"/>
          <w:sz w:val="24"/>
          <w:szCs w:val="24"/>
        </w:rPr>
        <w:t>湿系统</w:t>
      </w:r>
      <w:proofErr w:type="gramEnd"/>
      <w:r>
        <w:rPr>
          <w:rFonts w:ascii="宋体" w:hAnsi="宋体" w:hint="eastAsia"/>
          <w:sz w:val="24"/>
          <w:szCs w:val="24"/>
        </w:rPr>
        <w:t>的巡检及维护</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1)观察水槽内是否有沉淀物质，如有就要及时冲洗。</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2)检查上水和排水电磁阀的工作情况是否正常。</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3)检查加湿水槽排水管道是否畅通。</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4)检查漏水探测器是否正常。</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6、空气循环系统的巡回检查及维护</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lastRenderedPageBreak/>
        <w:t>1)检查空调过滤器是否干净，如脏了就应及时更换或清洗。</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2)检查风机的运行状况：检查风机马达运转是否正常，有无异常噪音；检查轴承是否发热；检查传动皮带，松紧度是否正常。</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3)测量电机运转电流，检查是否在规定的范围内。</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4)测量温、湿度值，与面板上显示得值进行比较，是否正常。</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5)</w:t>
      </w:r>
      <w:proofErr w:type="gramStart"/>
      <w:r>
        <w:rPr>
          <w:rFonts w:ascii="宋体" w:hAnsi="宋体" w:hint="eastAsia"/>
          <w:sz w:val="24"/>
          <w:szCs w:val="24"/>
        </w:rPr>
        <w:t>检查隔风栅</w:t>
      </w:r>
      <w:proofErr w:type="gramEnd"/>
      <w:r>
        <w:rPr>
          <w:rFonts w:ascii="宋体" w:hAnsi="宋体" w:hint="eastAsia"/>
          <w:sz w:val="24"/>
          <w:szCs w:val="24"/>
        </w:rPr>
        <w:t xml:space="preserve">的关闭情况是否正常。 </w:t>
      </w:r>
    </w:p>
    <w:p w:rsidR="00FC6C91" w:rsidRDefault="005D346C">
      <w:pPr>
        <w:spacing w:line="440" w:lineRule="exact"/>
        <w:ind w:firstLineChars="200" w:firstLine="482"/>
        <w:jc w:val="left"/>
        <w:rPr>
          <w:rFonts w:ascii="宋体" w:hAnsi="宋体"/>
          <w:b/>
          <w:sz w:val="24"/>
          <w:szCs w:val="24"/>
        </w:rPr>
      </w:pPr>
      <w:r>
        <w:rPr>
          <w:rFonts w:ascii="宋体" w:hAnsi="宋体" w:hint="eastAsia"/>
          <w:b/>
          <w:sz w:val="24"/>
          <w:szCs w:val="24"/>
        </w:rPr>
        <w:t>附：机房精密空调的维护检查记录表</w:t>
      </w:r>
    </w:p>
    <w:tbl>
      <w:tblPr>
        <w:tblStyle w:val="1f"/>
        <w:tblW w:w="8694" w:type="dxa"/>
        <w:tblInd w:w="108" w:type="dxa"/>
        <w:tblLook w:val="04A0" w:firstRow="1" w:lastRow="0" w:firstColumn="1" w:lastColumn="0" w:noHBand="0" w:noVBand="1"/>
      </w:tblPr>
      <w:tblGrid>
        <w:gridCol w:w="4867"/>
        <w:gridCol w:w="3827"/>
      </w:tblGrid>
      <w:tr w:rsidR="00FC6C91">
        <w:trPr>
          <w:trHeight w:val="90"/>
        </w:trPr>
        <w:tc>
          <w:tcPr>
            <w:tcW w:w="4867" w:type="dxa"/>
          </w:tcPr>
          <w:p w:rsidR="00FC6C91" w:rsidRDefault="005D346C">
            <w:pPr>
              <w:spacing w:line="440" w:lineRule="exact"/>
              <w:rPr>
                <w:rFonts w:ascii="宋体" w:hAnsi="宋体"/>
                <w:sz w:val="24"/>
                <w:szCs w:val="24"/>
              </w:rPr>
            </w:pPr>
            <w:r>
              <w:rPr>
                <w:rFonts w:ascii="宋体" w:hAnsi="宋体" w:hint="eastAsia"/>
                <w:sz w:val="24"/>
                <w:szCs w:val="24"/>
              </w:rPr>
              <w:t xml:space="preserve">日期：                设备型号： </w:t>
            </w:r>
          </w:p>
        </w:tc>
        <w:tc>
          <w:tcPr>
            <w:tcW w:w="3827" w:type="dxa"/>
          </w:tcPr>
          <w:p w:rsidR="00FC6C91" w:rsidRDefault="005D346C">
            <w:pPr>
              <w:spacing w:line="440" w:lineRule="exact"/>
              <w:rPr>
                <w:rFonts w:ascii="宋体" w:hAnsi="宋体"/>
                <w:sz w:val="24"/>
                <w:szCs w:val="24"/>
              </w:rPr>
            </w:pPr>
            <w:r>
              <w:rPr>
                <w:rFonts w:ascii="宋体" w:hAnsi="宋体" w:hint="eastAsia"/>
                <w:sz w:val="24"/>
                <w:szCs w:val="24"/>
              </w:rPr>
              <w:t>制表人：          序列号：</w:t>
            </w:r>
          </w:p>
        </w:tc>
      </w:tr>
      <w:tr w:rsidR="00FC6C91">
        <w:tc>
          <w:tcPr>
            <w:tcW w:w="4867" w:type="dxa"/>
          </w:tcPr>
          <w:p w:rsidR="00FC6C91" w:rsidRDefault="005D346C">
            <w:pPr>
              <w:spacing w:line="440" w:lineRule="exact"/>
              <w:rPr>
                <w:rFonts w:ascii="宋体" w:hAnsi="宋体"/>
                <w:sz w:val="24"/>
                <w:szCs w:val="24"/>
              </w:rPr>
            </w:pPr>
            <w:r>
              <w:rPr>
                <w:rFonts w:ascii="宋体" w:hAnsi="宋体" w:hint="eastAsia"/>
                <w:sz w:val="24"/>
                <w:szCs w:val="24"/>
              </w:rPr>
              <w:t>检查项目</w:t>
            </w:r>
          </w:p>
        </w:tc>
        <w:tc>
          <w:tcPr>
            <w:tcW w:w="3827" w:type="dxa"/>
          </w:tcPr>
          <w:p w:rsidR="00FC6C91" w:rsidRDefault="005D346C">
            <w:pPr>
              <w:spacing w:line="440" w:lineRule="exact"/>
              <w:rPr>
                <w:rFonts w:ascii="宋体" w:hAnsi="宋体"/>
                <w:sz w:val="24"/>
                <w:szCs w:val="24"/>
              </w:rPr>
            </w:pPr>
            <w:r>
              <w:rPr>
                <w:rFonts w:ascii="宋体" w:hAnsi="宋体" w:hint="eastAsia"/>
                <w:sz w:val="24"/>
                <w:szCs w:val="24"/>
              </w:rPr>
              <w:t>检查情况</w:t>
            </w:r>
          </w:p>
        </w:tc>
      </w:tr>
      <w:tr w:rsidR="00FC6C91">
        <w:tc>
          <w:tcPr>
            <w:tcW w:w="4867" w:type="dxa"/>
          </w:tcPr>
          <w:p w:rsidR="00FC6C91" w:rsidRDefault="005D346C">
            <w:pPr>
              <w:spacing w:line="440" w:lineRule="exact"/>
              <w:rPr>
                <w:rFonts w:ascii="宋体" w:hAnsi="宋体"/>
                <w:sz w:val="24"/>
                <w:szCs w:val="24"/>
              </w:rPr>
            </w:pPr>
            <w:r>
              <w:rPr>
                <w:rFonts w:ascii="宋体" w:hAnsi="宋体" w:hint="eastAsia"/>
                <w:sz w:val="24"/>
                <w:szCs w:val="24"/>
              </w:rPr>
              <w:t>过滤网：</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1、检查过滤网是否有破损、堵塞</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2、检查过滤网堵塞开关</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3、清洗过滤网</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rPr>
                <w:rFonts w:ascii="宋体" w:hAnsi="宋体"/>
                <w:sz w:val="24"/>
                <w:szCs w:val="24"/>
              </w:rPr>
            </w:pPr>
            <w:r>
              <w:rPr>
                <w:rFonts w:ascii="宋体" w:hAnsi="宋体" w:hint="eastAsia"/>
                <w:sz w:val="24"/>
                <w:szCs w:val="24"/>
              </w:rPr>
              <w:t>风机组件：</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1、风机叶轮有无变形</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2、轴承有无磨损</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3、皮带松紧度及状况</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4、检查并紧固电路接头</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rPr>
                <w:rFonts w:ascii="宋体" w:hAnsi="宋体"/>
                <w:sz w:val="24"/>
                <w:szCs w:val="24"/>
              </w:rPr>
            </w:pPr>
            <w:r>
              <w:rPr>
                <w:rFonts w:ascii="宋体" w:hAnsi="宋体" w:hint="eastAsia"/>
                <w:sz w:val="24"/>
                <w:szCs w:val="24"/>
              </w:rPr>
              <w:t>压缩机组件:</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1、检查有无泄漏</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2、聆听运行声音、观察运行振动情况</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3、检查并紧固电路接头</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rPr>
                <w:rFonts w:ascii="宋体" w:hAnsi="宋体"/>
                <w:sz w:val="24"/>
                <w:szCs w:val="24"/>
              </w:rPr>
            </w:pPr>
            <w:r>
              <w:rPr>
                <w:rFonts w:ascii="宋体" w:hAnsi="宋体" w:hint="eastAsia"/>
                <w:sz w:val="24"/>
                <w:szCs w:val="24"/>
              </w:rPr>
              <w:t>风冷冷凝器（室外机）：</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1、冷凝器翅片的清洁度</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2、室外机安装底座是否牢固</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3、风机减震垫是否出现老化或损坏</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4、制冷剂管路支架是否牢固</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5、防雷板是否仍有效</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6、检查并紧固电路接头</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7、检查转速调节器电压调节功能</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8、温度开关处在规定的设定值</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rPr>
                <w:rFonts w:ascii="宋体" w:hAnsi="宋体"/>
                <w:sz w:val="24"/>
                <w:szCs w:val="24"/>
              </w:rPr>
            </w:pPr>
            <w:r>
              <w:rPr>
                <w:rFonts w:ascii="宋体" w:hAnsi="宋体" w:hint="eastAsia"/>
                <w:sz w:val="24"/>
                <w:szCs w:val="24"/>
              </w:rPr>
              <w:t>制冷循环系统：</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lastRenderedPageBreak/>
              <w:t>1、检查吸气压力</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2、检查排气压力</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3、检查制冷剂管路</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4、检查系统含水分情况（</w:t>
            </w:r>
            <w:proofErr w:type="gramStart"/>
            <w:r>
              <w:rPr>
                <w:rFonts w:ascii="宋体" w:hAnsi="宋体" w:hint="eastAsia"/>
                <w:sz w:val="24"/>
                <w:szCs w:val="24"/>
              </w:rPr>
              <w:t>视液镜</w:t>
            </w:r>
            <w:proofErr w:type="gramEnd"/>
            <w:r>
              <w:rPr>
                <w:rFonts w:ascii="宋体" w:hAnsi="宋体" w:hint="eastAsia"/>
                <w:sz w:val="24"/>
                <w:szCs w:val="24"/>
              </w:rPr>
              <w:t>观察）</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5、检查热力膨胀阀</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6、检查是否需要添加制冷剂（</w:t>
            </w:r>
            <w:proofErr w:type="gramStart"/>
            <w:r>
              <w:rPr>
                <w:rFonts w:ascii="宋体" w:hAnsi="宋体" w:hint="eastAsia"/>
                <w:sz w:val="24"/>
                <w:szCs w:val="24"/>
              </w:rPr>
              <w:t>视液镜</w:t>
            </w:r>
            <w:proofErr w:type="gramEnd"/>
            <w:r>
              <w:rPr>
                <w:rFonts w:ascii="宋体" w:hAnsi="宋体" w:hint="eastAsia"/>
                <w:sz w:val="24"/>
                <w:szCs w:val="24"/>
              </w:rPr>
              <w:t>观察）</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rPr>
                <w:rFonts w:ascii="宋体" w:hAnsi="宋体"/>
                <w:sz w:val="24"/>
                <w:szCs w:val="24"/>
              </w:rPr>
            </w:pPr>
            <w:r>
              <w:rPr>
                <w:rFonts w:ascii="宋体" w:hAnsi="宋体" w:hint="eastAsia"/>
                <w:sz w:val="24"/>
                <w:szCs w:val="24"/>
              </w:rPr>
              <w:t>加热系统：</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1、检查系统元件的运行</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2、检查元件受腐蚀情况</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3、检查并紧固电路接头</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rPr>
                <w:rFonts w:ascii="宋体" w:hAnsi="宋体"/>
                <w:sz w:val="24"/>
                <w:szCs w:val="24"/>
              </w:rPr>
            </w:pPr>
            <w:r>
              <w:rPr>
                <w:rFonts w:ascii="宋体" w:hAnsi="宋体" w:hint="eastAsia"/>
                <w:sz w:val="24"/>
                <w:szCs w:val="24"/>
              </w:rPr>
              <w:t>远红外加湿器：</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1、检查水槽排水有无堵塞</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2、检查结垢情况</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3、检查并紧固电路接头</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6、检查加湿器灯管</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rPr>
                <w:rFonts w:ascii="宋体" w:hAnsi="宋体"/>
                <w:sz w:val="24"/>
                <w:szCs w:val="24"/>
              </w:rPr>
            </w:pPr>
            <w:r>
              <w:rPr>
                <w:rFonts w:ascii="宋体" w:hAnsi="宋体" w:hint="eastAsia"/>
                <w:sz w:val="24"/>
                <w:szCs w:val="24"/>
              </w:rPr>
              <w:t>电气部分：</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1、检查保险丝空开</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2、检查并紧固电路接头</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3、检查控制程序</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4867" w:type="dxa"/>
          </w:tcPr>
          <w:p w:rsidR="00FC6C91" w:rsidRDefault="005D346C">
            <w:pPr>
              <w:spacing w:line="440" w:lineRule="exact"/>
              <w:ind w:firstLineChars="200" w:firstLine="480"/>
              <w:rPr>
                <w:rFonts w:ascii="宋体" w:hAnsi="宋体"/>
                <w:sz w:val="24"/>
                <w:szCs w:val="24"/>
              </w:rPr>
            </w:pPr>
            <w:r>
              <w:rPr>
                <w:rFonts w:ascii="宋体" w:hAnsi="宋体" w:hint="eastAsia"/>
                <w:sz w:val="24"/>
                <w:szCs w:val="24"/>
              </w:rPr>
              <w:t>4、检查接触器的吸合情况</w:t>
            </w:r>
          </w:p>
        </w:tc>
        <w:tc>
          <w:tcPr>
            <w:tcW w:w="3827" w:type="dxa"/>
          </w:tcPr>
          <w:p w:rsidR="00FC6C91" w:rsidRDefault="00FC6C91">
            <w:pPr>
              <w:spacing w:line="440" w:lineRule="exact"/>
              <w:ind w:firstLineChars="200" w:firstLine="480"/>
              <w:rPr>
                <w:rFonts w:ascii="宋体" w:hAnsi="宋体"/>
                <w:sz w:val="24"/>
                <w:szCs w:val="24"/>
              </w:rPr>
            </w:pPr>
          </w:p>
        </w:tc>
      </w:tr>
      <w:tr w:rsidR="00FC6C91">
        <w:tc>
          <w:tcPr>
            <w:tcW w:w="8694" w:type="dxa"/>
            <w:gridSpan w:val="2"/>
          </w:tcPr>
          <w:p w:rsidR="00FC6C91" w:rsidRDefault="005D346C">
            <w:pPr>
              <w:widowControl/>
              <w:spacing w:before="100" w:beforeAutospacing="1" w:after="100" w:afterAutospacing="1" w:line="420" w:lineRule="atLeast"/>
              <w:jc w:val="left"/>
              <w:rPr>
                <w:rFonts w:ascii="ˎ̥" w:hAnsi="ˎ̥" w:hint="eastAsia"/>
                <w:spacing w:val="29"/>
                <w:kern w:val="0"/>
                <w:sz w:val="24"/>
                <w:szCs w:val="24"/>
              </w:rPr>
            </w:pPr>
            <w:r>
              <w:rPr>
                <w:rFonts w:ascii="ˎ̥" w:hAnsi="ˎ̥" w:hint="eastAsia"/>
                <w:spacing w:val="29"/>
                <w:kern w:val="0"/>
                <w:sz w:val="24"/>
                <w:szCs w:val="24"/>
              </w:rPr>
              <w:t>检查人签名：</w:t>
            </w:r>
            <w:r>
              <w:rPr>
                <w:rFonts w:ascii="ˎ̥" w:hAnsi="ˎ̥" w:hint="eastAsia"/>
                <w:spacing w:val="29"/>
                <w:kern w:val="0"/>
                <w:sz w:val="24"/>
                <w:szCs w:val="24"/>
              </w:rPr>
              <w:t xml:space="preserve">                     </w:t>
            </w:r>
            <w:r>
              <w:rPr>
                <w:rFonts w:ascii="ˎ̥" w:hAnsi="ˎ̥" w:hint="eastAsia"/>
                <w:spacing w:val="29"/>
                <w:kern w:val="0"/>
                <w:sz w:val="24"/>
                <w:szCs w:val="24"/>
              </w:rPr>
              <w:t>督查人签名：</w:t>
            </w:r>
          </w:p>
        </w:tc>
      </w:tr>
    </w:tbl>
    <w:p w:rsidR="00FC6C91" w:rsidRDefault="005D346C">
      <w:pPr>
        <w:spacing w:line="440" w:lineRule="exact"/>
        <w:ind w:firstLineChars="200" w:firstLine="482"/>
        <w:jc w:val="left"/>
        <w:rPr>
          <w:rFonts w:ascii="宋体" w:hAnsi="宋体"/>
          <w:b/>
          <w:sz w:val="24"/>
          <w:szCs w:val="24"/>
        </w:rPr>
      </w:pPr>
      <w:r>
        <w:rPr>
          <w:rFonts w:ascii="宋体" w:hAnsi="宋体" w:hint="eastAsia"/>
          <w:b/>
          <w:sz w:val="24"/>
          <w:szCs w:val="24"/>
        </w:rPr>
        <w:t>水锅炉的清洗维护包含但不限于以下内容：</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1.水冲洗及系统试压</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通过水冲洗及系统试压除去系统中的泥沙、脱落的金属氧化物及其它疏松污垢。水冲洗过程中检查系统中焊缝、法兰、阀门、短管连接处泄露情况并及时处理，保证清洗过程正常进行。</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2.碱洗</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除去系统内有机物等的物理阻碍物，以及对硫酸盐及硅酸盐</w:t>
      </w:r>
      <w:proofErr w:type="gramStart"/>
      <w:r>
        <w:rPr>
          <w:rFonts w:ascii="宋体" w:hAnsi="宋体" w:hint="eastAsia"/>
          <w:sz w:val="24"/>
          <w:szCs w:val="24"/>
        </w:rPr>
        <w:t>垢</w:t>
      </w:r>
      <w:proofErr w:type="gramEnd"/>
      <w:r>
        <w:rPr>
          <w:rFonts w:ascii="宋体" w:hAnsi="宋体" w:hint="eastAsia"/>
          <w:sz w:val="24"/>
          <w:szCs w:val="24"/>
        </w:rPr>
        <w:t>进行转化，使</w:t>
      </w:r>
      <w:proofErr w:type="gramStart"/>
      <w:r>
        <w:rPr>
          <w:rFonts w:ascii="宋体" w:hAnsi="宋体" w:hint="eastAsia"/>
          <w:sz w:val="24"/>
          <w:szCs w:val="24"/>
        </w:rPr>
        <w:t>酸洗进程</w:t>
      </w:r>
      <w:proofErr w:type="gramEnd"/>
      <w:r>
        <w:rPr>
          <w:rFonts w:ascii="宋体" w:hAnsi="宋体" w:hint="eastAsia"/>
          <w:sz w:val="24"/>
          <w:szCs w:val="24"/>
        </w:rPr>
        <w:t>有作用成分更完全、彻底地清洗对象内表面接触，从而促进水垢及金属氧化物的溶解，保证达到均匀的酸洗效果。</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排尽冲洗水，将新鲜水充满系统，循环并加热，逐渐加入碱洗药剂，升温到60摄氏度</w:t>
      </w:r>
      <w:r>
        <w:rPr>
          <w:rFonts w:ascii="宋体" w:hAnsi="宋体" w:hint="eastAsia"/>
          <w:sz w:val="24"/>
          <w:szCs w:val="24"/>
        </w:rPr>
        <w:lastRenderedPageBreak/>
        <w:t>以上，维持3小时，结束碱洗。</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3.碱洗后水冲洗</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去除系统内碱洗残液。排尽后用清水进行冲洗，当进出口水PH值、浊度等参数基本平衡，结束冲洗。</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4.酸洗</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利用酸洗液与水垢中的碳酸钙、硫酸钙、三氧化二铁、氧化铁等垢质及杂质进行化学反应，生成可溶解物质，从而除去垢层。酸洗采用下进上出的循环清洗方式，在清洗系统循环状态下加入缓蚀剂，助溶剂，剥离剂等，防止对设备及管线的腐蚀。酸洗时间根据现场反应情况定，在</w:t>
      </w:r>
      <w:proofErr w:type="gramStart"/>
      <w:r>
        <w:rPr>
          <w:rFonts w:ascii="宋体" w:hAnsi="宋体" w:hint="eastAsia"/>
          <w:sz w:val="24"/>
          <w:szCs w:val="24"/>
        </w:rPr>
        <w:t>系统内酸浓度</w:t>
      </w:r>
      <w:proofErr w:type="gramEnd"/>
      <w:r>
        <w:rPr>
          <w:rFonts w:ascii="宋体" w:hAnsi="宋体" w:hint="eastAsia"/>
          <w:sz w:val="24"/>
          <w:szCs w:val="24"/>
        </w:rPr>
        <w:t>、铁离子含量基本达到稳定，维持1小时不变，酸洗结束。</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5.水冲洗</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酸洗结束，即充入新鲜水进行水冲洗，带出残留的酸洗液和溶解的固体颗粒。当出水PH值到5-6水冲洗结束。</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6.中和钝化</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酸洗后的金属表面处于较高的活性状态，非常容易产生二次浮锈。通过钝化可以避免二次浮锈生成，加入钝化药剂循环2小时后结束。</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7.人工清理、检查</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钝化完成后排尽钝化</w:t>
      </w:r>
      <w:proofErr w:type="gramStart"/>
      <w:r>
        <w:rPr>
          <w:rFonts w:ascii="宋体" w:hAnsi="宋体" w:hint="eastAsia"/>
          <w:sz w:val="24"/>
          <w:szCs w:val="24"/>
        </w:rPr>
        <w:t>液打开</w:t>
      </w:r>
      <w:proofErr w:type="gramEnd"/>
      <w:r>
        <w:rPr>
          <w:rFonts w:ascii="宋体" w:hAnsi="宋体" w:hint="eastAsia"/>
          <w:sz w:val="24"/>
          <w:szCs w:val="24"/>
        </w:rPr>
        <w:t>设备进出口，清理沉积物后由甲乙双方共同对设备清洗情况进行检查验收，合格后进行复原。</w:t>
      </w:r>
    </w:p>
    <w:p w:rsidR="00FC6C91" w:rsidRDefault="005D346C">
      <w:pPr>
        <w:spacing w:line="360" w:lineRule="auto"/>
        <w:ind w:firstLine="560"/>
        <w:rPr>
          <w:rFonts w:ascii="宋体" w:hAnsi="宋体"/>
          <w:sz w:val="24"/>
        </w:rPr>
      </w:pPr>
      <w:r>
        <w:rPr>
          <w:rFonts w:ascii="宋体" w:hAnsi="宋体" w:hint="eastAsia"/>
          <w:sz w:val="24"/>
        </w:rPr>
        <w:t>8.烟道烟垢清理</w:t>
      </w:r>
    </w:p>
    <w:p w:rsidR="00FC6C91" w:rsidRDefault="005D346C">
      <w:pPr>
        <w:spacing w:line="440" w:lineRule="exact"/>
        <w:ind w:firstLineChars="200" w:firstLine="482"/>
        <w:jc w:val="left"/>
        <w:rPr>
          <w:rFonts w:ascii="宋体" w:hAnsi="宋体"/>
          <w:b/>
          <w:sz w:val="24"/>
          <w:szCs w:val="24"/>
        </w:rPr>
      </w:pPr>
      <w:r>
        <w:rPr>
          <w:rFonts w:ascii="宋体" w:hAnsi="宋体" w:hint="eastAsia"/>
          <w:b/>
          <w:bCs/>
          <w:sz w:val="24"/>
          <w:szCs w:val="24"/>
        </w:rPr>
        <w:t>水系统水质处理</w:t>
      </w:r>
      <w:r>
        <w:rPr>
          <w:rFonts w:ascii="宋体" w:hAnsi="宋体" w:hint="eastAsia"/>
          <w:b/>
          <w:sz w:val="24"/>
          <w:szCs w:val="24"/>
        </w:rPr>
        <w:t>包含但不限于以下内容：</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1、首先从冷却塔入口采用</w:t>
      </w:r>
      <w:proofErr w:type="gramStart"/>
      <w:r>
        <w:rPr>
          <w:rFonts w:ascii="宋体" w:hAnsi="宋体" w:hint="eastAsia"/>
          <w:sz w:val="24"/>
          <w:szCs w:val="24"/>
        </w:rPr>
        <w:t>冲击式投加法</w:t>
      </w:r>
      <w:proofErr w:type="gramEnd"/>
      <w:r>
        <w:rPr>
          <w:rFonts w:ascii="宋体" w:hAnsi="宋体" w:hint="eastAsia"/>
          <w:sz w:val="24"/>
          <w:szCs w:val="24"/>
        </w:rPr>
        <w:t>投入杀菌灭藻剂、冷却分散剥离剂、</w:t>
      </w:r>
      <w:proofErr w:type="gramStart"/>
      <w:r>
        <w:rPr>
          <w:rFonts w:ascii="宋体" w:hAnsi="宋体" w:hint="eastAsia"/>
          <w:sz w:val="24"/>
          <w:szCs w:val="24"/>
        </w:rPr>
        <w:t>冷却缓蚀除垢剂</w:t>
      </w:r>
      <w:proofErr w:type="gramEnd"/>
      <w:r>
        <w:rPr>
          <w:rFonts w:ascii="宋体" w:hAnsi="宋体" w:hint="eastAsia"/>
          <w:sz w:val="24"/>
          <w:szCs w:val="24"/>
        </w:rPr>
        <w:t>、</w:t>
      </w:r>
      <w:proofErr w:type="gramStart"/>
      <w:r>
        <w:rPr>
          <w:rFonts w:ascii="宋体" w:hAnsi="宋体" w:hint="eastAsia"/>
          <w:sz w:val="24"/>
          <w:szCs w:val="24"/>
        </w:rPr>
        <w:t>冷却预膜强化</w:t>
      </w:r>
      <w:proofErr w:type="gramEnd"/>
      <w:r>
        <w:rPr>
          <w:rFonts w:ascii="宋体" w:hAnsi="宋体" w:hint="eastAsia"/>
          <w:sz w:val="24"/>
          <w:szCs w:val="24"/>
        </w:rPr>
        <w:t>剂，连续循环20小时，使金属管道表层在钝化、</w:t>
      </w:r>
      <w:proofErr w:type="gramStart"/>
      <w:r>
        <w:rPr>
          <w:rFonts w:ascii="宋体" w:hAnsi="宋体" w:hint="eastAsia"/>
          <w:sz w:val="24"/>
          <w:szCs w:val="24"/>
        </w:rPr>
        <w:t>预膜时有</w:t>
      </w:r>
      <w:proofErr w:type="gramEnd"/>
      <w:r>
        <w:rPr>
          <w:rFonts w:ascii="宋体" w:hAnsi="宋体" w:hint="eastAsia"/>
          <w:sz w:val="24"/>
          <w:szCs w:val="24"/>
        </w:rPr>
        <w:t>一个洁净的表面，以形成紧密牢固的钝化保护膜；在循环的过程中进入极性基团金属抑制，表面深层渗透和表面活性化；除去过水管道表面的水垢、油污等附着物。</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2、清洗达到药剂效果后，利用补充水为载体，将系统污物逐次置换出系统外。</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3、系统污物排清后，重新注入新水并对心脏——主机冷凝器进行清洗处理，具体如下：</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（1）由设备方人员协同了解管路走向，查看补水、排污及各阀门是否灵敏，方向正确。</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（2）从冷却塔入口投入冷却杀菌灭藻剂，循环清洗2小时，</w:t>
      </w:r>
      <w:proofErr w:type="gramStart"/>
      <w:r>
        <w:rPr>
          <w:rFonts w:ascii="宋体" w:hAnsi="宋体" w:hint="eastAsia"/>
          <w:sz w:val="24"/>
          <w:szCs w:val="24"/>
        </w:rPr>
        <w:t>作整个</w:t>
      </w:r>
      <w:proofErr w:type="gramEnd"/>
      <w:r>
        <w:rPr>
          <w:rFonts w:ascii="宋体" w:hAnsi="宋体" w:hint="eastAsia"/>
          <w:sz w:val="24"/>
          <w:szCs w:val="24"/>
        </w:rPr>
        <w:t>系统的杀菌灭藻处理。</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（3）投入冷却络合剂、分散剥离剂，开泵循环清洗20小时，除去整个管路系统过水表面锈、</w:t>
      </w:r>
      <w:proofErr w:type="gramStart"/>
      <w:r>
        <w:rPr>
          <w:rFonts w:ascii="宋体" w:hAnsi="宋体" w:hint="eastAsia"/>
          <w:sz w:val="24"/>
          <w:szCs w:val="24"/>
        </w:rPr>
        <w:t>垢及油污</w:t>
      </w:r>
      <w:proofErr w:type="gramEnd"/>
      <w:r>
        <w:rPr>
          <w:rFonts w:ascii="宋体" w:hAnsi="宋体" w:hint="eastAsia"/>
          <w:sz w:val="24"/>
          <w:szCs w:val="24"/>
        </w:rPr>
        <w:t>等附着物。</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（4）人工清洗冷却塔、水池内壁，除去水池及水塔焊渣、淤泥、灰尘、青苔等杂物。</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lastRenderedPageBreak/>
        <w:t>（5）清洗达到效果，打开排污阀，排去清洗液，打开Y型过滤器清洗网中砂、石、焊渣、泥等杂物，干净后封装还原。</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（6）确认系统清洗干净，置换新水</w:t>
      </w:r>
      <w:proofErr w:type="gramStart"/>
      <w:r>
        <w:rPr>
          <w:rFonts w:ascii="宋体" w:hAnsi="宋体" w:hint="eastAsia"/>
          <w:sz w:val="24"/>
          <w:szCs w:val="24"/>
        </w:rPr>
        <w:t>投放缓蚀阻</w:t>
      </w:r>
      <w:proofErr w:type="gramEnd"/>
      <w:r>
        <w:rPr>
          <w:rFonts w:ascii="宋体" w:hAnsi="宋体" w:hint="eastAsia"/>
          <w:sz w:val="24"/>
          <w:szCs w:val="24"/>
        </w:rPr>
        <w:t>垢剂循环运行20小时，以使系统不出现结垢现象。</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4、待主机冷凝器处理完毕后，利用冷却络合剂、冷却钝化预膜剂的络合基团与金属离子的结合作用，生成络合离子，依靠腐蚀电流电沉积于阳极面形成沉淀保护膜，阻挡溶解氧扩散到阳极，抑制腐蚀电池的阴极反应，从而抑制整个腐蚀反应。</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5、待主机处于开机状态时，将</w:t>
      </w:r>
      <w:proofErr w:type="gramStart"/>
      <w:r>
        <w:rPr>
          <w:rFonts w:ascii="宋体" w:hAnsi="宋体" w:hint="eastAsia"/>
          <w:sz w:val="24"/>
          <w:szCs w:val="24"/>
        </w:rPr>
        <w:t>冷却缓蚀阻</w:t>
      </w:r>
      <w:proofErr w:type="gramEnd"/>
      <w:r>
        <w:rPr>
          <w:rFonts w:ascii="宋体" w:hAnsi="宋体" w:hint="eastAsia"/>
          <w:sz w:val="24"/>
          <w:szCs w:val="24"/>
        </w:rPr>
        <w:t>垢</w:t>
      </w:r>
      <w:proofErr w:type="gramStart"/>
      <w:r>
        <w:rPr>
          <w:rFonts w:ascii="宋体" w:hAnsi="宋体" w:hint="eastAsia"/>
          <w:sz w:val="24"/>
          <w:szCs w:val="24"/>
        </w:rPr>
        <w:t>剂投入</w:t>
      </w:r>
      <w:proofErr w:type="gramEnd"/>
      <w:r>
        <w:rPr>
          <w:rFonts w:ascii="宋体" w:hAnsi="宋体" w:hint="eastAsia"/>
          <w:sz w:val="24"/>
          <w:szCs w:val="24"/>
        </w:rPr>
        <w:t>到冷却循环系统中，利用专用</w:t>
      </w:r>
      <w:proofErr w:type="gramStart"/>
      <w:r>
        <w:rPr>
          <w:rFonts w:ascii="宋体" w:hAnsi="宋体" w:hint="eastAsia"/>
          <w:sz w:val="24"/>
          <w:szCs w:val="24"/>
        </w:rPr>
        <w:t>冷却缓蚀阻</w:t>
      </w:r>
      <w:proofErr w:type="gramEnd"/>
      <w:r>
        <w:rPr>
          <w:rFonts w:ascii="宋体" w:hAnsi="宋体" w:hint="eastAsia"/>
          <w:sz w:val="24"/>
          <w:szCs w:val="24"/>
        </w:rPr>
        <w:t>垢剂中多种有机络合剂、无机极性化合物和协同增助剂等，药剂在循环水中能</w:t>
      </w:r>
      <w:proofErr w:type="gramStart"/>
      <w:r>
        <w:rPr>
          <w:rFonts w:ascii="宋体" w:hAnsi="宋体" w:hint="eastAsia"/>
          <w:sz w:val="24"/>
          <w:szCs w:val="24"/>
        </w:rPr>
        <w:t>螯</w:t>
      </w:r>
      <w:proofErr w:type="gramEnd"/>
      <w:r>
        <w:rPr>
          <w:rFonts w:ascii="宋体" w:hAnsi="宋体" w:hint="eastAsia"/>
          <w:sz w:val="24"/>
          <w:szCs w:val="24"/>
        </w:rPr>
        <w:t>合钙、镁等多种金属离子，扭曲浓缩循环水盐份沉积结晶晶格，从而达到</w:t>
      </w:r>
      <w:proofErr w:type="gramStart"/>
      <w:r>
        <w:rPr>
          <w:rFonts w:ascii="宋体" w:hAnsi="宋体" w:hint="eastAsia"/>
          <w:sz w:val="24"/>
          <w:szCs w:val="24"/>
        </w:rPr>
        <w:t>能动缓蚀阻</w:t>
      </w:r>
      <w:proofErr w:type="gramEnd"/>
      <w:r>
        <w:rPr>
          <w:rFonts w:ascii="宋体" w:hAnsi="宋体" w:hint="eastAsia"/>
          <w:sz w:val="24"/>
          <w:szCs w:val="24"/>
        </w:rPr>
        <w:t>垢的目的。</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6、蒸发器清洗参考冷凝器清洗处理方式。</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7、停机时用药剂清洗循环水系统1次。</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8、</w:t>
      </w:r>
      <w:proofErr w:type="gramStart"/>
      <w:r>
        <w:rPr>
          <w:rFonts w:ascii="宋体" w:hAnsi="宋体" w:hint="eastAsia"/>
          <w:sz w:val="24"/>
          <w:szCs w:val="24"/>
        </w:rPr>
        <w:t>冷冻水</w:t>
      </w:r>
      <w:proofErr w:type="gramEnd"/>
      <w:r>
        <w:rPr>
          <w:rFonts w:ascii="宋体" w:hAnsi="宋体" w:hint="eastAsia"/>
          <w:sz w:val="24"/>
          <w:szCs w:val="24"/>
        </w:rPr>
        <w:t>系统管路的清洗及换水，换季时至少一次，</w:t>
      </w:r>
      <w:proofErr w:type="gramStart"/>
      <w:r>
        <w:rPr>
          <w:rFonts w:ascii="宋体" w:hAnsi="宋体" w:hint="eastAsia"/>
          <w:sz w:val="24"/>
          <w:szCs w:val="24"/>
        </w:rPr>
        <w:t>且必要</w:t>
      </w:r>
      <w:proofErr w:type="gramEnd"/>
      <w:r>
        <w:rPr>
          <w:rFonts w:ascii="宋体" w:hAnsi="宋体" w:hint="eastAsia"/>
          <w:sz w:val="24"/>
          <w:szCs w:val="24"/>
        </w:rPr>
        <w:t>时（主机频繁报警至不能开机）由专业人员对制冷主机内部管道进行清洗，对冷凝器铜管通泡。</w:t>
      </w:r>
    </w:p>
    <w:p w:rsidR="00FC6C91" w:rsidRDefault="005D346C">
      <w:pPr>
        <w:spacing w:line="440" w:lineRule="exact"/>
        <w:ind w:firstLineChars="200" w:firstLine="482"/>
        <w:jc w:val="left"/>
        <w:rPr>
          <w:rFonts w:ascii="宋体" w:hAnsi="宋体"/>
          <w:sz w:val="24"/>
          <w:szCs w:val="24"/>
        </w:rPr>
      </w:pPr>
      <w:r>
        <w:rPr>
          <w:rFonts w:ascii="宋体" w:hAnsi="宋体" w:hint="eastAsia"/>
          <w:b/>
          <w:bCs/>
          <w:sz w:val="24"/>
          <w:szCs w:val="24"/>
        </w:rPr>
        <w:t>末端风机、</w:t>
      </w:r>
      <w:proofErr w:type="gramStart"/>
      <w:r>
        <w:rPr>
          <w:rFonts w:ascii="宋体" w:hAnsi="宋体" w:hint="eastAsia"/>
          <w:b/>
          <w:bCs/>
          <w:sz w:val="24"/>
          <w:szCs w:val="24"/>
        </w:rPr>
        <w:t>风柜维护</w:t>
      </w:r>
      <w:proofErr w:type="gramEnd"/>
      <w:r>
        <w:rPr>
          <w:rFonts w:ascii="宋体" w:hAnsi="宋体" w:hint="eastAsia"/>
          <w:b/>
          <w:bCs/>
          <w:sz w:val="24"/>
          <w:szCs w:val="24"/>
        </w:rPr>
        <w:t>保养（包含但不限于以下内容）</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6"/>
        <w:gridCol w:w="5430"/>
        <w:gridCol w:w="1350"/>
        <w:gridCol w:w="1190"/>
      </w:tblGrid>
      <w:tr w:rsidR="00FC6C91">
        <w:trPr>
          <w:trHeight w:val="397"/>
        </w:trPr>
        <w:tc>
          <w:tcPr>
            <w:tcW w:w="1606" w:type="dxa"/>
            <w:vAlign w:val="center"/>
          </w:tcPr>
          <w:p w:rsidR="00FC6C91" w:rsidRDefault="005D346C">
            <w:pPr>
              <w:spacing w:line="440" w:lineRule="exact"/>
              <w:jc w:val="center"/>
              <w:rPr>
                <w:rFonts w:ascii="宋体" w:hAnsi="宋体"/>
                <w:b/>
                <w:sz w:val="24"/>
                <w:szCs w:val="24"/>
              </w:rPr>
            </w:pPr>
            <w:r>
              <w:rPr>
                <w:rFonts w:ascii="宋体" w:hAnsi="宋体" w:hint="eastAsia"/>
                <w:b/>
                <w:sz w:val="24"/>
                <w:szCs w:val="24"/>
              </w:rPr>
              <w:t>项目</w:t>
            </w:r>
          </w:p>
        </w:tc>
        <w:tc>
          <w:tcPr>
            <w:tcW w:w="5430" w:type="dxa"/>
            <w:vAlign w:val="center"/>
          </w:tcPr>
          <w:p w:rsidR="00FC6C91" w:rsidRDefault="005D346C">
            <w:pPr>
              <w:spacing w:line="440" w:lineRule="exact"/>
              <w:jc w:val="center"/>
              <w:rPr>
                <w:rFonts w:ascii="宋体" w:hAnsi="宋体"/>
                <w:b/>
                <w:sz w:val="24"/>
                <w:szCs w:val="24"/>
              </w:rPr>
            </w:pPr>
            <w:r>
              <w:rPr>
                <w:rFonts w:ascii="宋体" w:hAnsi="宋体" w:hint="eastAsia"/>
                <w:b/>
                <w:sz w:val="24"/>
                <w:szCs w:val="24"/>
              </w:rPr>
              <w:t>维保养内容</w:t>
            </w:r>
          </w:p>
        </w:tc>
        <w:tc>
          <w:tcPr>
            <w:tcW w:w="1350" w:type="dxa"/>
            <w:vAlign w:val="center"/>
          </w:tcPr>
          <w:p w:rsidR="00FC6C91" w:rsidRDefault="005D346C">
            <w:pPr>
              <w:spacing w:line="440" w:lineRule="exact"/>
              <w:jc w:val="center"/>
              <w:rPr>
                <w:rFonts w:ascii="宋体" w:hAnsi="宋体"/>
                <w:b/>
                <w:sz w:val="24"/>
                <w:szCs w:val="24"/>
              </w:rPr>
            </w:pPr>
            <w:r>
              <w:rPr>
                <w:rFonts w:ascii="宋体" w:hAnsi="宋体" w:hint="eastAsia"/>
                <w:b/>
                <w:sz w:val="24"/>
                <w:szCs w:val="24"/>
              </w:rPr>
              <w:t>时间</w:t>
            </w:r>
          </w:p>
        </w:tc>
        <w:tc>
          <w:tcPr>
            <w:tcW w:w="1190" w:type="dxa"/>
            <w:vAlign w:val="center"/>
          </w:tcPr>
          <w:p w:rsidR="00FC6C91" w:rsidRDefault="005D346C">
            <w:pPr>
              <w:spacing w:line="440" w:lineRule="exact"/>
              <w:jc w:val="center"/>
              <w:rPr>
                <w:rFonts w:ascii="宋体" w:hAnsi="宋体"/>
                <w:b/>
                <w:sz w:val="24"/>
                <w:szCs w:val="24"/>
              </w:rPr>
            </w:pPr>
            <w:r>
              <w:rPr>
                <w:rFonts w:ascii="宋体" w:hAnsi="宋体" w:hint="eastAsia"/>
                <w:b/>
                <w:sz w:val="24"/>
                <w:szCs w:val="24"/>
              </w:rPr>
              <w:t>备注</w:t>
            </w:r>
          </w:p>
        </w:tc>
      </w:tr>
      <w:tr w:rsidR="00FC6C91">
        <w:trPr>
          <w:trHeight w:val="1249"/>
        </w:trPr>
        <w:tc>
          <w:tcPr>
            <w:tcW w:w="1606" w:type="dxa"/>
            <w:vAlign w:val="center"/>
          </w:tcPr>
          <w:p w:rsidR="00FC6C91" w:rsidRDefault="005D346C">
            <w:pPr>
              <w:spacing w:line="440" w:lineRule="exact"/>
              <w:jc w:val="center"/>
              <w:rPr>
                <w:rFonts w:ascii="宋体" w:hAnsi="宋体"/>
                <w:sz w:val="24"/>
                <w:szCs w:val="24"/>
              </w:rPr>
            </w:pPr>
            <w:r>
              <w:rPr>
                <w:rFonts w:ascii="宋体" w:hAnsi="宋体" w:hint="eastAsia"/>
                <w:sz w:val="24"/>
                <w:szCs w:val="24"/>
              </w:rPr>
              <w:t>末端风机、</w:t>
            </w:r>
            <w:proofErr w:type="gramStart"/>
            <w:r>
              <w:rPr>
                <w:rFonts w:ascii="宋体" w:hAnsi="宋体" w:hint="eastAsia"/>
                <w:sz w:val="24"/>
                <w:szCs w:val="24"/>
              </w:rPr>
              <w:t>风柜维护</w:t>
            </w:r>
            <w:proofErr w:type="gramEnd"/>
            <w:r>
              <w:rPr>
                <w:rFonts w:ascii="宋体" w:hAnsi="宋体" w:hint="eastAsia"/>
                <w:sz w:val="24"/>
                <w:szCs w:val="24"/>
              </w:rPr>
              <w:t>保养</w:t>
            </w:r>
          </w:p>
        </w:tc>
        <w:tc>
          <w:tcPr>
            <w:tcW w:w="5430" w:type="dxa"/>
          </w:tcPr>
          <w:p w:rsidR="00FC6C91" w:rsidRDefault="005D346C">
            <w:pPr>
              <w:spacing w:line="440" w:lineRule="exact"/>
              <w:ind w:left="120" w:hangingChars="50" w:hanging="120"/>
              <w:rPr>
                <w:sz w:val="24"/>
                <w:szCs w:val="24"/>
              </w:rPr>
            </w:pPr>
            <w:r>
              <w:rPr>
                <w:rFonts w:hint="eastAsia"/>
                <w:sz w:val="24"/>
                <w:szCs w:val="24"/>
              </w:rPr>
              <w:t>1</w:t>
            </w:r>
            <w:r>
              <w:rPr>
                <w:rFonts w:hint="eastAsia"/>
                <w:sz w:val="24"/>
                <w:szCs w:val="24"/>
              </w:rPr>
              <w:t>、对末端温度控制器故障的进行更换维修；</w:t>
            </w:r>
          </w:p>
          <w:p w:rsidR="00FC6C91" w:rsidRDefault="005D346C">
            <w:pPr>
              <w:spacing w:line="440" w:lineRule="exact"/>
              <w:ind w:left="240" w:hangingChars="100" w:hanging="240"/>
              <w:rPr>
                <w:sz w:val="24"/>
                <w:szCs w:val="24"/>
              </w:rPr>
            </w:pPr>
            <w:r>
              <w:rPr>
                <w:rFonts w:hint="eastAsia"/>
                <w:sz w:val="24"/>
                <w:szCs w:val="24"/>
              </w:rPr>
              <w:t>2</w:t>
            </w:r>
            <w:r>
              <w:rPr>
                <w:rFonts w:hint="eastAsia"/>
                <w:sz w:val="24"/>
                <w:szCs w:val="24"/>
              </w:rPr>
              <w:t>、对末端排水不畅的进行处理；</w:t>
            </w:r>
          </w:p>
          <w:p w:rsidR="00FC6C91" w:rsidRDefault="005D346C">
            <w:pPr>
              <w:spacing w:line="440" w:lineRule="exact"/>
              <w:ind w:left="240" w:hangingChars="100" w:hanging="240"/>
              <w:rPr>
                <w:sz w:val="24"/>
                <w:szCs w:val="24"/>
              </w:rPr>
            </w:pPr>
            <w:r>
              <w:rPr>
                <w:rFonts w:hint="eastAsia"/>
                <w:sz w:val="24"/>
                <w:szCs w:val="24"/>
              </w:rPr>
              <w:t>3</w:t>
            </w:r>
            <w:r>
              <w:rPr>
                <w:rFonts w:hint="eastAsia"/>
                <w:sz w:val="24"/>
                <w:szCs w:val="24"/>
              </w:rPr>
              <w:t>、二通阀或截止阀故障进行修复或更换；</w:t>
            </w:r>
          </w:p>
          <w:p w:rsidR="00FC6C91" w:rsidRDefault="005D346C">
            <w:pPr>
              <w:spacing w:line="440" w:lineRule="exact"/>
              <w:ind w:left="240" w:hangingChars="100" w:hanging="240"/>
              <w:rPr>
                <w:sz w:val="24"/>
                <w:szCs w:val="24"/>
              </w:rPr>
            </w:pPr>
            <w:r>
              <w:rPr>
                <w:rFonts w:hint="eastAsia"/>
                <w:sz w:val="24"/>
                <w:szCs w:val="24"/>
              </w:rPr>
              <w:t>4</w:t>
            </w:r>
            <w:r>
              <w:rPr>
                <w:rFonts w:hint="eastAsia"/>
                <w:sz w:val="24"/>
                <w:szCs w:val="24"/>
              </w:rPr>
              <w:t>、末端接水管保温破损进行修复；</w:t>
            </w:r>
          </w:p>
          <w:p w:rsidR="00FC6C91" w:rsidRDefault="005D346C">
            <w:pPr>
              <w:spacing w:line="440" w:lineRule="exact"/>
              <w:ind w:left="240" w:hangingChars="100" w:hanging="240"/>
              <w:rPr>
                <w:sz w:val="24"/>
                <w:szCs w:val="24"/>
              </w:rPr>
            </w:pPr>
            <w:r>
              <w:rPr>
                <w:rFonts w:hint="eastAsia"/>
                <w:sz w:val="24"/>
                <w:szCs w:val="24"/>
              </w:rPr>
              <w:t>5</w:t>
            </w:r>
            <w:r>
              <w:rPr>
                <w:rFonts w:hint="eastAsia"/>
                <w:sz w:val="24"/>
                <w:szCs w:val="24"/>
              </w:rPr>
              <w:t>、风机盘管叶轮故障导致异响的进行更换叶轮；</w:t>
            </w:r>
          </w:p>
          <w:p w:rsidR="00FC6C91" w:rsidRDefault="005D346C">
            <w:pPr>
              <w:spacing w:line="440" w:lineRule="exact"/>
              <w:ind w:left="240" w:hangingChars="100" w:hanging="240"/>
              <w:rPr>
                <w:sz w:val="24"/>
                <w:szCs w:val="24"/>
              </w:rPr>
            </w:pPr>
            <w:r>
              <w:rPr>
                <w:rFonts w:hint="eastAsia"/>
                <w:sz w:val="24"/>
                <w:szCs w:val="24"/>
              </w:rPr>
              <w:t>6</w:t>
            </w:r>
            <w:r>
              <w:rPr>
                <w:rFonts w:hint="eastAsia"/>
                <w:sz w:val="24"/>
                <w:szCs w:val="24"/>
              </w:rPr>
              <w:t>、电机故障的进行更换；</w:t>
            </w:r>
          </w:p>
          <w:p w:rsidR="00FC6C91" w:rsidRDefault="005D346C">
            <w:pPr>
              <w:spacing w:line="440" w:lineRule="exact"/>
              <w:ind w:left="240" w:hangingChars="100" w:hanging="240"/>
              <w:rPr>
                <w:sz w:val="24"/>
                <w:szCs w:val="24"/>
              </w:rPr>
            </w:pPr>
            <w:r>
              <w:rPr>
                <w:rFonts w:hint="eastAsia"/>
                <w:sz w:val="24"/>
                <w:szCs w:val="24"/>
              </w:rPr>
              <w:t>7</w:t>
            </w:r>
            <w:r>
              <w:rPr>
                <w:rFonts w:hint="eastAsia"/>
                <w:sz w:val="24"/>
                <w:szCs w:val="24"/>
              </w:rPr>
              <w:t>、出、回风口有问题的进行修复或更换；</w:t>
            </w:r>
          </w:p>
          <w:p w:rsidR="00FC6C91" w:rsidRDefault="005D346C">
            <w:pPr>
              <w:spacing w:line="440" w:lineRule="exact"/>
              <w:ind w:left="240" w:hangingChars="100" w:hanging="240"/>
              <w:rPr>
                <w:sz w:val="24"/>
                <w:szCs w:val="24"/>
              </w:rPr>
            </w:pPr>
            <w:r>
              <w:rPr>
                <w:rFonts w:hint="eastAsia"/>
                <w:sz w:val="24"/>
                <w:szCs w:val="24"/>
              </w:rPr>
              <w:t>8</w:t>
            </w:r>
            <w:r>
              <w:rPr>
                <w:rFonts w:hint="eastAsia"/>
                <w:sz w:val="24"/>
                <w:szCs w:val="24"/>
              </w:rPr>
              <w:t>、末端风管或软接有漏风的进行修复。</w:t>
            </w:r>
          </w:p>
          <w:p w:rsidR="00FC6C91" w:rsidRDefault="005D346C">
            <w:pPr>
              <w:spacing w:line="360" w:lineRule="auto"/>
              <w:rPr>
                <w:rFonts w:ascii="宋体" w:hAnsi="宋体"/>
                <w:sz w:val="24"/>
              </w:rPr>
            </w:pPr>
            <w:r>
              <w:rPr>
                <w:rFonts w:ascii="宋体" w:hAnsi="宋体" w:hint="eastAsia"/>
                <w:sz w:val="24"/>
                <w:szCs w:val="24"/>
              </w:rPr>
              <w:t>9、开机前检查排气阀，并排出</w:t>
            </w:r>
            <w:proofErr w:type="gramStart"/>
            <w:r>
              <w:rPr>
                <w:rFonts w:ascii="宋体" w:hAnsi="宋体" w:hint="eastAsia"/>
                <w:sz w:val="24"/>
                <w:szCs w:val="24"/>
              </w:rPr>
              <w:t>冷冻水</w:t>
            </w:r>
            <w:proofErr w:type="gramEnd"/>
            <w:r>
              <w:rPr>
                <w:rFonts w:ascii="宋体" w:hAnsi="宋体" w:hint="eastAsia"/>
                <w:sz w:val="24"/>
                <w:szCs w:val="24"/>
              </w:rPr>
              <w:t>管路的空气。</w:t>
            </w:r>
          </w:p>
        </w:tc>
        <w:tc>
          <w:tcPr>
            <w:tcW w:w="1350" w:type="dxa"/>
            <w:vAlign w:val="center"/>
          </w:tcPr>
          <w:p w:rsidR="00FC6C91" w:rsidRDefault="005D346C">
            <w:pPr>
              <w:spacing w:line="440" w:lineRule="exact"/>
              <w:jc w:val="center"/>
              <w:rPr>
                <w:rFonts w:ascii="宋体" w:hAnsi="宋体"/>
                <w:sz w:val="24"/>
                <w:szCs w:val="24"/>
              </w:rPr>
            </w:pPr>
            <w:r>
              <w:rPr>
                <w:rFonts w:ascii="宋体" w:hAnsi="宋体" w:hint="eastAsia"/>
                <w:sz w:val="24"/>
                <w:szCs w:val="24"/>
              </w:rPr>
              <w:t>换季开机前完成保养，2次/年。</w:t>
            </w:r>
          </w:p>
        </w:tc>
        <w:tc>
          <w:tcPr>
            <w:tcW w:w="1190" w:type="dxa"/>
            <w:vAlign w:val="center"/>
          </w:tcPr>
          <w:p w:rsidR="00FC6C91" w:rsidRDefault="005D346C">
            <w:pPr>
              <w:spacing w:line="440" w:lineRule="exact"/>
              <w:jc w:val="center"/>
              <w:rPr>
                <w:rFonts w:ascii="宋体" w:hAnsi="宋体"/>
                <w:sz w:val="24"/>
                <w:szCs w:val="24"/>
              </w:rPr>
            </w:pPr>
            <w:r>
              <w:rPr>
                <w:rFonts w:ascii="宋体" w:hAnsi="宋体" w:hint="eastAsia"/>
                <w:sz w:val="24"/>
                <w:szCs w:val="24"/>
              </w:rPr>
              <w:t>运行期间加强巡检和维修。</w:t>
            </w:r>
          </w:p>
        </w:tc>
      </w:tr>
    </w:tbl>
    <w:p w:rsidR="00FC6C91" w:rsidRDefault="005D346C">
      <w:pPr>
        <w:spacing w:line="440" w:lineRule="exact"/>
        <w:ind w:firstLineChars="200" w:firstLine="482"/>
        <w:jc w:val="left"/>
        <w:rPr>
          <w:rFonts w:ascii="宋体" w:hAnsi="宋体"/>
          <w:sz w:val="24"/>
          <w:szCs w:val="24"/>
        </w:rPr>
      </w:pPr>
      <w:r>
        <w:rPr>
          <w:rFonts w:ascii="宋体" w:hAnsi="宋体" w:hint="eastAsia"/>
          <w:b/>
          <w:bCs/>
          <w:sz w:val="24"/>
          <w:szCs w:val="24"/>
        </w:rPr>
        <w:t>末端过滤网清洗</w:t>
      </w:r>
    </w:p>
    <w:p w:rsidR="00FC6C91" w:rsidRDefault="005D346C">
      <w:pPr>
        <w:shd w:val="clear" w:color="auto" w:fill="FCFCFC"/>
        <w:spacing w:line="440" w:lineRule="exact"/>
        <w:ind w:firstLineChars="200" w:firstLine="480"/>
        <w:jc w:val="left"/>
        <w:rPr>
          <w:rFonts w:ascii="宋体" w:hAnsi="宋体"/>
        </w:rPr>
      </w:pPr>
      <w:r>
        <w:rPr>
          <w:rFonts w:ascii="宋体" w:hAnsi="宋体" w:hint="eastAsia"/>
          <w:sz w:val="24"/>
          <w:szCs w:val="24"/>
        </w:rPr>
        <w:t>所有过滤网清洗工作，每年</w:t>
      </w:r>
      <w:r>
        <w:rPr>
          <w:rFonts w:ascii="宋体" w:hAnsi="宋体"/>
          <w:sz w:val="24"/>
          <w:szCs w:val="24"/>
        </w:rPr>
        <w:t>2次，具体要求如下：</w:t>
      </w:r>
    </w:p>
    <w:p w:rsidR="00FC6C91" w:rsidRDefault="005D346C">
      <w:pPr>
        <w:shd w:val="clear" w:color="auto" w:fill="FCFCFC"/>
        <w:spacing w:line="440" w:lineRule="exact"/>
        <w:ind w:firstLineChars="200" w:firstLine="480"/>
        <w:jc w:val="left"/>
        <w:rPr>
          <w:rFonts w:ascii="宋体" w:hAnsi="宋体"/>
        </w:rPr>
      </w:pPr>
      <w:r>
        <w:rPr>
          <w:rFonts w:ascii="宋体" w:hAnsi="宋体"/>
          <w:sz w:val="24"/>
          <w:szCs w:val="24"/>
        </w:rPr>
        <w:t>1、卸空调过滤网时不要碰到机组的金属部分,防止刮伤,拆下空气过滤网后</w:t>
      </w:r>
      <w:proofErr w:type="gramStart"/>
      <w:r>
        <w:rPr>
          <w:rFonts w:ascii="宋体" w:hAnsi="宋体"/>
          <w:sz w:val="24"/>
          <w:szCs w:val="24"/>
        </w:rPr>
        <w:t>轻轻拍弹或</w:t>
      </w:r>
      <w:proofErr w:type="gramEnd"/>
      <w:r>
        <w:rPr>
          <w:rFonts w:ascii="宋体" w:hAnsi="宋体"/>
          <w:sz w:val="24"/>
          <w:szCs w:val="24"/>
        </w:rPr>
        <w:t>使用电动吸尘器除尘。</w:t>
      </w:r>
    </w:p>
    <w:p w:rsidR="00FC6C91" w:rsidRDefault="005D346C">
      <w:pPr>
        <w:shd w:val="clear" w:color="auto" w:fill="FCFCFC"/>
        <w:spacing w:line="440" w:lineRule="exact"/>
        <w:ind w:firstLineChars="200" w:firstLine="480"/>
        <w:jc w:val="left"/>
        <w:rPr>
          <w:rFonts w:ascii="宋体" w:hAnsi="宋体"/>
        </w:rPr>
      </w:pPr>
      <w:r>
        <w:rPr>
          <w:rFonts w:ascii="宋体" w:hAnsi="宋体"/>
          <w:sz w:val="24"/>
          <w:szCs w:val="24"/>
        </w:rPr>
        <w:t>2、如果过滤网积尘过多，可用水或中性洗涤剂,但不能使用50度以上的热水清洗,或用高压水枪进行冲洗。</w:t>
      </w:r>
    </w:p>
    <w:p w:rsidR="00FC6C91" w:rsidRDefault="005D346C">
      <w:pPr>
        <w:shd w:val="clear" w:color="auto" w:fill="FCFCFC"/>
        <w:spacing w:line="440" w:lineRule="exact"/>
        <w:ind w:firstLineChars="200" w:firstLine="480"/>
        <w:jc w:val="left"/>
        <w:rPr>
          <w:rFonts w:ascii="宋体" w:hAnsi="宋体"/>
        </w:rPr>
      </w:pPr>
      <w:r>
        <w:rPr>
          <w:rFonts w:ascii="宋体" w:hAnsi="宋体"/>
          <w:sz w:val="24"/>
          <w:szCs w:val="24"/>
        </w:rPr>
        <w:lastRenderedPageBreak/>
        <w:t>3、用清水冲洗干净后，放到阴凉处吹干,千万不要在阳光下暴晒或在火炉旁烘干,因为那样会引起过滤网变形。</w:t>
      </w:r>
    </w:p>
    <w:p w:rsidR="00FC6C91" w:rsidRDefault="005D346C">
      <w:pPr>
        <w:shd w:val="clear" w:color="auto" w:fill="FCFCFC"/>
        <w:spacing w:line="440" w:lineRule="exact"/>
        <w:ind w:firstLineChars="200" w:firstLine="480"/>
        <w:jc w:val="left"/>
        <w:rPr>
          <w:rFonts w:ascii="宋体" w:hAnsi="宋体"/>
        </w:rPr>
      </w:pPr>
      <w:r>
        <w:rPr>
          <w:rFonts w:ascii="宋体" w:hAnsi="宋体"/>
          <w:sz w:val="24"/>
          <w:szCs w:val="24"/>
        </w:rPr>
        <w:t>4、将吹干后的过滤网安装到机组原处,整个过滤网保养过程结束。</w:t>
      </w:r>
    </w:p>
    <w:p w:rsidR="00FC6C91" w:rsidRDefault="005D346C">
      <w:pPr>
        <w:spacing w:line="440" w:lineRule="exact"/>
        <w:ind w:firstLineChars="200" w:firstLine="480"/>
        <w:jc w:val="left"/>
        <w:rPr>
          <w:rFonts w:ascii="宋体" w:hAnsi="宋体"/>
          <w:sz w:val="24"/>
          <w:szCs w:val="24"/>
        </w:rPr>
      </w:pPr>
      <w:r>
        <w:rPr>
          <w:rFonts w:ascii="宋体" w:hAnsi="宋体" w:hint="eastAsia"/>
          <w:sz w:val="24"/>
          <w:szCs w:val="24"/>
        </w:rPr>
        <w:t>5、清洗后表面无碎屑、无积尘，达到目视清洁，检查时手触无尘。</w:t>
      </w:r>
    </w:p>
    <w:p w:rsidR="00FC6C91" w:rsidRDefault="005D346C">
      <w:pPr>
        <w:spacing w:line="360" w:lineRule="auto"/>
        <w:ind w:firstLine="560"/>
        <w:rPr>
          <w:rFonts w:ascii="宋体" w:hAnsi="宋体"/>
          <w:sz w:val="24"/>
        </w:rPr>
      </w:pPr>
      <w:r>
        <w:rPr>
          <w:rFonts w:ascii="宋体" w:hAnsi="宋体" w:hint="eastAsia"/>
          <w:sz w:val="24"/>
        </w:rPr>
        <w:t>6、每次清洗要对过滤网及整个出风口进行消毒处理。</w:t>
      </w:r>
    </w:p>
    <w:p w:rsidR="00FC6C91" w:rsidRDefault="005D346C">
      <w:pPr>
        <w:spacing w:line="440" w:lineRule="exact"/>
        <w:ind w:firstLineChars="100" w:firstLine="241"/>
        <w:rPr>
          <w:rFonts w:ascii="宋体" w:hAnsi="宋体"/>
          <w:b/>
          <w:bCs/>
          <w:sz w:val="24"/>
          <w:szCs w:val="24"/>
        </w:rPr>
      </w:pPr>
      <w:r>
        <w:rPr>
          <w:rFonts w:ascii="宋体" w:hAnsi="宋体" w:hint="eastAsia"/>
          <w:b/>
          <w:bCs/>
          <w:sz w:val="24"/>
          <w:szCs w:val="24"/>
        </w:rPr>
        <w:t>水泵的维护保养（包含但不限于以下内容）</w:t>
      </w:r>
    </w:p>
    <w:tbl>
      <w:tblPr>
        <w:tblpPr w:leftFromText="180" w:rightFromText="180" w:vertAnchor="text" w:horzAnchor="margin" w:tblpY="213"/>
        <w:tblOverlap w:val="never"/>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6480"/>
        <w:gridCol w:w="945"/>
        <w:gridCol w:w="1165"/>
      </w:tblGrid>
      <w:tr w:rsidR="00FC6C91">
        <w:trPr>
          <w:trHeight w:val="433"/>
        </w:trPr>
        <w:tc>
          <w:tcPr>
            <w:tcW w:w="1188" w:type="dxa"/>
            <w:vAlign w:val="center"/>
          </w:tcPr>
          <w:p w:rsidR="00FC6C91" w:rsidRDefault="005D346C">
            <w:pPr>
              <w:spacing w:line="440" w:lineRule="exact"/>
              <w:jc w:val="center"/>
              <w:rPr>
                <w:rFonts w:ascii="宋体" w:hAnsi="宋体"/>
                <w:b/>
                <w:sz w:val="24"/>
                <w:szCs w:val="24"/>
              </w:rPr>
            </w:pPr>
            <w:r>
              <w:rPr>
                <w:rFonts w:ascii="宋体" w:hAnsi="宋体" w:hint="eastAsia"/>
                <w:b/>
                <w:sz w:val="24"/>
                <w:szCs w:val="24"/>
              </w:rPr>
              <w:t>项目</w:t>
            </w:r>
          </w:p>
        </w:tc>
        <w:tc>
          <w:tcPr>
            <w:tcW w:w="6480" w:type="dxa"/>
            <w:vAlign w:val="center"/>
          </w:tcPr>
          <w:p w:rsidR="00FC6C91" w:rsidRDefault="005D346C">
            <w:pPr>
              <w:spacing w:line="440" w:lineRule="exact"/>
              <w:jc w:val="center"/>
              <w:rPr>
                <w:rFonts w:ascii="宋体" w:hAnsi="宋体"/>
                <w:b/>
                <w:sz w:val="24"/>
                <w:szCs w:val="24"/>
              </w:rPr>
            </w:pPr>
            <w:r>
              <w:rPr>
                <w:rFonts w:ascii="宋体" w:hAnsi="宋体" w:hint="eastAsia"/>
                <w:b/>
                <w:sz w:val="24"/>
                <w:szCs w:val="24"/>
              </w:rPr>
              <w:t>维护保养内容</w:t>
            </w:r>
          </w:p>
        </w:tc>
        <w:tc>
          <w:tcPr>
            <w:tcW w:w="945" w:type="dxa"/>
            <w:vAlign w:val="center"/>
          </w:tcPr>
          <w:p w:rsidR="00FC6C91" w:rsidRDefault="005D346C">
            <w:pPr>
              <w:spacing w:line="440" w:lineRule="exact"/>
              <w:jc w:val="center"/>
              <w:rPr>
                <w:rFonts w:ascii="宋体" w:hAnsi="宋体"/>
                <w:b/>
                <w:sz w:val="24"/>
                <w:szCs w:val="24"/>
              </w:rPr>
            </w:pPr>
            <w:r>
              <w:rPr>
                <w:rFonts w:ascii="宋体" w:hAnsi="宋体" w:hint="eastAsia"/>
                <w:b/>
                <w:sz w:val="24"/>
                <w:szCs w:val="24"/>
              </w:rPr>
              <w:t>时间</w:t>
            </w:r>
          </w:p>
        </w:tc>
        <w:tc>
          <w:tcPr>
            <w:tcW w:w="1165" w:type="dxa"/>
            <w:vAlign w:val="center"/>
          </w:tcPr>
          <w:p w:rsidR="00FC6C91" w:rsidRDefault="005D346C">
            <w:pPr>
              <w:spacing w:line="440" w:lineRule="exact"/>
              <w:jc w:val="center"/>
              <w:rPr>
                <w:rFonts w:ascii="宋体" w:hAnsi="宋体"/>
                <w:b/>
                <w:sz w:val="24"/>
                <w:szCs w:val="24"/>
              </w:rPr>
            </w:pPr>
            <w:r>
              <w:rPr>
                <w:rFonts w:ascii="宋体" w:hAnsi="宋体" w:hint="eastAsia"/>
                <w:b/>
                <w:sz w:val="24"/>
                <w:szCs w:val="24"/>
              </w:rPr>
              <w:t>备注</w:t>
            </w:r>
          </w:p>
        </w:tc>
      </w:tr>
      <w:tr w:rsidR="00FC6C91">
        <w:trPr>
          <w:trHeight w:val="1266"/>
        </w:trPr>
        <w:tc>
          <w:tcPr>
            <w:tcW w:w="1188" w:type="dxa"/>
            <w:vAlign w:val="center"/>
          </w:tcPr>
          <w:p w:rsidR="00FC6C91" w:rsidRDefault="005D346C">
            <w:pPr>
              <w:spacing w:line="440" w:lineRule="exact"/>
              <w:jc w:val="center"/>
              <w:rPr>
                <w:rFonts w:ascii="宋体" w:hAnsi="宋体"/>
                <w:sz w:val="24"/>
                <w:szCs w:val="24"/>
              </w:rPr>
            </w:pPr>
            <w:r>
              <w:rPr>
                <w:rFonts w:ascii="宋体" w:hAnsi="宋体" w:hint="eastAsia"/>
                <w:sz w:val="24"/>
                <w:szCs w:val="24"/>
              </w:rPr>
              <w:t>水泵</w:t>
            </w:r>
          </w:p>
          <w:p w:rsidR="00FC6C91" w:rsidRDefault="005D346C">
            <w:pPr>
              <w:spacing w:line="440" w:lineRule="exact"/>
              <w:jc w:val="center"/>
              <w:rPr>
                <w:rFonts w:ascii="宋体" w:hAnsi="宋体"/>
                <w:sz w:val="24"/>
                <w:szCs w:val="24"/>
              </w:rPr>
            </w:pPr>
            <w:r>
              <w:rPr>
                <w:rFonts w:ascii="宋体" w:hAnsi="宋体" w:hint="eastAsia"/>
                <w:sz w:val="24"/>
                <w:szCs w:val="24"/>
              </w:rPr>
              <w:t>维护保养</w:t>
            </w:r>
          </w:p>
        </w:tc>
        <w:tc>
          <w:tcPr>
            <w:tcW w:w="6480" w:type="dxa"/>
          </w:tcPr>
          <w:p w:rsidR="00FC6C91" w:rsidRDefault="005D346C">
            <w:pPr>
              <w:spacing w:line="440" w:lineRule="exact"/>
              <w:rPr>
                <w:rFonts w:ascii="宋体" w:hAnsi="宋体"/>
                <w:sz w:val="24"/>
                <w:szCs w:val="24"/>
              </w:rPr>
            </w:pPr>
            <w:r>
              <w:rPr>
                <w:rFonts w:ascii="宋体" w:hAnsi="宋体" w:hint="eastAsia"/>
                <w:sz w:val="24"/>
                <w:szCs w:val="24"/>
              </w:rPr>
              <w:t>1、检查泵体外观，应无破损、铭牌完好；</w:t>
            </w:r>
          </w:p>
          <w:p w:rsidR="00FC6C91" w:rsidRDefault="005D346C">
            <w:pPr>
              <w:spacing w:line="440" w:lineRule="exact"/>
              <w:rPr>
                <w:rFonts w:ascii="宋体" w:hAnsi="宋体"/>
                <w:sz w:val="24"/>
                <w:szCs w:val="24"/>
              </w:rPr>
            </w:pPr>
            <w:r>
              <w:rPr>
                <w:rFonts w:ascii="宋体" w:hAnsi="宋体" w:hint="eastAsia"/>
                <w:sz w:val="24"/>
                <w:szCs w:val="24"/>
              </w:rPr>
              <w:t>2、检查并记录水泵运行电流、电压是否正常；</w:t>
            </w:r>
          </w:p>
          <w:p w:rsidR="00FC6C91" w:rsidRDefault="005D346C">
            <w:pPr>
              <w:spacing w:line="440" w:lineRule="exact"/>
              <w:rPr>
                <w:rFonts w:ascii="宋体" w:hAnsi="宋体"/>
                <w:sz w:val="24"/>
                <w:szCs w:val="24"/>
              </w:rPr>
            </w:pPr>
            <w:r>
              <w:rPr>
                <w:rFonts w:ascii="宋体" w:hAnsi="宋体" w:hint="eastAsia"/>
                <w:sz w:val="24"/>
                <w:szCs w:val="24"/>
              </w:rPr>
              <w:t>3、检查并记录水泵进、出水压力及调校水泵压力；</w:t>
            </w:r>
          </w:p>
          <w:p w:rsidR="00FC6C91" w:rsidRDefault="005D346C">
            <w:pPr>
              <w:spacing w:line="440" w:lineRule="exact"/>
              <w:rPr>
                <w:rFonts w:ascii="宋体" w:hAnsi="宋体"/>
                <w:sz w:val="24"/>
                <w:szCs w:val="24"/>
              </w:rPr>
            </w:pPr>
            <w:r>
              <w:rPr>
                <w:rFonts w:ascii="宋体" w:hAnsi="宋体" w:hint="eastAsia"/>
                <w:sz w:val="24"/>
                <w:szCs w:val="24"/>
              </w:rPr>
              <w:t>4、检查及调整水泵进、出水压差；</w:t>
            </w:r>
          </w:p>
          <w:p w:rsidR="00FC6C91" w:rsidRDefault="005D346C">
            <w:pPr>
              <w:spacing w:line="440" w:lineRule="exact"/>
              <w:rPr>
                <w:rFonts w:ascii="宋体" w:hAnsi="宋体"/>
                <w:sz w:val="24"/>
                <w:szCs w:val="24"/>
              </w:rPr>
            </w:pPr>
            <w:r>
              <w:rPr>
                <w:rFonts w:ascii="宋体" w:hAnsi="宋体" w:hint="eastAsia"/>
                <w:sz w:val="24"/>
                <w:szCs w:val="24"/>
              </w:rPr>
              <w:t>5、检查及调整水泵马达电流过载器数值；</w:t>
            </w:r>
          </w:p>
          <w:p w:rsidR="00FC6C91" w:rsidRDefault="005D346C">
            <w:pPr>
              <w:spacing w:line="440" w:lineRule="exact"/>
              <w:rPr>
                <w:rFonts w:ascii="宋体" w:hAnsi="宋体"/>
                <w:sz w:val="24"/>
                <w:szCs w:val="24"/>
              </w:rPr>
            </w:pPr>
            <w:r>
              <w:rPr>
                <w:rFonts w:ascii="宋体" w:hAnsi="宋体" w:hint="eastAsia"/>
                <w:sz w:val="24"/>
                <w:szCs w:val="24"/>
              </w:rPr>
              <w:t>6、检查水泵运行是否存在异常的震动或噪音；</w:t>
            </w:r>
          </w:p>
          <w:p w:rsidR="00FC6C91" w:rsidRDefault="005D346C">
            <w:pPr>
              <w:spacing w:line="440" w:lineRule="exact"/>
              <w:rPr>
                <w:rFonts w:ascii="宋体" w:hAnsi="宋体"/>
                <w:sz w:val="24"/>
                <w:szCs w:val="24"/>
              </w:rPr>
            </w:pPr>
            <w:r>
              <w:rPr>
                <w:rFonts w:ascii="宋体" w:hAnsi="宋体" w:hint="eastAsia"/>
                <w:sz w:val="24"/>
                <w:szCs w:val="24"/>
              </w:rPr>
              <w:t>7、检查水泵轴封是否漏水，若有漏水应立即进行维保；</w:t>
            </w:r>
          </w:p>
          <w:p w:rsidR="00FC6C91" w:rsidRDefault="005D346C">
            <w:pPr>
              <w:spacing w:line="440" w:lineRule="exact"/>
              <w:rPr>
                <w:rFonts w:ascii="宋体" w:hAnsi="宋体"/>
                <w:sz w:val="24"/>
                <w:szCs w:val="24"/>
              </w:rPr>
            </w:pPr>
            <w:r>
              <w:rPr>
                <w:rFonts w:ascii="宋体" w:hAnsi="宋体" w:hint="eastAsia"/>
                <w:sz w:val="24"/>
                <w:szCs w:val="24"/>
              </w:rPr>
              <w:t>8、每3个月补充一次润滑油，若缺少润滑油的情况；</w:t>
            </w:r>
          </w:p>
          <w:p w:rsidR="00FC6C91" w:rsidRDefault="005D346C">
            <w:pPr>
              <w:spacing w:line="440" w:lineRule="exact"/>
              <w:rPr>
                <w:rFonts w:ascii="宋体" w:hAnsi="宋体"/>
                <w:sz w:val="24"/>
                <w:szCs w:val="24"/>
              </w:rPr>
            </w:pPr>
            <w:r>
              <w:rPr>
                <w:rFonts w:ascii="宋体" w:hAnsi="宋体" w:hint="eastAsia"/>
                <w:sz w:val="24"/>
                <w:szCs w:val="24"/>
              </w:rPr>
              <w:t>9、若油质变色、有杂质，应予更换；</w:t>
            </w:r>
          </w:p>
          <w:p w:rsidR="00FC6C91" w:rsidRDefault="005D346C">
            <w:pPr>
              <w:spacing w:line="440" w:lineRule="exact"/>
              <w:rPr>
                <w:rFonts w:ascii="宋体" w:hAnsi="宋体"/>
                <w:sz w:val="24"/>
                <w:szCs w:val="24"/>
              </w:rPr>
            </w:pPr>
            <w:r>
              <w:rPr>
                <w:rFonts w:ascii="宋体" w:hAnsi="宋体" w:hint="eastAsia"/>
                <w:sz w:val="24"/>
                <w:szCs w:val="24"/>
              </w:rPr>
              <w:t>11、检查水流方向指示明确清晰、外观整洁、油漆完好；</w:t>
            </w:r>
          </w:p>
          <w:p w:rsidR="00FC6C91" w:rsidRDefault="005D346C">
            <w:pPr>
              <w:spacing w:line="440" w:lineRule="exact"/>
              <w:ind w:left="360" w:hangingChars="150" w:hanging="360"/>
              <w:rPr>
                <w:rFonts w:ascii="宋体" w:hAnsi="宋体"/>
                <w:sz w:val="24"/>
                <w:szCs w:val="24"/>
              </w:rPr>
            </w:pPr>
            <w:r>
              <w:rPr>
                <w:rFonts w:ascii="宋体" w:hAnsi="宋体" w:hint="eastAsia"/>
                <w:sz w:val="24"/>
                <w:szCs w:val="24"/>
              </w:rPr>
              <w:t>12、检查联轴器的联接螺丝和橡胶垫圈是否有损坏，若有损坏应予更换；</w:t>
            </w:r>
          </w:p>
          <w:p w:rsidR="00FC6C91" w:rsidRDefault="005D346C">
            <w:pPr>
              <w:spacing w:line="440" w:lineRule="exact"/>
              <w:rPr>
                <w:rFonts w:ascii="宋体" w:hAnsi="宋体"/>
                <w:sz w:val="24"/>
                <w:szCs w:val="24"/>
              </w:rPr>
            </w:pPr>
            <w:r>
              <w:rPr>
                <w:rFonts w:ascii="宋体" w:hAnsi="宋体" w:hint="eastAsia"/>
                <w:sz w:val="24"/>
                <w:szCs w:val="24"/>
              </w:rPr>
              <w:t>13、检测水泵轴承及叶轮的磨损情况；</w:t>
            </w:r>
          </w:p>
          <w:p w:rsidR="00FC6C91" w:rsidRDefault="005D346C">
            <w:pPr>
              <w:spacing w:line="440" w:lineRule="exact"/>
              <w:rPr>
                <w:rFonts w:ascii="宋体" w:hAnsi="宋体"/>
                <w:sz w:val="24"/>
                <w:szCs w:val="24"/>
              </w:rPr>
            </w:pPr>
            <w:r>
              <w:rPr>
                <w:rFonts w:ascii="宋体" w:hAnsi="宋体" w:hint="eastAsia"/>
                <w:sz w:val="24"/>
                <w:szCs w:val="24"/>
              </w:rPr>
              <w:t>14、检测水泵联轴器的磨损程度，校对马达及水泵对中；</w:t>
            </w:r>
          </w:p>
          <w:p w:rsidR="00FC6C91" w:rsidRDefault="005D346C">
            <w:pPr>
              <w:spacing w:line="440" w:lineRule="exact"/>
              <w:rPr>
                <w:rFonts w:ascii="宋体" w:hAnsi="宋体"/>
                <w:sz w:val="24"/>
                <w:szCs w:val="24"/>
              </w:rPr>
            </w:pPr>
            <w:r>
              <w:rPr>
                <w:rFonts w:ascii="宋体" w:hAnsi="宋体" w:hint="eastAsia"/>
                <w:sz w:val="24"/>
                <w:szCs w:val="24"/>
              </w:rPr>
              <w:t>15、检测泵轴的磨损情况、测量跳动值；</w:t>
            </w:r>
          </w:p>
          <w:p w:rsidR="00FC6C91" w:rsidRDefault="005D346C">
            <w:pPr>
              <w:spacing w:line="440" w:lineRule="exact"/>
              <w:rPr>
                <w:rFonts w:ascii="宋体" w:hAnsi="宋体"/>
                <w:sz w:val="24"/>
                <w:szCs w:val="24"/>
              </w:rPr>
            </w:pPr>
            <w:r>
              <w:rPr>
                <w:rFonts w:ascii="宋体" w:hAnsi="宋体" w:hint="eastAsia"/>
                <w:sz w:val="24"/>
                <w:szCs w:val="24"/>
              </w:rPr>
              <w:t>16、紧固机座螺丝，并对锈蚀严重的做防锈处理；</w:t>
            </w:r>
          </w:p>
          <w:p w:rsidR="00FC6C91" w:rsidRDefault="005D346C">
            <w:pPr>
              <w:spacing w:line="440" w:lineRule="exact"/>
              <w:rPr>
                <w:rFonts w:ascii="宋体" w:hAnsi="宋体"/>
                <w:sz w:val="24"/>
                <w:szCs w:val="24"/>
              </w:rPr>
            </w:pPr>
            <w:r>
              <w:rPr>
                <w:rFonts w:ascii="宋体" w:hAnsi="宋体" w:hint="eastAsia"/>
                <w:sz w:val="24"/>
                <w:szCs w:val="24"/>
              </w:rPr>
              <w:t>17、水泵马达绝缘检测。</w:t>
            </w:r>
          </w:p>
        </w:tc>
        <w:tc>
          <w:tcPr>
            <w:tcW w:w="945" w:type="dxa"/>
            <w:vAlign w:val="center"/>
          </w:tcPr>
          <w:p w:rsidR="00FC6C91" w:rsidRDefault="00FC6C91">
            <w:pPr>
              <w:spacing w:line="440" w:lineRule="exact"/>
              <w:rPr>
                <w:rFonts w:ascii="宋体" w:hAnsi="宋体"/>
                <w:sz w:val="24"/>
                <w:szCs w:val="24"/>
              </w:rPr>
            </w:pPr>
          </w:p>
          <w:p w:rsidR="00FC6C91" w:rsidRDefault="005D346C">
            <w:pPr>
              <w:spacing w:line="440" w:lineRule="exact"/>
              <w:jc w:val="center"/>
              <w:rPr>
                <w:rFonts w:ascii="宋体" w:hAnsi="宋体"/>
                <w:sz w:val="24"/>
                <w:szCs w:val="24"/>
              </w:rPr>
            </w:pPr>
            <w:r>
              <w:rPr>
                <w:rFonts w:ascii="宋体" w:hAnsi="宋体" w:hint="eastAsia"/>
                <w:sz w:val="24"/>
                <w:szCs w:val="24"/>
              </w:rPr>
              <w:t>开机前完成保养，2次/年。</w:t>
            </w:r>
          </w:p>
        </w:tc>
        <w:tc>
          <w:tcPr>
            <w:tcW w:w="1165" w:type="dxa"/>
          </w:tcPr>
          <w:p w:rsidR="00FC6C91" w:rsidRDefault="00FC6C91">
            <w:pPr>
              <w:spacing w:line="440" w:lineRule="exact"/>
              <w:rPr>
                <w:rFonts w:ascii="宋体" w:hAnsi="宋体"/>
                <w:sz w:val="24"/>
                <w:szCs w:val="24"/>
              </w:rPr>
            </w:pPr>
          </w:p>
          <w:p w:rsidR="00FC6C91" w:rsidRDefault="00FC6C91">
            <w:pPr>
              <w:spacing w:line="440" w:lineRule="exact"/>
              <w:rPr>
                <w:rFonts w:ascii="宋体" w:hAnsi="宋体"/>
                <w:sz w:val="24"/>
                <w:szCs w:val="24"/>
              </w:rPr>
            </w:pPr>
          </w:p>
          <w:p w:rsidR="00FC6C91" w:rsidRDefault="00FC6C91">
            <w:pPr>
              <w:spacing w:line="440" w:lineRule="exact"/>
              <w:rPr>
                <w:rFonts w:ascii="宋体" w:hAnsi="宋体"/>
                <w:sz w:val="24"/>
                <w:szCs w:val="24"/>
              </w:rPr>
            </w:pPr>
          </w:p>
          <w:p w:rsidR="00FC6C91" w:rsidRDefault="00FC6C91">
            <w:pPr>
              <w:spacing w:line="440" w:lineRule="exact"/>
              <w:rPr>
                <w:rFonts w:ascii="宋体" w:hAnsi="宋体"/>
                <w:sz w:val="24"/>
                <w:szCs w:val="24"/>
              </w:rPr>
            </w:pPr>
          </w:p>
          <w:p w:rsidR="00FC6C91" w:rsidRDefault="00FC6C91">
            <w:pPr>
              <w:spacing w:line="440" w:lineRule="exact"/>
              <w:rPr>
                <w:rFonts w:ascii="宋体" w:hAnsi="宋体"/>
                <w:sz w:val="24"/>
                <w:szCs w:val="24"/>
              </w:rPr>
            </w:pPr>
          </w:p>
          <w:p w:rsidR="00FC6C91" w:rsidRDefault="00FC6C91">
            <w:pPr>
              <w:spacing w:line="440" w:lineRule="exact"/>
              <w:rPr>
                <w:rFonts w:ascii="宋体" w:hAnsi="宋体"/>
                <w:sz w:val="24"/>
                <w:szCs w:val="24"/>
              </w:rPr>
            </w:pPr>
          </w:p>
          <w:p w:rsidR="00FC6C91" w:rsidRDefault="005D346C">
            <w:pPr>
              <w:spacing w:line="440" w:lineRule="exact"/>
              <w:rPr>
                <w:rFonts w:ascii="宋体" w:hAnsi="宋体"/>
                <w:sz w:val="24"/>
                <w:szCs w:val="24"/>
              </w:rPr>
            </w:pPr>
            <w:r>
              <w:rPr>
                <w:rFonts w:ascii="宋体" w:hAnsi="宋体" w:hint="eastAsia"/>
                <w:sz w:val="24"/>
                <w:szCs w:val="24"/>
              </w:rPr>
              <w:t>运行期间加强巡检和维修。</w:t>
            </w:r>
          </w:p>
          <w:p w:rsidR="00FC6C91" w:rsidRDefault="00FC6C91">
            <w:pPr>
              <w:spacing w:line="440" w:lineRule="exact"/>
              <w:jc w:val="center"/>
              <w:rPr>
                <w:rFonts w:ascii="宋体" w:hAnsi="宋体"/>
                <w:sz w:val="24"/>
                <w:szCs w:val="24"/>
              </w:rPr>
            </w:pPr>
          </w:p>
        </w:tc>
      </w:tr>
    </w:tbl>
    <w:p w:rsidR="00FC6C91" w:rsidRDefault="005D346C">
      <w:pPr>
        <w:spacing w:line="440" w:lineRule="exact"/>
        <w:ind w:firstLineChars="100" w:firstLine="241"/>
        <w:rPr>
          <w:rFonts w:ascii="宋体" w:hAnsi="宋体"/>
          <w:sz w:val="24"/>
          <w:szCs w:val="24"/>
        </w:rPr>
      </w:pPr>
      <w:r>
        <w:rPr>
          <w:rFonts w:ascii="宋体" w:hAnsi="宋体" w:hint="eastAsia"/>
          <w:b/>
          <w:bCs/>
          <w:sz w:val="24"/>
          <w:szCs w:val="24"/>
        </w:rPr>
        <w:t>管路维护保养（包含但不限于以下内容）</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6"/>
        <w:gridCol w:w="6764"/>
        <w:gridCol w:w="671"/>
        <w:gridCol w:w="535"/>
      </w:tblGrid>
      <w:tr w:rsidR="00FC6C91">
        <w:trPr>
          <w:trHeight w:val="397"/>
        </w:trPr>
        <w:tc>
          <w:tcPr>
            <w:tcW w:w="1606" w:type="dxa"/>
            <w:vAlign w:val="center"/>
          </w:tcPr>
          <w:p w:rsidR="00FC6C91" w:rsidRDefault="005D346C">
            <w:pPr>
              <w:spacing w:line="440" w:lineRule="exact"/>
              <w:jc w:val="center"/>
              <w:rPr>
                <w:rFonts w:ascii="宋体" w:hAnsi="宋体"/>
                <w:b/>
                <w:sz w:val="24"/>
                <w:szCs w:val="24"/>
              </w:rPr>
            </w:pPr>
            <w:r>
              <w:rPr>
                <w:rFonts w:ascii="宋体" w:hAnsi="宋体" w:hint="eastAsia"/>
                <w:b/>
                <w:sz w:val="24"/>
                <w:szCs w:val="24"/>
              </w:rPr>
              <w:t>项目</w:t>
            </w:r>
          </w:p>
        </w:tc>
        <w:tc>
          <w:tcPr>
            <w:tcW w:w="6764" w:type="dxa"/>
            <w:vAlign w:val="center"/>
          </w:tcPr>
          <w:p w:rsidR="00FC6C91" w:rsidRDefault="005D346C">
            <w:pPr>
              <w:spacing w:line="440" w:lineRule="exact"/>
              <w:jc w:val="center"/>
              <w:rPr>
                <w:rFonts w:ascii="宋体" w:hAnsi="宋体"/>
                <w:b/>
                <w:sz w:val="24"/>
                <w:szCs w:val="24"/>
              </w:rPr>
            </w:pPr>
            <w:r>
              <w:rPr>
                <w:rFonts w:ascii="宋体" w:hAnsi="宋体" w:hint="eastAsia"/>
                <w:b/>
                <w:sz w:val="24"/>
                <w:szCs w:val="24"/>
              </w:rPr>
              <w:t>维修保养内容</w:t>
            </w:r>
          </w:p>
        </w:tc>
        <w:tc>
          <w:tcPr>
            <w:tcW w:w="671" w:type="dxa"/>
            <w:vAlign w:val="center"/>
          </w:tcPr>
          <w:p w:rsidR="00FC6C91" w:rsidRDefault="005D346C">
            <w:pPr>
              <w:spacing w:line="440" w:lineRule="exact"/>
              <w:jc w:val="center"/>
              <w:rPr>
                <w:rFonts w:ascii="宋体" w:hAnsi="宋体"/>
                <w:b/>
                <w:sz w:val="24"/>
                <w:szCs w:val="24"/>
              </w:rPr>
            </w:pPr>
            <w:r>
              <w:rPr>
                <w:rFonts w:ascii="宋体" w:hAnsi="宋体" w:hint="eastAsia"/>
                <w:b/>
                <w:sz w:val="24"/>
                <w:szCs w:val="24"/>
              </w:rPr>
              <w:t>频次</w:t>
            </w:r>
          </w:p>
        </w:tc>
        <w:tc>
          <w:tcPr>
            <w:tcW w:w="535" w:type="dxa"/>
            <w:vAlign w:val="center"/>
          </w:tcPr>
          <w:p w:rsidR="00FC6C91" w:rsidRDefault="005D346C">
            <w:pPr>
              <w:spacing w:line="440" w:lineRule="exact"/>
              <w:jc w:val="center"/>
              <w:rPr>
                <w:rFonts w:ascii="宋体" w:hAnsi="宋体"/>
                <w:b/>
                <w:sz w:val="24"/>
                <w:szCs w:val="24"/>
              </w:rPr>
            </w:pPr>
            <w:r>
              <w:rPr>
                <w:rFonts w:ascii="宋体" w:hAnsi="宋体" w:hint="eastAsia"/>
                <w:b/>
                <w:sz w:val="24"/>
                <w:szCs w:val="24"/>
              </w:rPr>
              <w:t>备注</w:t>
            </w:r>
          </w:p>
        </w:tc>
      </w:tr>
      <w:tr w:rsidR="00FC6C91">
        <w:trPr>
          <w:trHeight w:val="1228"/>
        </w:trPr>
        <w:tc>
          <w:tcPr>
            <w:tcW w:w="1606" w:type="dxa"/>
            <w:vAlign w:val="center"/>
          </w:tcPr>
          <w:p w:rsidR="00FC6C91" w:rsidRDefault="005D346C">
            <w:pPr>
              <w:spacing w:line="440" w:lineRule="exact"/>
              <w:jc w:val="center"/>
              <w:rPr>
                <w:rFonts w:ascii="宋体" w:hAnsi="宋体"/>
                <w:sz w:val="24"/>
                <w:szCs w:val="24"/>
              </w:rPr>
            </w:pPr>
            <w:r>
              <w:rPr>
                <w:rFonts w:ascii="宋体" w:hAnsi="宋体" w:hint="eastAsia"/>
                <w:sz w:val="24"/>
                <w:szCs w:val="24"/>
              </w:rPr>
              <w:t>整个循环水系统（含冷冻水、冷却水）管网维修保养</w:t>
            </w:r>
          </w:p>
        </w:tc>
        <w:tc>
          <w:tcPr>
            <w:tcW w:w="6764" w:type="dxa"/>
          </w:tcPr>
          <w:p w:rsidR="00FC6C91" w:rsidRDefault="005D346C">
            <w:pPr>
              <w:spacing w:line="440" w:lineRule="exact"/>
              <w:ind w:left="240" w:hangingChars="100" w:hanging="240"/>
              <w:rPr>
                <w:rFonts w:ascii="宋体" w:hAnsi="宋体"/>
                <w:sz w:val="24"/>
                <w:szCs w:val="24"/>
              </w:rPr>
            </w:pPr>
            <w:r>
              <w:rPr>
                <w:rFonts w:ascii="宋体" w:hAnsi="宋体" w:hint="eastAsia"/>
                <w:sz w:val="24"/>
                <w:szCs w:val="24"/>
              </w:rPr>
              <w:t>1、对有漏水或问题的阀门进行更换；</w:t>
            </w:r>
          </w:p>
          <w:p w:rsidR="00FC6C91" w:rsidRDefault="005D346C">
            <w:pPr>
              <w:spacing w:line="440" w:lineRule="exact"/>
              <w:rPr>
                <w:rFonts w:ascii="宋体" w:hAnsi="宋体"/>
                <w:sz w:val="24"/>
                <w:szCs w:val="24"/>
              </w:rPr>
            </w:pPr>
            <w:r>
              <w:rPr>
                <w:rFonts w:ascii="宋体" w:hAnsi="宋体" w:hint="eastAsia"/>
                <w:sz w:val="24"/>
                <w:szCs w:val="24"/>
              </w:rPr>
              <w:t>2、对有问题的管道管件进行维修；</w:t>
            </w:r>
          </w:p>
          <w:p w:rsidR="00FC6C91" w:rsidRDefault="005D346C">
            <w:pPr>
              <w:spacing w:line="440" w:lineRule="exact"/>
              <w:rPr>
                <w:rFonts w:ascii="宋体" w:hAnsi="宋体"/>
                <w:sz w:val="24"/>
                <w:szCs w:val="24"/>
              </w:rPr>
            </w:pPr>
            <w:r>
              <w:rPr>
                <w:rFonts w:ascii="宋体" w:hAnsi="宋体" w:hint="eastAsia"/>
                <w:sz w:val="24"/>
                <w:szCs w:val="24"/>
              </w:rPr>
              <w:t>3、保温等损坏且导致漏水的进行维修；</w:t>
            </w:r>
          </w:p>
          <w:p w:rsidR="00FC6C91" w:rsidRDefault="005D346C">
            <w:pPr>
              <w:spacing w:line="440" w:lineRule="exact"/>
              <w:rPr>
                <w:rFonts w:ascii="宋体" w:hAnsi="宋体"/>
                <w:sz w:val="24"/>
                <w:szCs w:val="24"/>
              </w:rPr>
            </w:pPr>
            <w:r>
              <w:rPr>
                <w:rFonts w:ascii="宋体" w:hAnsi="宋体" w:hint="eastAsia"/>
                <w:sz w:val="24"/>
                <w:szCs w:val="24"/>
              </w:rPr>
              <w:t>4、对室外冷却水管道锈蚀的地方除锈刷防腐漆；</w:t>
            </w:r>
          </w:p>
          <w:p w:rsidR="00FC6C91" w:rsidRDefault="005D346C">
            <w:pPr>
              <w:spacing w:line="440" w:lineRule="exact"/>
              <w:rPr>
                <w:rFonts w:ascii="宋体" w:hAnsi="宋体"/>
                <w:sz w:val="24"/>
                <w:szCs w:val="24"/>
              </w:rPr>
            </w:pPr>
            <w:r>
              <w:rPr>
                <w:rFonts w:ascii="宋体" w:hAnsi="宋体" w:hint="eastAsia"/>
                <w:sz w:val="24"/>
                <w:szCs w:val="24"/>
              </w:rPr>
              <w:t>5、对管道锈蚀腐烂的进行维修更换（小范围的）。</w:t>
            </w:r>
          </w:p>
          <w:p w:rsidR="00FC6C91" w:rsidRDefault="005D346C">
            <w:pPr>
              <w:spacing w:line="440" w:lineRule="exact"/>
              <w:rPr>
                <w:rFonts w:ascii="宋体" w:hAnsi="宋体"/>
                <w:sz w:val="24"/>
                <w:szCs w:val="24"/>
              </w:rPr>
            </w:pPr>
            <w:r>
              <w:rPr>
                <w:rFonts w:ascii="宋体" w:hAnsi="宋体" w:hint="eastAsia"/>
                <w:sz w:val="24"/>
                <w:szCs w:val="24"/>
              </w:rPr>
              <w:lastRenderedPageBreak/>
              <w:t>6、管路系统连接件的维护保养。</w:t>
            </w:r>
          </w:p>
          <w:p w:rsidR="00FC6C91" w:rsidRDefault="005D346C">
            <w:pPr>
              <w:spacing w:line="440" w:lineRule="exact"/>
              <w:rPr>
                <w:rFonts w:ascii="宋体" w:hAnsi="宋体"/>
                <w:sz w:val="24"/>
                <w:szCs w:val="24"/>
              </w:rPr>
            </w:pPr>
            <w:r>
              <w:rPr>
                <w:rFonts w:ascii="宋体" w:hAnsi="宋体" w:hint="eastAsia"/>
                <w:sz w:val="24"/>
              </w:rPr>
              <w:t>7、检测风管在噪声、震动、漏风等方面是否正常。</w:t>
            </w:r>
          </w:p>
        </w:tc>
        <w:tc>
          <w:tcPr>
            <w:tcW w:w="671" w:type="dxa"/>
            <w:vAlign w:val="center"/>
          </w:tcPr>
          <w:p w:rsidR="00FC6C91" w:rsidRDefault="005D346C">
            <w:pPr>
              <w:spacing w:line="440" w:lineRule="exact"/>
              <w:jc w:val="center"/>
              <w:rPr>
                <w:rFonts w:ascii="宋体" w:hAnsi="宋体"/>
                <w:sz w:val="24"/>
                <w:szCs w:val="24"/>
              </w:rPr>
            </w:pPr>
            <w:r>
              <w:rPr>
                <w:rFonts w:ascii="宋体" w:hAnsi="宋体" w:hint="eastAsia"/>
                <w:sz w:val="24"/>
                <w:szCs w:val="24"/>
              </w:rPr>
              <w:lastRenderedPageBreak/>
              <w:t>全年</w:t>
            </w:r>
          </w:p>
        </w:tc>
        <w:tc>
          <w:tcPr>
            <w:tcW w:w="535" w:type="dxa"/>
          </w:tcPr>
          <w:p w:rsidR="00FC6C91" w:rsidRDefault="00FC6C91">
            <w:pPr>
              <w:spacing w:line="440" w:lineRule="exact"/>
              <w:rPr>
                <w:rFonts w:ascii="宋体" w:hAnsi="宋体"/>
                <w:sz w:val="24"/>
                <w:szCs w:val="24"/>
              </w:rPr>
            </w:pPr>
          </w:p>
        </w:tc>
      </w:tr>
    </w:tbl>
    <w:p w:rsidR="00FC6C91" w:rsidRDefault="005D346C">
      <w:pPr>
        <w:spacing w:line="440" w:lineRule="exact"/>
        <w:ind w:firstLineChars="100" w:firstLine="241"/>
        <w:rPr>
          <w:rFonts w:ascii="宋体" w:hAnsi="宋体"/>
          <w:sz w:val="24"/>
          <w:szCs w:val="24"/>
        </w:rPr>
      </w:pPr>
      <w:r>
        <w:rPr>
          <w:rFonts w:ascii="宋体" w:hAnsi="宋体" w:hint="eastAsia"/>
          <w:b/>
          <w:bCs/>
          <w:sz w:val="24"/>
          <w:szCs w:val="24"/>
        </w:rPr>
        <w:lastRenderedPageBreak/>
        <w:t>冷却塔的维护保养（包含但不限于以下内容）</w:t>
      </w:r>
    </w:p>
    <w:tbl>
      <w:tblPr>
        <w:tblpPr w:leftFromText="180" w:rightFromText="180" w:vertAnchor="text" w:horzAnchor="margin" w:tblpY="2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6480"/>
        <w:gridCol w:w="720"/>
        <w:gridCol w:w="1165"/>
      </w:tblGrid>
      <w:tr w:rsidR="00FC6C91">
        <w:trPr>
          <w:trHeight w:val="433"/>
        </w:trPr>
        <w:tc>
          <w:tcPr>
            <w:tcW w:w="1188" w:type="dxa"/>
            <w:vAlign w:val="center"/>
          </w:tcPr>
          <w:p w:rsidR="00FC6C91" w:rsidRDefault="005D346C">
            <w:pPr>
              <w:spacing w:line="440" w:lineRule="exact"/>
              <w:jc w:val="center"/>
              <w:rPr>
                <w:rFonts w:ascii="宋体" w:hAnsi="宋体"/>
                <w:b/>
                <w:sz w:val="24"/>
                <w:szCs w:val="24"/>
              </w:rPr>
            </w:pPr>
            <w:r>
              <w:rPr>
                <w:rFonts w:ascii="宋体" w:hAnsi="宋体" w:hint="eastAsia"/>
                <w:b/>
                <w:sz w:val="24"/>
                <w:szCs w:val="24"/>
              </w:rPr>
              <w:t>项目</w:t>
            </w:r>
          </w:p>
        </w:tc>
        <w:tc>
          <w:tcPr>
            <w:tcW w:w="6480" w:type="dxa"/>
            <w:vAlign w:val="center"/>
          </w:tcPr>
          <w:p w:rsidR="00FC6C91" w:rsidRDefault="005D346C">
            <w:pPr>
              <w:spacing w:line="440" w:lineRule="exact"/>
              <w:jc w:val="center"/>
              <w:rPr>
                <w:rFonts w:ascii="宋体" w:hAnsi="宋体"/>
                <w:b/>
                <w:sz w:val="24"/>
                <w:szCs w:val="24"/>
              </w:rPr>
            </w:pPr>
            <w:r>
              <w:rPr>
                <w:rFonts w:ascii="宋体" w:hAnsi="宋体" w:hint="eastAsia"/>
                <w:b/>
                <w:sz w:val="24"/>
                <w:szCs w:val="24"/>
              </w:rPr>
              <w:t>维护保养内容</w:t>
            </w:r>
          </w:p>
        </w:tc>
        <w:tc>
          <w:tcPr>
            <w:tcW w:w="720" w:type="dxa"/>
            <w:vAlign w:val="center"/>
          </w:tcPr>
          <w:p w:rsidR="00FC6C91" w:rsidRDefault="005D346C">
            <w:pPr>
              <w:spacing w:line="440" w:lineRule="exact"/>
              <w:jc w:val="center"/>
              <w:rPr>
                <w:rFonts w:ascii="宋体" w:hAnsi="宋体"/>
                <w:b/>
                <w:sz w:val="24"/>
                <w:szCs w:val="24"/>
              </w:rPr>
            </w:pPr>
            <w:r>
              <w:rPr>
                <w:rFonts w:ascii="宋体" w:hAnsi="宋体" w:hint="eastAsia"/>
                <w:b/>
                <w:sz w:val="24"/>
                <w:szCs w:val="24"/>
              </w:rPr>
              <w:t>时间</w:t>
            </w:r>
          </w:p>
        </w:tc>
        <w:tc>
          <w:tcPr>
            <w:tcW w:w="1165" w:type="dxa"/>
            <w:vAlign w:val="center"/>
          </w:tcPr>
          <w:p w:rsidR="00FC6C91" w:rsidRDefault="005D346C">
            <w:pPr>
              <w:spacing w:line="440" w:lineRule="exact"/>
              <w:jc w:val="center"/>
              <w:rPr>
                <w:rFonts w:ascii="宋体" w:hAnsi="宋体"/>
                <w:b/>
                <w:sz w:val="24"/>
                <w:szCs w:val="24"/>
              </w:rPr>
            </w:pPr>
            <w:r>
              <w:rPr>
                <w:rFonts w:ascii="宋体" w:hAnsi="宋体" w:hint="eastAsia"/>
                <w:b/>
                <w:sz w:val="24"/>
                <w:szCs w:val="24"/>
              </w:rPr>
              <w:t>备注</w:t>
            </w:r>
          </w:p>
        </w:tc>
      </w:tr>
      <w:tr w:rsidR="00FC6C91">
        <w:trPr>
          <w:trHeight w:val="1552"/>
        </w:trPr>
        <w:tc>
          <w:tcPr>
            <w:tcW w:w="1188" w:type="dxa"/>
            <w:vAlign w:val="center"/>
          </w:tcPr>
          <w:p w:rsidR="00FC6C91" w:rsidRDefault="005D346C">
            <w:pPr>
              <w:spacing w:line="440" w:lineRule="exact"/>
              <w:jc w:val="center"/>
              <w:rPr>
                <w:rFonts w:ascii="宋体" w:hAnsi="宋体"/>
                <w:sz w:val="24"/>
                <w:szCs w:val="24"/>
              </w:rPr>
            </w:pPr>
            <w:r>
              <w:rPr>
                <w:rFonts w:ascii="宋体" w:hAnsi="宋体" w:hint="eastAsia"/>
                <w:sz w:val="24"/>
                <w:szCs w:val="24"/>
              </w:rPr>
              <w:t>冷却塔</w:t>
            </w:r>
          </w:p>
          <w:p w:rsidR="00FC6C91" w:rsidRDefault="005D346C">
            <w:pPr>
              <w:spacing w:line="440" w:lineRule="exact"/>
              <w:jc w:val="center"/>
              <w:rPr>
                <w:rFonts w:ascii="宋体" w:hAnsi="宋体"/>
                <w:sz w:val="24"/>
                <w:szCs w:val="24"/>
              </w:rPr>
            </w:pPr>
            <w:r>
              <w:rPr>
                <w:rFonts w:ascii="宋体" w:hAnsi="宋体" w:hint="eastAsia"/>
                <w:sz w:val="24"/>
                <w:szCs w:val="24"/>
              </w:rPr>
              <w:t>维护保养</w:t>
            </w:r>
          </w:p>
        </w:tc>
        <w:tc>
          <w:tcPr>
            <w:tcW w:w="6480" w:type="dxa"/>
          </w:tcPr>
          <w:p w:rsidR="00FC6C91" w:rsidRDefault="005D346C">
            <w:pPr>
              <w:spacing w:line="440" w:lineRule="exact"/>
              <w:rPr>
                <w:rFonts w:ascii="宋体" w:hAnsi="宋体"/>
                <w:sz w:val="24"/>
                <w:szCs w:val="24"/>
              </w:rPr>
            </w:pPr>
            <w:r>
              <w:rPr>
                <w:rFonts w:ascii="宋体" w:hAnsi="宋体" w:hint="eastAsia"/>
                <w:sz w:val="24"/>
                <w:szCs w:val="24"/>
              </w:rPr>
              <w:t>1、清</w:t>
            </w:r>
            <w:r>
              <w:rPr>
                <w:rFonts w:ascii="宋体" w:hAnsi="宋体"/>
                <w:sz w:val="24"/>
                <w:szCs w:val="24"/>
              </w:rPr>
              <w:t>洗</w:t>
            </w:r>
            <w:r>
              <w:rPr>
                <w:rFonts w:ascii="宋体" w:hAnsi="宋体" w:hint="eastAsia"/>
                <w:sz w:val="24"/>
                <w:szCs w:val="24"/>
              </w:rPr>
              <w:t>风</w:t>
            </w:r>
            <w:r>
              <w:rPr>
                <w:rFonts w:ascii="宋体" w:hAnsi="宋体"/>
                <w:sz w:val="24"/>
                <w:szCs w:val="24"/>
              </w:rPr>
              <w:t>筒、塔、入风导板，保证外观清洁美观</w:t>
            </w:r>
            <w:r>
              <w:rPr>
                <w:rFonts w:ascii="宋体" w:hAnsi="宋体" w:hint="eastAsia"/>
                <w:sz w:val="24"/>
                <w:szCs w:val="24"/>
              </w:rPr>
              <w:t>；</w:t>
            </w:r>
          </w:p>
          <w:p w:rsidR="00FC6C91" w:rsidRDefault="005D346C">
            <w:pPr>
              <w:spacing w:line="440" w:lineRule="exact"/>
              <w:ind w:left="360" w:hangingChars="150" w:hanging="360"/>
              <w:rPr>
                <w:rFonts w:ascii="宋体" w:hAnsi="宋体"/>
                <w:sz w:val="24"/>
                <w:szCs w:val="24"/>
              </w:rPr>
            </w:pPr>
            <w:r>
              <w:rPr>
                <w:rFonts w:ascii="宋体" w:hAnsi="宋体" w:hint="eastAsia"/>
                <w:sz w:val="24"/>
                <w:szCs w:val="24"/>
              </w:rPr>
              <w:t>2、</w:t>
            </w:r>
            <w:r>
              <w:rPr>
                <w:rFonts w:ascii="宋体" w:hAnsi="宋体"/>
                <w:sz w:val="24"/>
                <w:szCs w:val="24"/>
              </w:rPr>
              <w:t>检查冷却</w:t>
            </w:r>
            <w:r>
              <w:rPr>
                <w:rFonts w:ascii="宋体" w:hAnsi="宋体" w:hint="eastAsia"/>
                <w:sz w:val="24"/>
                <w:szCs w:val="24"/>
              </w:rPr>
              <w:t>塔</w:t>
            </w:r>
            <w:r>
              <w:rPr>
                <w:rFonts w:ascii="宋体" w:hAnsi="宋体"/>
                <w:sz w:val="24"/>
                <w:szCs w:val="24"/>
              </w:rPr>
              <w:t>主水管、分水管、喷头有无破损松动及时进行修补、固定；</w:t>
            </w:r>
          </w:p>
          <w:p w:rsidR="00FC6C91" w:rsidRDefault="005D346C">
            <w:pPr>
              <w:spacing w:line="440" w:lineRule="exact"/>
              <w:rPr>
                <w:rFonts w:ascii="宋体" w:hAnsi="宋体"/>
                <w:sz w:val="24"/>
                <w:szCs w:val="24"/>
              </w:rPr>
            </w:pPr>
            <w:r>
              <w:rPr>
                <w:rFonts w:ascii="宋体" w:hAnsi="宋体" w:hint="eastAsia"/>
                <w:sz w:val="24"/>
                <w:szCs w:val="24"/>
              </w:rPr>
              <w:t>3、</w:t>
            </w:r>
            <w:r>
              <w:rPr>
                <w:rFonts w:ascii="宋体" w:hAnsi="宋体"/>
                <w:sz w:val="24"/>
                <w:szCs w:val="24"/>
              </w:rPr>
              <w:t>彻底清除布水</w:t>
            </w:r>
            <w:r>
              <w:rPr>
                <w:rFonts w:ascii="宋体" w:hAnsi="宋体" w:hint="eastAsia"/>
                <w:sz w:val="24"/>
                <w:szCs w:val="24"/>
              </w:rPr>
              <w:t>管</w:t>
            </w:r>
            <w:r>
              <w:rPr>
                <w:rFonts w:ascii="宋体" w:hAnsi="宋体"/>
                <w:sz w:val="24"/>
                <w:szCs w:val="24"/>
              </w:rPr>
              <w:t xml:space="preserve">及喷头内部的污物以保水管畅通喷头布水均匀； </w:t>
            </w:r>
          </w:p>
          <w:p w:rsidR="00FC6C91" w:rsidRDefault="005D346C">
            <w:pPr>
              <w:spacing w:line="440" w:lineRule="exact"/>
              <w:rPr>
                <w:rFonts w:ascii="宋体" w:hAnsi="宋体"/>
                <w:sz w:val="24"/>
                <w:szCs w:val="24"/>
              </w:rPr>
            </w:pPr>
            <w:r>
              <w:rPr>
                <w:rFonts w:ascii="宋体" w:hAnsi="宋体" w:hint="eastAsia"/>
                <w:sz w:val="24"/>
                <w:szCs w:val="24"/>
              </w:rPr>
              <w:t>4、</w:t>
            </w:r>
            <w:r>
              <w:rPr>
                <w:rFonts w:ascii="宋体" w:hAnsi="宋体"/>
                <w:sz w:val="24"/>
                <w:szCs w:val="24"/>
              </w:rPr>
              <w:t>检查水盘、塔脚是否漏水，如有漏点，及时补胶；</w:t>
            </w:r>
          </w:p>
          <w:p w:rsidR="00FC6C91" w:rsidRDefault="005D346C">
            <w:pPr>
              <w:spacing w:line="440" w:lineRule="exact"/>
              <w:ind w:left="360" w:hangingChars="150" w:hanging="360"/>
              <w:rPr>
                <w:rFonts w:ascii="宋体" w:hAnsi="宋体"/>
                <w:sz w:val="24"/>
                <w:szCs w:val="24"/>
              </w:rPr>
            </w:pPr>
            <w:r>
              <w:rPr>
                <w:rFonts w:ascii="宋体" w:hAnsi="宋体" w:hint="eastAsia"/>
                <w:sz w:val="24"/>
                <w:szCs w:val="24"/>
              </w:rPr>
              <w:t>5、</w:t>
            </w:r>
            <w:r>
              <w:rPr>
                <w:rFonts w:ascii="宋体" w:hAnsi="宋体"/>
                <w:sz w:val="24"/>
                <w:szCs w:val="24"/>
              </w:rPr>
              <w:t>检查电机的接线端子是否</w:t>
            </w:r>
            <w:r>
              <w:rPr>
                <w:rFonts w:ascii="宋体" w:hAnsi="宋体" w:hint="eastAsia"/>
                <w:sz w:val="24"/>
                <w:szCs w:val="24"/>
              </w:rPr>
              <w:t>完</w:t>
            </w:r>
            <w:r>
              <w:rPr>
                <w:rFonts w:ascii="宋体" w:hAnsi="宋体"/>
                <w:sz w:val="24"/>
                <w:szCs w:val="24"/>
              </w:rPr>
              <w:t>好，电机转</w:t>
            </w:r>
            <w:r>
              <w:rPr>
                <w:rFonts w:ascii="宋体" w:hAnsi="宋体" w:hint="eastAsia"/>
                <w:sz w:val="24"/>
                <w:szCs w:val="24"/>
              </w:rPr>
              <w:t>动</w:t>
            </w:r>
            <w:r>
              <w:rPr>
                <w:rFonts w:ascii="宋体" w:hAnsi="宋体"/>
                <w:sz w:val="24"/>
                <w:szCs w:val="24"/>
              </w:rPr>
              <w:t>是否正常，电</w:t>
            </w:r>
            <w:r>
              <w:rPr>
                <w:rFonts w:ascii="宋体" w:hAnsi="宋体" w:hint="eastAsia"/>
                <w:sz w:val="24"/>
                <w:szCs w:val="24"/>
              </w:rPr>
              <w:t>机接</w:t>
            </w:r>
            <w:r>
              <w:rPr>
                <w:rFonts w:ascii="宋体" w:hAnsi="宋体"/>
                <w:sz w:val="24"/>
                <w:szCs w:val="24"/>
              </w:rPr>
              <w:t>线盒作密</w:t>
            </w:r>
            <w:r>
              <w:rPr>
                <w:rFonts w:ascii="宋体" w:hAnsi="宋体" w:hint="eastAsia"/>
                <w:sz w:val="24"/>
                <w:szCs w:val="24"/>
              </w:rPr>
              <w:t>封</w:t>
            </w:r>
            <w:r>
              <w:rPr>
                <w:rFonts w:ascii="宋体" w:hAnsi="宋体"/>
                <w:sz w:val="24"/>
                <w:szCs w:val="24"/>
              </w:rPr>
              <w:t>处理；</w:t>
            </w:r>
          </w:p>
          <w:p w:rsidR="00FC6C91" w:rsidRDefault="005D346C">
            <w:pPr>
              <w:spacing w:line="440" w:lineRule="exact"/>
              <w:ind w:left="360" w:hangingChars="150" w:hanging="360"/>
              <w:rPr>
                <w:rFonts w:ascii="宋体" w:hAnsi="宋体"/>
                <w:sz w:val="24"/>
                <w:szCs w:val="24"/>
              </w:rPr>
            </w:pPr>
            <w:r>
              <w:rPr>
                <w:rFonts w:ascii="宋体" w:hAnsi="宋体" w:hint="eastAsia"/>
                <w:sz w:val="24"/>
                <w:szCs w:val="24"/>
              </w:rPr>
              <w:t>6、</w:t>
            </w:r>
            <w:r>
              <w:rPr>
                <w:rFonts w:ascii="宋体" w:hAnsi="宋体"/>
                <w:sz w:val="24"/>
                <w:szCs w:val="24"/>
              </w:rPr>
              <w:t>检查减速机转动是否正常，如有异响，</w:t>
            </w:r>
            <w:r>
              <w:rPr>
                <w:rFonts w:ascii="宋体" w:hAnsi="宋体" w:hint="eastAsia"/>
                <w:sz w:val="24"/>
                <w:szCs w:val="24"/>
              </w:rPr>
              <w:t>立</w:t>
            </w:r>
            <w:r>
              <w:rPr>
                <w:rFonts w:ascii="宋体" w:hAnsi="宋体"/>
                <w:sz w:val="24"/>
                <w:szCs w:val="24"/>
              </w:rPr>
              <w:t>即更换减速机轴承，电机及减速机</w:t>
            </w:r>
            <w:r>
              <w:rPr>
                <w:rFonts w:ascii="宋体" w:hAnsi="宋体" w:hint="eastAsia"/>
                <w:sz w:val="24"/>
                <w:szCs w:val="24"/>
              </w:rPr>
              <w:t>每3个</w:t>
            </w:r>
            <w:r>
              <w:rPr>
                <w:rFonts w:ascii="宋体" w:hAnsi="宋体"/>
                <w:sz w:val="24"/>
                <w:szCs w:val="24"/>
              </w:rPr>
              <w:t>月添加润</w:t>
            </w:r>
            <w:r>
              <w:rPr>
                <w:rFonts w:ascii="宋体" w:hAnsi="宋体" w:hint="eastAsia"/>
                <w:sz w:val="24"/>
                <w:szCs w:val="24"/>
              </w:rPr>
              <w:t>滑油；</w:t>
            </w:r>
          </w:p>
          <w:p w:rsidR="00FC6C91" w:rsidRDefault="005D346C">
            <w:pPr>
              <w:spacing w:line="440" w:lineRule="exact"/>
              <w:rPr>
                <w:rFonts w:ascii="宋体" w:hAnsi="宋体"/>
                <w:sz w:val="24"/>
                <w:szCs w:val="24"/>
              </w:rPr>
            </w:pPr>
            <w:r>
              <w:rPr>
                <w:rFonts w:ascii="宋体" w:hAnsi="宋体" w:hint="eastAsia"/>
                <w:sz w:val="24"/>
                <w:szCs w:val="24"/>
              </w:rPr>
              <w:t>7、检查皮带、皮带轮，调节顶丝，松开皮带，延长皮带使用寿命；</w:t>
            </w:r>
          </w:p>
          <w:p w:rsidR="00FC6C91" w:rsidRDefault="005D346C">
            <w:pPr>
              <w:spacing w:line="440" w:lineRule="exact"/>
              <w:rPr>
                <w:rFonts w:ascii="宋体" w:hAnsi="宋体"/>
                <w:sz w:val="24"/>
                <w:szCs w:val="24"/>
              </w:rPr>
            </w:pPr>
            <w:r>
              <w:rPr>
                <w:rFonts w:ascii="宋体" w:hAnsi="宋体" w:hint="eastAsia"/>
                <w:sz w:val="24"/>
                <w:szCs w:val="24"/>
              </w:rPr>
              <w:t>8、检查皮带有无破损、裂纹，必要时更换新皮带；</w:t>
            </w:r>
          </w:p>
          <w:p w:rsidR="00FC6C91" w:rsidRDefault="005D346C">
            <w:pPr>
              <w:spacing w:line="440" w:lineRule="exact"/>
              <w:ind w:left="360" w:hangingChars="150" w:hanging="360"/>
              <w:rPr>
                <w:rFonts w:ascii="宋体" w:hAnsi="宋体"/>
                <w:sz w:val="24"/>
                <w:szCs w:val="24"/>
              </w:rPr>
            </w:pPr>
            <w:r>
              <w:rPr>
                <w:rFonts w:ascii="宋体" w:hAnsi="宋体" w:hint="eastAsia"/>
                <w:sz w:val="24"/>
                <w:szCs w:val="24"/>
              </w:rPr>
              <w:t>9、清洗扇叶表面污物，检查扇叶角度，扇叶与风筒间隙并进行调整；</w:t>
            </w:r>
          </w:p>
          <w:p w:rsidR="00FC6C91" w:rsidRDefault="005D346C">
            <w:pPr>
              <w:spacing w:line="440" w:lineRule="exact"/>
              <w:rPr>
                <w:rFonts w:ascii="宋体" w:hAnsi="宋体"/>
                <w:sz w:val="24"/>
                <w:szCs w:val="24"/>
              </w:rPr>
            </w:pPr>
            <w:r>
              <w:rPr>
                <w:rFonts w:ascii="宋体" w:hAnsi="宋体" w:hint="eastAsia"/>
                <w:sz w:val="24"/>
                <w:szCs w:val="24"/>
              </w:rPr>
              <w:t>10、检查管道阀门，各水塔之间水位平衡；</w:t>
            </w:r>
          </w:p>
          <w:p w:rsidR="00FC6C91" w:rsidRDefault="005D346C">
            <w:pPr>
              <w:spacing w:line="440" w:lineRule="exact"/>
              <w:ind w:left="360" w:hangingChars="150" w:hanging="360"/>
              <w:rPr>
                <w:rFonts w:ascii="宋体" w:hAnsi="宋体"/>
                <w:sz w:val="24"/>
                <w:szCs w:val="24"/>
              </w:rPr>
            </w:pPr>
            <w:r>
              <w:rPr>
                <w:rFonts w:ascii="宋体" w:hAnsi="宋体" w:hint="eastAsia"/>
                <w:sz w:val="24"/>
                <w:szCs w:val="24"/>
              </w:rPr>
              <w:t>11、对电机进行绝缘检测；</w:t>
            </w:r>
          </w:p>
          <w:p w:rsidR="00FC6C91" w:rsidRDefault="005D346C">
            <w:pPr>
              <w:spacing w:line="440" w:lineRule="exact"/>
              <w:rPr>
                <w:rFonts w:ascii="宋体" w:hAnsi="宋体"/>
                <w:sz w:val="24"/>
                <w:szCs w:val="24"/>
              </w:rPr>
            </w:pPr>
            <w:r>
              <w:rPr>
                <w:rFonts w:ascii="宋体" w:hAnsi="宋体" w:hint="eastAsia"/>
                <w:sz w:val="24"/>
                <w:szCs w:val="24"/>
              </w:rPr>
              <w:t>12、检查电机轴承加油润滑，电机外壳锈蚀严重的重新喷漆；</w:t>
            </w:r>
          </w:p>
          <w:p w:rsidR="00FC6C91" w:rsidRDefault="005D346C">
            <w:pPr>
              <w:spacing w:line="440" w:lineRule="exact"/>
              <w:rPr>
                <w:rFonts w:ascii="宋体" w:hAnsi="宋体"/>
                <w:sz w:val="24"/>
                <w:szCs w:val="24"/>
              </w:rPr>
            </w:pPr>
            <w:r>
              <w:rPr>
                <w:rFonts w:ascii="宋体" w:hAnsi="宋体" w:hint="eastAsia"/>
                <w:sz w:val="24"/>
                <w:szCs w:val="24"/>
              </w:rPr>
              <w:t>13、校核皮带轮，</w:t>
            </w:r>
            <w:proofErr w:type="gramStart"/>
            <w:r>
              <w:rPr>
                <w:rFonts w:ascii="宋体" w:hAnsi="宋体" w:hint="eastAsia"/>
                <w:sz w:val="24"/>
                <w:szCs w:val="24"/>
              </w:rPr>
              <w:t>马达架水平度</w:t>
            </w:r>
            <w:proofErr w:type="gramEnd"/>
            <w:r>
              <w:rPr>
                <w:rFonts w:ascii="宋体" w:hAnsi="宋体" w:hint="eastAsia"/>
                <w:sz w:val="24"/>
                <w:szCs w:val="24"/>
              </w:rPr>
              <w:t>，紧固松动螺栓。</w:t>
            </w:r>
          </w:p>
        </w:tc>
        <w:tc>
          <w:tcPr>
            <w:tcW w:w="720" w:type="dxa"/>
            <w:vAlign w:val="center"/>
          </w:tcPr>
          <w:p w:rsidR="00FC6C91" w:rsidRDefault="005D346C">
            <w:pPr>
              <w:spacing w:line="440" w:lineRule="exact"/>
              <w:jc w:val="center"/>
              <w:rPr>
                <w:rFonts w:ascii="宋体" w:hAnsi="宋体"/>
                <w:sz w:val="24"/>
                <w:szCs w:val="24"/>
              </w:rPr>
            </w:pPr>
            <w:r>
              <w:rPr>
                <w:rFonts w:ascii="宋体" w:hAnsi="宋体" w:hint="eastAsia"/>
                <w:sz w:val="24"/>
                <w:szCs w:val="24"/>
              </w:rPr>
              <w:t>开机前完成保养，2次/年。</w:t>
            </w:r>
          </w:p>
        </w:tc>
        <w:tc>
          <w:tcPr>
            <w:tcW w:w="1165" w:type="dxa"/>
          </w:tcPr>
          <w:p w:rsidR="00FC6C91" w:rsidRDefault="00FC6C91">
            <w:pPr>
              <w:spacing w:line="440" w:lineRule="exact"/>
              <w:rPr>
                <w:rFonts w:ascii="宋体" w:hAnsi="宋体"/>
                <w:sz w:val="24"/>
                <w:szCs w:val="24"/>
              </w:rPr>
            </w:pPr>
          </w:p>
          <w:p w:rsidR="00FC6C91" w:rsidRDefault="00FC6C91">
            <w:pPr>
              <w:spacing w:line="440" w:lineRule="exact"/>
              <w:rPr>
                <w:rFonts w:ascii="宋体" w:hAnsi="宋体"/>
                <w:sz w:val="24"/>
                <w:szCs w:val="24"/>
              </w:rPr>
            </w:pPr>
          </w:p>
          <w:p w:rsidR="00FC6C91" w:rsidRDefault="00FC6C91">
            <w:pPr>
              <w:spacing w:line="440" w:lineRule="exact"/>
              <w:rPr>
                <w:rFonts w:ascii="宋体" w:hAnsi="宋体"/>
                <w:sz w:val="24"/>
                <w:szCs w:val="24"/>
              </w:rPr>
            </w:pPr>
          </w:p>
          <w:p w:rsidR="00FC6C91" w:rsidRDefault="00FC6C91">
            <w:pPr>
              <w:spacing w:line="440" w:lineRule="exact"/>
              <w:rPr>
                <w:rFonts w:ascii="宋体" w:hAnsi="宋体"/>
                <w:sz w:val="24"/>
                <w:szCs w:val="24"/>
              </w:rPr>
            </w:pPr>
          </w:p>
          <w:p w:rsidR="00FC6C91" w:rsidRDefault="00FC6C91">
            <w:pPr>
              <w:spacing w:line="440" w:lineRule="exact"/>
              <w:rPr>
                <w:rFonts w:ascii="宋体" w:hAnsi="宋体"/>
                <w:sz w:val="24"/>
                <w:szCs w:val="24"/>
              </w:rPr>
            </w:pPr>
          </w:p>
          <w:p w:rsidR="00FC6C91" w:rsidRDefault="00FC6C91">
            <w:pPr>
              <w:spacing w:line="440" w:lineRule="exact"/>
              <w:rPr>
                <w:rFonts w:ascii="宋体" w:hAnsi="宋体"/>
                <w:sz w:val="24"/>
                <w:szCs w:val="24"/>
              </w:rPr>
            </w:pPr>
          </w:p>
          <w:p w:rsidR="00FC6C91" w:rsidRDefault="00FC6C91">
            <w:pPr>
              <w:spacing w:line="440" w:lineRule="exact"/>
              <w:rPr>
                <w:rFonts w:ascii="宋体" w:hAnsi="宋体"/>
                <w:sz w:val="24"/>
                <w:szCs w:val="24"/>
              </w:rPr>
            </w:pPr>
          </w:p>
          <w:p w:rsidR="00FC6C91" w:rsidRDefault="005D346C">
            <w:pPr>
              <w:spacing w:line="440" w:lineRule="exact"/>
              <w:jc w:val="center"/>
              <w:rPr>
                <w:rFonts w:ascii="宋体" w:hAnsi="宋体"/>
                <w:sz w:val="24"/>
                <w:szCs w:val="24"/>
              </w:rPr>
            </w:pPr>
            <w:r>
              <w:rPr>
                <w:rFonts w:ascii="宋体" w:hAnsi="宋体" w:hint="eastAsia"/>
                <w:sz w:val="24"/>
                <w:szCs w:val="24"/>
              </w:rPr>
              <w:t>运行期间加强巡检和维修。</w:t>
            </w:r>
          </w:p>
        </w:tc>
      </w:tr>
    </w:tbl>
    <w:p w:rsidR="00FC6C91" w:rsidRDefault="005D346C">
      <w:pPr>
        <w:keepNext/>
        <w:keepLines/>
        <w:spacing w:line="440" w:lineRule="exact"/>
        <w:ind w:firstLineChars="200" w:firstLine="482"/>
        <w:outlineLvl w:val="2"/>
        <w:rPr>
          <w:rFonts w:ascii="宋体" w:hAnsi="宋体" w:cs="宋体"/>
          <w:b/>
          <w:sz w:val="24"/>
          <w:szCs w:val="24"/>
        </w:rPr>
      </w:pPr>
      <w:bookmarkStart w:id="9" w:name="_Toc11187514"/>
      <w:bookmarkStart w:id="10" w:name="_Toc466546915"/>
      <w:bookmarkStart w:id="11" w:name="_Toc344475122"/>
      <w:bookmarkStart w:id="12" w:name="_Toc398650620"/>
      <w:r>
        <w:rPr>
          <w:rFonts w:ascii="宋体" w:hAnsi="宋体" w:cs="宋体" w:hint="eastAsia"/>
          <w:b/>
          <w:sz w:val="24"/>
          <w:szCs w:val="24"/>
        </w:rPr>
        <w:t>（四）维保质量要求</w:t>
      </w:r>
      <w:bookmarkEnd w:id="9"/>
    </w:p>
    <w:p w:rsidR="00FC6C91" w:rsidRDefault="005D346C">
      <w:pPr>
        <w:tabs>
          <w:tab w:val="left" w:pos="1455"/>
        </w:tabs>
        <w:spacing w:line="500" w:lineRule="exact"/>
        <w:ind w:firstLineChars="200" w:firstLine="480"/>
        <w:rPr>
          <w:rFonts w:ascii="宋体" w:hAnsi="宋体"/>
          <w:sz w:val="24"/>
          <w:szCs w:val="24"/>
        </w:rPr>
      </w:pPr>
      <w:r>
        <w:rPr>
          <w:rFonts w:ascii="宋体" w:hAnsi="宋体"/>
          <w:sz w:val="24"/>
          <w:szCs w:val="24"/>
        </w:rPr>
        <w:t>1、维护保养期间，提供24小时热线服务电话，设备运行期间，需派专人巡查（每周2-3次）。备好常用配件，运行出现故障时，接到报修通知后，6个工作小时内到达现场（因交通原因延误除外），并对故障进行检查、维修。</w:t>
      </w:r>
    </w:p>
    <w:p w:rsidR="00FC6C91" w:rsidRDefault="005D346C">
      <w:pPr>
        <w:tabs>
          <w:tab w:val="left" w:pos="1455"/>
        </w:tabs>
        <w:spacing w:line="500" w:lineRule="exact"/>
        <w:ind w:firstLineChars="200" w:firstLine="480"/>
        <w:rPr>
          <w:rFonts w:ascii="宋体" w:hAnsi="宋体"/>
          <w:sz w:val="24"/>
          <w:szCs w:val="24"/>
        </w:rPr>
      </w:pPr>
      <w:r>
        <w:rPr>
          <w:rFonts w:ascii="宋体" w:hAnsi="宋体"/>
          <w:sz w:val="24"/>
          <w:szCs w:val="24"/>
        </w:rPr>
        <w:t>2、开学或重大活动（节日</w:t>
      </w:r>
      <w:r>
        <w:rPr>
          <w:rFonts w:ascii="宋体" w:hAnsi="宋体" w:hint="eastAsia"/>
          <w:sz w:val="24"/>
          <w:szCs w:val="24"/>
        </w:rPr>
        <w:t>庆典、会议、学生考试</w:t>
      </w:r>
      <w:r>
        <w:rPr>
          <w:rFonts w:ascii="宋体" w:hAnsi="宋体"/>
          <w:sz w:val="24"/>
          <w:szCs w:val="24"/>
        </w:rPr>
        <w:t>）等需提前进行检查、维修，并派专人现场值守。</w:t>
      </w:r>
    </w:p>
    <w:p w:rsidR="00FC6C91" w:rsidRDefault="005D346C">
      <w:pPr>
        <w:tabs>
          <w:tab w:val="left" w:pos="1455"/>
        </w:tabs>
        <w:spacing w:line="500" w:lineRule="exact"/>
        <w:ind w:firstLineChars="200" w:firstLine="480"/>
        <w:rPr>
          <w:rFonts w:ascii="宋体" w:hAnsi="宋体"/>
          <w:sz w:val="24"/>
          <w:szCs w:val="24"/>
        </w:rPr>
      </w:pPr>
      <w:r>
        <w:rPr>
          <w:rFonts w:ascii="宋体" w:hAnsi="宋体"/>
          <w:sz w:val="24"/>
          <w:szCs w:val="24"/>
        </w:rPr>
        <w:t>3、维护保养过程中，</w:t>
      </w:r>
      <w:r>
        <w:rPr>
          <w:rFonts w:ascii="宋体" w:hAnsi="宋体" w:hint="eastAsia"/>
          <w:sz w:val="24"/>
          <w:szCs w:val="24"/>
        </w:rPr>
        <w:t>单项</w:t>
      </w:r>
      <w:r>
        <w:rPr>
          <w:rFonts w:ascii="宋体" w:hAnsi="宋体" w:cs="宋体" w:hint="eastAsia"/>
          <w:kern w:val="0"/>
          <w:sz w:val="24"/>
          <w:szCs w:val="24"/>
        </w:rPr>
        <w:t>/单次/单件</w:t>
      </w:r>
      <w:r>
        <w:rPr>
          <w:rFonts w:ascii="宋体" w:hAnsi="宋体" w:hint="eastAsia"/>
          <w:sz w:val="24"/>
          <w:szCs w:val="24"/>
        </w:rPr>
        <w:t>单价</w:t>
      </w:r>
      <w:r>
        <w:rPr>
          <w:rFonts w:ascii="宋体" w:hAnsi="宋体"/>
          <w:sz w:val="24"/>
          <w:szCs w:val="24"/>
        </w:rPr>
        <w:t>200元</w:t>
      </w:r>
      <w:r>
        <w:rPr>
          <w:rFonts w:ascii="宋体" w:hAnsi="宋体" w:hint="eastAsia"/>
          <w:sz w:val="24"/>
          <w:szCs w:val="24"/>
        </w:rPr>
        <w:t>（含200元）以下材料由维保公司免</w:t>
      </w:r>
      <w:r>
        <w:rPr>
          <w:rFonts w:ascii="宋体" w:hAnsi="宋体" w:hint="eastAsia"/>
          <w:sz w:val="24"/>
          <w:szCs w:val="24"/>
        </w:rPr>
        <w:lastRenderedPageBreak/>
        <w:t>费提供并维修更换；维修更换配件单项</w:t>
      </w:r>
      <w:r>
        <w:rPr>
          <w:rFonts w:ascii="宋体" w:hAnsi="宋体" w:cs="宋体" w:hint="eastAsia"/>
          <w:kern w:val="0"/>
          <w:sz w:val="24"/>
          <w:szCs w:val="24"/>
        </w:rPr>
        <w:t>/单次/单件</w:t>
      </w:r>
      <w:r>
        <w:rPr>
          <w:rFonts w:ascii="宋体" w:hAnsi="宋体" w:hint="eastAsia"/>
          <w:sz w:val="24"/>
          <w:szCs w:val="24"/>
        </w:rPr>
        <w:t>单价</w:t>
      </w:r>
      <w:r>
        <w:rPr>
          <w:rFonts w:ascii="宋体" w:hAnsi="宋体"/>
          <w:sz w:val="24"/>
          <w:szCs w:val="24"/>
        </w:rPr>
        <w:t>200元以上的另行报</w:t>
      </w:r>
      <w:r>
        <w:rPr>
          <w:rFonts w:ascii="宋体" w:hAnsi="宋体" w:hint="eastAsia"/>
          <w:sz w:val="24"/>
          <w:szCs w:val="24"/>
        </w:rPr>
        <w:t>采购人，经采购人确认同意（参考</w:t>
      </w:r>
      <w:r>
        <w:rPr>
          <w:rFonts w:ascii="宋体" w:hAnsi="宋体"/>
          <w:sz w:val="24"/>
          <w:szCs w:val="24"/>
        </w:rPr>
        <w:t>200元以上材料报价）后进行维修，排除故障，直至恢复正常运行。具体要求：一般故障如不需更换零配件的当天内恢复；一般故障如需更换零配件的，当天内报价，采购人确认后一天内恢复；重大故障与采购人共同研究确定方案后实施，合理期限内修复 (在设备发生重大故障需要吊装时，吊装费用另外支付)。</w:t>
      </w:r>
    </w:p>
    <w:p w:rsidR="00FC6C91" w:rsidRDefault="005D346C">
      <w:pPr>
        <w:tabs>
          <w:tab w:val="left" w:pos="720"/>
          <w:tab w:val="left" w:pos="1080"/>
        </w:tabs>
        <w:spacing w:line="500" w:lineRule="exact"/>
        <w:ind w:firstLineChars="200" w:firstLine="480"/>
        <w:rPr>
          <w:rFonts w:ascii="宋体" w:hAnsi="宋体"/>
          <w:sz w:val="24"/>
          <w:szCs w:val="24"/>
        </w:rPr>
      </w:pPr>
      <w:r>
        <w:rPr>
          <w:rFonts w:ascii="宋体" w:hAnsi="宋体"/>
          <w:sz w:val="24"/>
          <w:szCs w:val="24"/>
        </w:rPr>
        <w:t>4、每年换季前完成维护保养工</w:t>
      </w:r>
      <w:r>
        <w:rPr>
          <w:rFonts w:ascii="宋体" w:hAnsi="宋体"/>
          <w:color w:val="000000"/>
          <w:sz w:val="24"/>
          <w:szCs w:val="24"/>
        </w:rPr>
        <w:t>作，确保</w:t>
      </w:r>
      <w:r>
        <w:rPr>
          <w:rFonts w:ascii="宋体" w:hAnsi="宋体" w:cs="华文楷体" w:hint="eastAsia"/>
          <w:color w:val="000000"/>
          <w:sz w:val="24"/>
          <w:szCs w:val="24"/>
        </w:rPr>
        <w:t>离心机</w:t>
      </w:r>
      <w:r>
        <w:rPr>
          <w:rFonts w:cs="华文楷体" w:hint="eastAsia"/>
          <w:color w:val="000000"/>
          <w:sz w:val="24"/>
          <w:szCs w:val="24"/>
        </w:rPr>
        <w:t>（水锅炉）</w:t>
      </w:r>
      <w:r>
        <w:rPr>
          <w:rFonts w:ascii="宋体" w:hAnsi="宋体" w:cs="华文楷体" w:hint="eastAsia"/>
          <w:color w:val="000000"/>
          <w:sz w:val="24"/>
          <w:szCs w:val="24"/>
        </w:rPr>
        <w:t>系统、风冷热泵系统（2套）、精密空调系统及多联机系统</w:t>
      </w:r>
      <w:r>
        <w:rPr>
          <w:rFonts w:cs="华文楷体" w:hint="eastAsia"/>
          <w:color w:val="000000"/>
          <w:sz w:val="24"/>
          <w:szCs w:val="24"/>
        </w:rPr>
        <w:t>正常运转，达到较好的制冷制热效果，</w:t>
      </w:r>
      <w:r>
        <w:rPr>
          <w:rFonts w:ascii="宋体" w:hAnsi="宋体"/>
          <w:color w:val="000000"/>
          <w:sz w:val="24"/>
          <w:szCs w:val="24"/>
        </w:rPr>
        <w:t>并做好工作记录。具体时间段：</w:t>
      </w:r>
      <w:r>
        <w:rPr>
          <w:rFonts w:ascii="宋体" w:hAnsi="宋体" w:cs="宋体" w:hint="eastAsia"/>
          <w:color w:val="000000"/>
          <w:sz w:val="24"/>
          <w:szCs w:val="24"/>
        </w:rPr>
        <w:t>①</w:t>
      </w:r>
      <w:r>
        <w:rPr>
          <w:rFonts w:ascii="宋体" w:hAnsi="宋体" w:hint="eastAsia"/>
          <w:color w:val="000000"/>
          <w:sz w:val="24"/>
          <w:szCs w:val="24"/>
        </w:rPr>
        <w:t>每年</w:t>
      </w:r>
      <w:r>
        <w:rPr>
          <w:rFonts w:ascii="宋体" w:hAnsi="宋体"/>
          <w:color w:val="000000"/>
          <w:sz w:val="24"/>
          <w:szCs w:val="24"/>
        </w:rPr>
        <w:t>4月底前完成一次维护保养，完成设备检查，对损坏</w:t>
      </w:r>
      <w:r>
        <w:rPr>
          <w:rFonts w:ascii="宋体" w:hAnsi="宋体"/>
          <w:sz w:val="24"/>
          <w:szCs w:val="24"/>
        </w:rPr>
        <w:t>配件进行维修更换，确保制冷效果；</w:t>
      </w:r>
      <w:r>
        <w:rPr>
          <w:rFonts w:ascii="宋体" w:hAnsi="宋体" w:cs="宋体" w:hint="eastAsia"/>
          <w:sz w:val="24"/>
          <w:szCs w:val="24"/>
        </w:rPr>
        <w:t>②</w:t>
      </w:r>
      <w:r>
        <w:rPr>
          <w:rFonts w:ascii="宋体" w:hAnsi="宋体" w:hint="eastAsia"/>
          <w:sz w:val="24"/>
          <w:szCs w:val="24"/>
        </w:rPr>
        <w:t>每年</w:t>
      </w:r>
      <w:r>
        <w:rPr>
          <w:rFonts w:ascii="宋体" w:hAnsi="宋体"/>
          <w:sz w:val="24"/>
          <w:szCs w:val="24"/>
        </w:rPr>
        <w:t>11月底前完成第二次维护保养，完成设备检查，对损坏配件进行维修更换，确保制热效果。</w:t>
      </w:r>
    </w:p>
    <w:p w:rsidR="00FC6C91" w:rsidRDefault="005D346C">
      <w:pPr>
        <w:tabs>
          <w:tab w:val="left" w:pos="720"/>
          <w:tab w:val="left" w:pos="1080"/>
        </w:tabs>
        <w:spacing w:line="500" w:lineRule="exact"/>
        <w:ind w:firstLineChars="200" w:firstLine="480"/>
        <w:rPr>
          <w:rFonts w:ascii="宋体" w:hAnsi="宋体"/>
          <w:sz w:val="24"/>
          <w:szCs w:val="24"/>
        </w:rPr>
      </w:pPr>
      <w:r>
        <w:rPr>
          <w:rFonts w:ascii="宋体" w:hAnsi="宋体"/>
          <w:sz w:val="24"/>
          <w:szCs w:val="24"/>
        </w:rPr>
        <w:t>5、维修保养完成后，需由采购人确认，维保公司每年出具运行报告给采购人并提出问题整改方案和经费预算，供采购人参考。</w:t>
      </w:r>
    </w:p>
    <w:p w:rsidR="00FC6C91" w:rsidRDefault="005D346C">
      <w:pPr>
        <w:tabs>
          <w:tab w:val="left" w:pos="720"/>
          <w:tab w:val="left" w:pos="1080"/>
        </w:tabs>
        <w:spacing w:line="500" w:lineRule="exact"/>
        <w:ind w:firstLineChars="200" w:firstLine="480"/>
        <w:rPr>
          <w:rFonts w:ascii="宋体" w:hAnsi="宋体"/>
          <w:color w:val="FF0000"/>
          <w:sz w:val="24"/>
          <w:szCs w:val="24"/>
        </w:rPr>
      </w:pPr>
      <w:r>
        <w:rPr>
          <w:rFonts w:ascii="宋体" w:hAnsi="宋体" w:hint="eastAsia"/>
          <w:color w:val="FF0000"/>
          <w:sz w:val="24"/>
          <w:szCs w:val="24"/>
        </w:rPr>
        <w:t>6、所有维修保养符合《通风与空调工程施工质量验收规范》（</w:t>
      </w:r>
      <w:r>
        <w:rPr>
          <w:rFonts w:ascii="宋体" w:hAnsi="宋体"/>
          <w:color w:val="FF0000"/>
          <w:sz w:val="24"/>
          <w:szCs w:val="24"/>
        </w:rPr>
        <w:t>GB 50243-20</w:t>
      </w:r>
      <w:r>
        <w:rPr>
          <w:rFonts w:ascii="宋体" w:hAnsi="宋体" w:hint="eastAsia"/>
          <w:color w:val="FF0000"/>
          <w:sz w:val="24"/>
          <w:szCs w:val="24"/>
        </w:rPr>
        <w:t>16）、《公共场所卫生指标及限值要求》（</w:t>
      </w:r>
      <w:proofErr w:type="spellStart"/>
      <w:r>
        <w:rPr>
          <w:rFonts w:ascii="宋体" w:hAnsi="宋体" w:hint="eastAsia"/>
          <w:color w:val="FF0000"/>
          <w:sz w:val="24"/>
          <w:szCs w:val="24"/>
        </w:rPr>
        <w:t>GB37488</w:t>
      </w:r>
      <w:proofErr w:type="spellEnd"/>
      <w:r>
        <w:rPr>
          <w:rFonts w:ascii="宋体" w:hAnsi="宋体" w:hint="eastAsia"/>
          <w:color w:val="FF0000"/>
          <w:sz w:val="24"/>
          <w:szCs w:val="24"/>
        </w:rPr>
        <w:t>—2019）等要求，维保完成后，由具有相关资质的专业机构，按《集中式中央空调系统卫生规范》进行检测并出具检测报告（每年1次）。</w:t>
      </w:r>
    </w:p>
    <w:p w:rsidR="00FC6C91" w:rsidRDefault="005D346C">
      <w:pPr>
        <w:tabs>
          <w:tab w:val="left" w:pos="720"/>
          <w:tab w:val="left" w:pos="1080"/>
        </w:tabs>
        <w:spacing w:line="500" w:lineRule="exact"/>
        <w:ind w:firstLineChars="200" w:firstLine="480"/>
        <w:rPr>
          <w:rFonts w:ascii="宋体" w:hAnsi="宋体"/>
          <w:color w:val="FF0000"/>
          <w:sz w:val="24"/>
          <w:szCs w:val="24"/>
        </w:rPr>
      </w:pPr>
      <w:r>
        <w:rPr>
          <w:rFonts w:ascii="宋体" w:hAnsi="宋体" w:hint="eastAsia"/>
          <w:color w:val="FF0000"/>
          <w:sz w:val="24"/>
          <w:szCs w:val="24"/>
        </w:rPr>
        <w:t>7、维保过程中，清洗消毒必须执行《</w:t>
      </w:r>
      <w:r>
        <w:rPr>
          <w:rFonts w:ascii="宋体" w:hAnsi="宋体"/>
          <w:color w:val="FF0000"/>
          <w:sz w:val="24"/>
          <w:szCs w:val="24"/>
        </w:rPr>
        <w:t>公共场所集中空调通风系统清洗消毒规范</w:t>
      </w:r>
      <w:r>
        <w:rPr>
          <w:rFonts w:ascii="宋体" w:hAnsi="宋体" w:hint="eastAsia"/>
          <w:color w:val="FF0000"/>
          <w:sz w:val="24"/>
          <w:szCs w:val="24"/>
        </w:rPr>
        <w:t>》相关要求；空调运行过程中，维保单位必须按照《重庆市新冠肺炎防控期间空调通风系统运行管理指南》的相关要求进行运行管理。</w:t>
      </w:r>
      <w:bookmarkStart w:id="13" w:name="_Toc11187515"/>
    </w:p>
    <w:p w:rsidR="00FC6C91" w:rsidRDefault="005D346C">
      <w:pPr>
        <w:keepNext/>
        <w:keepLines/>
        <w:spacing w:line="440" w:lineRule="exact"/>
        <w:ind w:firstLineChars="200" w:firstLine="482"/>
        <w:outlineLvl w:val="2"/>
        <w:rPr>
          <w:rFonts w:ascii="宋体" w:hAnsi="宋体" w:cs="宋体"/>
          <w:b/>
          <w:sz w:val="24"/>
          <w:szCs w:val="24"/>
        </w:rPr>
      </w:pPr>
      <w:r>
        <w:rPr>
          <w:rFonts w:ascii="宋体" w:hAnsi="宋体" w:cs="宋体" w:hint="eastAsia"/>
          <w:b/>
          <w:sz w:val="24"/>
          <w:szCs w:val="24"/>
        </w:rPr>
        <w:t>（五）现场文明施工管理及治安管理措施</w:t>
      </w:r>
      <w:bookmarkEnd w:id="13"/>
    </w:p>
    <w:p w:rsidR="00FC6C91" w:rsidRDefault="005D346C">
      <w:pPr>
        <w:widowControl/>
        <w:adjustRightInd w:val="0"/>
        <w:spacing w:line="500" w:lineRule="exact"/>
        <w:ind w:leftChars="211" w:left="761" w:hangingChars="71" w:hanging="170"/>
        <w:jc w:val="left"/>
        <w:rPr>
          <w:rFonts w:ascii="宋体" w:hAnsi="宋体" w:cs="宋体"/>
          <w:kern w:val="0"/>
          <w:sz w:val="24"/>
          <w:szCs w:val="24"/>
        </w:rPr>
      </w:pPr>
      <w:r>
        <w:rPr>
          <w:rFonts w:ascii="宋体" w:hAnsi="宋体" w:cs="宋体"/>
          <w:kern w:val="0"/>
          <w:sz w:val="24"/>
          <w:szCs w:val="24"/>
        </w:rPr>
        <w:t xml:space="preserve">1、 </w:t>
      </w:r>
      <w:r>
        <w:rPr>
          <w:rFonts w:ascii="宋体" w:hAnsi="宋体" w:cs="宋体" w:hint="eastAsia"/>
          <w:kern w:val="0"/>
          <w:sz w:val="24"/>
          <w:szCs w:val="24"/>
        </w:rPr>
        <w:t>文明施工管理目标</w:t>
      </w:r>
    </w:p>
    <w:p w:rsidR="00FC6C91" w:rsidRDefault="005D346C">
      <w:pPr>
        <w:widowControl/>
        <w:adjustRightInd w:val="0"/>
        <w:spacing w:line="500" w:lineRule="exact"/>
        <w:ind w:firstLineChars="200" w:firstLine="480"/>
        <w:jc w:val="left"/>
        <w:rPr>
          <w:rFonts w:ascii="宋体" w:hAnsi="宋体" w:cs="宋体"/>
          <w:kern w:val="0"/>
          <w:sz w:val="24"/>
          <w:szCs w:val="24"/>
        </w:rPr>
      </w:pPr>
      <w:r>
        <w:rPr>
          <w:rFonts w:ascii="宋体" w:hAnsi="宋体" w:cs="宋体" w:hint="eastAsia"/>
          <w:kern w:val="0"/>
          <w:sz w:val="24"/>
          <w:szCs w:val="24"/>
        </w:rPr>
        <w:t>现场清洁、整齐，材料堆放有序，作业面要工完场清，工人施工文明操作；保持周围区域清洁，不对周围环境造成影响，树立文明施工形象。</w:t>
      </w:r>
    </w:p>
    <w:p w:rsidR="00FC6C91" w:rsidRDefault="005D346C">
      <w:pPr>
        <w:widowControl/>
        <w:adjustRightInd w:val="0"/>
        <w:spacing w:line="500" w:lineRule="exact"/>
        <w:ind w:leftChars="211" w:left="761" w:hangingChars="71" w:hanging="170"/>
        <w:jc w:val="left"/>
        <w:rPr>
          <w:rFonts w:ascii="宋体" w:hAnsi="宋体" w:cs="宋体"/>
          <w:kern w:val="0"/>
          <w:sz w:val="24"/>
          <w:szCs w:val="24"/>
        </w:rPr>
      </w:pPr>
      <w:r>
        <w:rPr>
          <w:rFonts w:ascii="宋体" w:hAnsi="宋体" w:cs="宋体"/>
          <w:kern w:val="0"/>
          <w:sz w:val="24"/>
          <w:szCs w:val="24"/>
        </w:rPr>
        <w:t>2、文明施工管理措施</w:t>
      </w:r>
    </w:p>
    <w:p w:rsidR="00FC6C91" w:rsidRDefault="005D346C">
      <w:pPr>
        <w:widowControl/>
        <w:adjustRightInd w:val="0"/>
        <w:snapToGrid w:val="0"/>
        <w:spacing w:line="500" w:lineRule="exact"/>
        <w:ind w:firstLineChars="200" w:firstLine="480"/>
        <w:jc w:val="left"/>
        <w:rPr>
          <w:rFonts w:ascii="宋体" w:hAnsi="宋体" w:cs="宋体"/>
          <w:kern w:val="0"/>
          <w:sz w:val="24"/>
          <w:szCs w:val="24"/>
        </w:rPr>
      </w:pPr>
      <w:r>
        <w:rPr>
          <w:rFonts w:ascii="宋体" w:hAnsi="宋体" w:cs="宋体"/>
          <w:kern w:val="0"/>
          <w:sz w:val="24"/>
          <w:szCs w:val="24"/>
        </w:rPr>
        <w:t>A、</w:t>
      </w:r>
      <w:r>
        <w:rPr>
          <w:rFonts w:ascii="宋体" w:hAnsi="宋体" w:cs="宋体" w:hint="eastAsia"/>
          <w:kern w:val="0"/>
          <w:sz w:val="24"/>
          <w:szCs w:val="24"/>
        </w:rPr>
        <w:t>建立良好的施工秩序，经常对施工人员进行有关法制、劳动纪律、安全生产、文明施工教育，对安全工作与文明施工做定期检查，发现问题及时整改。</w:t>
      </w:r>
    </w:p>
    <w:p w:rsidR="00FC6C91" w:rsidRDefault="005D346C">
      <w:pPr>
        <w:widowControl/>
        <w:adjustRightInd w:val="0"/>
        <w:snapToGrid w:val="0"/>
        <w:spacing w:line="500" w:lineRule="exact"/>
        <w:ind w:firstLineChars="200" w:firstLine="480"/>
        <w:jc w:val="left"/>
        <w:rPr>
          <w:rFonts w:ascii="宋体" w:hAnsi="宋体" w:cs="宋体"/>
          <w:kern w:val="0"/>
          <w:sz w:val="24"/>
          <w:szCs w:val="24"/>
        </w:rPr>
      </w:pPr>
      <w:r>
        <w:rPr>
          <w:rFonts w:ascii="宋体" w:hAnsi="宋体" w:cs="宋体"/>
          <w:kern w:val="0"/>
          <w:sz w:val="24"/>
          <w:szCs w:val="24"/>
        </w:rPr>
        <w:t>B、施工现场零散材料及时清理，做到完工料净，场地清，保持施工现场整洁干净并恢复原貌。</w:t>
      </w:r>
    </w:p>
    <w:p w:rsidR="00FC6C91" w:rsidRDefault="005D346C">
      <w:pPr>
        <w:widowControl/>
        <w:adjustRightInd w:val="0"/>
        <w:snapToGrid w:val="0"/>
        <w:spacing w:line="500" w:lineRule="exact"/>
        <w:ind w:firstLineChars="200" w:firstLine="480"/>
        <w:jc w:val="left"/>
        <w:rPr>
          <w:rFonts w:ascii="宋体" w:hAnsi="宋体" w:cs="宋体"/>
          <w:kern w:val="0"/>
          <w:sz w:val="24"/>
          <w:szCs w:val="24"/>
        </w:rPr>
      </w:pPr>
      <w:r>
        <w:rPr>
          <w:rFonts w:ascii="宋体" w:hAnsi="宋体" w:cs="宋体"/>
          <w:kern w:val="0"/>
          <w:sz w:val="24"/>
          <w:szCs w:val="24"/>
        </w:rPr>
        <w:t>C、</w:t>
      </w:r>
      <w:r>
        <w:rPr>
          <w:rFonts w:ascii="宋体" w:hAnsi="宋体" w:cs="宋体" w:hint="eastAsia"/>
          <w:kern w:val="0"/>
          <w:sz w:val="24"/>
          <w:szCs w:val="24"/>
        </w:rPr>
        <w:t>各种周转材料、设备在运输与拆除时应轻拿轻放，以免造成损坏或缩短使用周期，各种施工设备严禁超负荷使用。</w:t>
      </w:r>
    </w:p>
    <w:p w:rsidR="00FC6C91" w:rsidRDefault="005D346C">
      <w:pPr>
        <w:widowControl/>
        <w:adjustRightInd w:val="0"/>
        <w:snapToGrid w:val="0"/>
        <w:spacing w:line="500" w:lineRule="exact"/>
        <w:ind w:firstLineChars="200" w:firstLine="480"/>
        <w:jc w:val="left"/>
        <w:rPr>
          <w:rFonts w:ascii="宋体" w:hAnsi="宋体" w:cs="宋体"/>
          <w:kern w:val="0"/>
          <w:sz w:val="24"/>
          <w:szCs w:val="24"/>
        </w:rPr>
      </w:pPr>
      <w:r>
        <w:rPr>
          <w:rFonts w:ascii="宋体" w:hAnsi="宋体" w:cs="宋体"/>
          <w:kern w:val="0"/>
          <w:sz w:val="24"/>
          <w:szCs w:val="24"/>
        </w:rPr>
        <w:lastRenderedPageBreak/>
        <w:t>D、</w:t>
      </w:r>
      <w:r>
        <w:rPr>
          <w:rFonts w:ascii="宋体" w:hAnsi="宋体" w:cs="宋体" w:hint="eastAsia"/>
          <w:kern w:val="0"/>
          <w:sz w:val="24"/>
          <w:szCs w:val="24"/>
        </w:rPr>
        <w:t>各种材料、部件等运输装卸时，必须轻拿轻放，严禁野蛮装卸损坏物件。</w:t>
      </w:r>
    </w:p>
    <w:p w:rsidR="00FC6C91" w:rsidRDefault="005D346C">
      <w:pPr>
        <w:widowControl/>
        <w:adjustRightInd w:val="0"/>
        <w:snapToGrid w:val="0"/>
        <w:spacing w:line="500" w:lineRule="exact"/>
        <w:ind w:leftChars="207" w:left="820" w:hangingChars="100" w:hanging="240"/>
        <w:jc w:val="left"/>
        <w:rPr>
          <w:rFonts w:ascii="宋体" w:hAnsi="宋体" w:cs="宋体"/>
          <w:kern w:val="0"/>
          <w:sz w:val="24"/>
          <w:szCs w:val="24"/>
        </w:rPr>
      </w:pPr>
      <w:r>
        <w:rPr>
          <w:rFonts w:ascii="宋体" w:hAnsi="宋体" w:cs="宋体"/>
          <w:kern w:val="0"/>
          <w:sz w:val="24"/>
          <w:szCs w:val="24"/>
        </w:rPr>
        <w:t>3、</w:t>
      </w:r>
      <w:r>
        <w:rPr>
          <w:kern w:val="0"/>
          <w:sz w:val="24"/>
          <w:szCs w:val="24"/>
        </w:rPr>
        <w:t xml:space="preserve">  </w:t>
      </w:r>
      <w:r>
        <w:rPr>
          <w:rFonts w:ascii="宋体" w:hAnsi="宋体" w:cs="宋体" w:hint="eastAsia"/>
          <w:kern w:val="0"/>
          <w:sz w:val="24"/>
          <w:szCs w:val="24"/>
        </w:rPr>
        <w:t>治安管理措施</w:t>
      </w:r>
    </w:p>
    <w:p w:rsidR="00FC6C91" w:rsidRDefault="005D346C">
      <w:pPr>
        <w:widowControl/>
        <w:adjustRightInd w:val="0"/>
        <w:snapToGrid w:val="0"/>
        <w:spacing w:line="500" w:lineRule="exact"/>
        <w:ind w:firstLineChars="200" w:firstLine="480"/>
        <w:jc w:val="left"/>
        <w:rPr>
          <w:rFonts w:ascii="宋体" w:hAnsi="宋体" w:cs="宋体"/>
          <w:kern w:val="0"/>
          <w:sz w:val="24"/>
          <w:szCs w:val="24"/>
        </w:rPr>
      </w:pPr>
      <w:r>
        <w:rPr>
          <w:rFonts w:ascii="宋体" w:hAnsi="宋体" w:cs="宋体"/>
          <w:kern w:val="0"/>
          <w:sz w:val="24"/>
          <w:szCs w:val="24"/>
        </w:rPr>
        <w:t>A、</w:t>
      </w:r>
      <w:r>
        <w:rPr>
          <w:kern w:val="0"/>
          <w:sz w:val="24"/>
          <w:szCs w:val="24"/>
        </w:rPr>
        <w:t xml:space="preserve">  </w:t>
      </w:r>
      <w:r>
        <w:rPr>
          <w:rFonts w:ascii="宋体" w:hAnsi="宋体" w:cs="宋体" w:hint="eastAsia"/>
          <w:kern w:val="0"/>
          <w:sz w:val="24"/>
          <w:szCs w:val="24"/>
        </w:rPr>
        <w:t>加强对现场施工人员的治安教育，要求全体人员遵纪守法，遵守各治安管理规定。</w:t>
      </w:r>
    </w:p>
    <w:p w:rsidR="00FC6C91" w:rsidRDefault="005D346C">
      <w:pPr>
        <w:widowControl/>
        <w:adjustRightInd w:val="0"/>
        <w:snapToGrid w:val="0"/>
        <w:spacing w:line="500" w:lineRule="exact"/>
        <w:ind w:left="1011" w:rightChars="85" w:right="238" w:hanging="465"/>
        <w:jc w:val="left"/>
        <w:rPr>
          <w:rFonts w:ascii="宋体" w:hAnsi="宋体" w:cs="宋体"/>
          <w:kern w:val="0"/>
          <w:sz w:val="24"/>
          <w:szCs w:val="24"/>
        </w:rPr>
      </w:pPr>
      <w:r>
        <w:rPr>
          <w:rFonts w:ascii="宋体" w:hAnsi="宋体" w:cs="宋体"/>
          <w:kern w:val="0"/>
          <w:sz w:val="24"/>
          <w:szCs w:val="24"/>
        </w:rPr>
        <w:t>B、</w:t>
      </w:r>
      <w:r>
        <w:rPr>
          <w:rFonts w:ascii="宋体" w:hAnsi="宋体" w:cs="宋体" w:hint="eastAsia"/>
          <w:kern w:val="0"/>
          <w:sz w:val="24"/>
          <w:szCs w:val="24"/>
        </w:rPr>
        <w:t>施工现场严禁施工人员留宿。</w:t>
      </w:r>
    </w:p>
    <w:p w:rsidR="00FC6C91" w:rsidRDefault="005D346C">
      <w:pPr>
        <w:widowControl/>
        <w:adjustRightInd w:val="0"/>
        <w:snapToGrid w:val="0"/>
        <w:spacing w:line="500" w:lineRule="exact"/>
        <w:ind w:left="1011" w:hanging="465"/>
        <w:jc w:val="left"/>
        <w:rPr>
          <w:rFonts w:ascii="宋体" w:hAnsi="宋体" w:cs="宋体"/>
          <w:kern w:val="0"/>
          <w:sz w:val="24"/>
          <w:szCs w:val="24"/>
        </w:rPr>
      </w:pPr>
      <w:r>
        <w:rPr>
          <w:rFonts w:ascii="宋体" w:hAnsi="宋体" w:cs="宋体"/>
          <w:kern w:val="0"/>
          <w:sz w:val="24"/>
          <w:szCs w:val="24"/>
        </w:rPr>
        <w:t>C、</w:t>
      </w:r>
      <w:r>
        <w:rPr>
          <w:rFonts w:ascii="宋体" w:hAnsi="宋体" w:cs="宋体" w:hint="eastAsia"/>
          <w:kern w:val="0"/>
          <w:sz w:val="24"/>
          <w:szCs w:val="24"/>
        </w:rPr>
        <w:t>与采购人密切配合，遵守采购人相关规定。</w:t>
      </w:r>
    </w:p>
    <w:p w:rsidR="00FC6C91" w:rsidRDefault="005D346C">
      <w:pPr>
        <w:keepNext/>
        <w:keepLines/>
        <w:spacing w:line="440" w:lineRule="exact"/>
        <w:ind w:firstLineChars="200" w:firstLine="482"/>
        <w:outlineLvl w:val="2"/>
        <w:rPr>
          <w:rFonts w:ascii="宋体" w:hAnsi="宋体" w:cs="宋体"/>
          <w:b/>
          <w:sz w:val="24"/>
          <w:szCs w:val="24"/>
        </w:rPr>
      </w:pPr>
      <w:bookmarkStart w:id="14" w:name="_Toc11187516"/>
      <w:r>
        <w:rPr>
          <w:rFonts w:ascii="宋体" w:hAnsi="宋体" w:cs="宋体" w:hint="eastAsia"/>
          <w:b/>
          <w:sz w:val="24"/>
          <w:szCs w:val="24"/>
        </w:rPr>
        <w:t>（六）维保监督、检查及验收</w:t>
      </w:r>
      <w:bookmarkEnd w:id="14"/>
    </w:p>
    <w:p w:rsidR="00FC6C91" w:rsidRDefault="005D346C">
      <w:pPr>
        <w:widowControl/>
        <w:adjustRightInd w:val="0"/>
        <w:snapToGrid w:val="0"/>
        <w:spacing w:line="500" w:lineRule="exact"/>
        <w:ind w:firstLineChars="200" w:firstLine="480"/>
        <w:jc w:val="left"/>
        <w:rPr>
          <w:rFonts w:ascii="宋体" w:hAnsi="宋体" w:cs="宋体"/>
          <w:kern w:val="0"/>
          <w:sz w:val="24"/>
          <w:szCs w:val="24"/>
        </w:rPr>
      </w:pPr>
      <w:r>
        <w:rPr>
          <w:rFonts w:ascii="宋体" w:hAnsi="宋体" w:cs="宋体" w:hint="eastAsia"/>
          <w:kern w:val="0"/>
          <w:sz w:val="24"/>
          <w:szCs w:val="24"/>
        </w:rPr>
        <w:t>（1）学校后勤处负责统一管理空调维保工作，负责指导和监管</w:t>
      </w:r>
      <w:r>
        <w:rPr>
          <w:rFonts w:ascii="宋体" w:hAnsi="宋体" w:cs="宋体"/>
          <w:kern w:val="0"/>
          <w:sz w:val="24"/>
          <w:szCs w:val="24"/>
        </w:rPr>
        <w:t>物业公司</w:t>
      </w:r>
      <w:r>
        <w:rPr>
          <w:rFonts w:ascii="宋体" w:hAnsi="宋体" w:cs="宋体" w:hint="eastAsia"/>
          <w:kern w:val="0"/>
          <w:sz w:val="24"/>
          <w:szCs w:val="24"/>
        </w:rPr>
        <w:t>与空调维保公司之间的工作。物业公司</w:t>
      </w:r>
      <w:r>
        <w:rPr>
          <w:rFonts w:ascii="宋体" w:hAnsi="宋体" w:cs="宋体"/>
          <w:kern w:val="0"/>
          <w:sz w:val="24"/>
          <w:szCs w:val="24"/>
        </w:rPr>
        <w:t>负责对</w:t>
      </w:r>
      <w:r>
        <w:rPr>
          <w:rFonts w:ascii="宋体" w:hAnsi="宋体" w:cs="宋体" w:hint="eastAsia"/>
          <w:kern w:val="0"/>
          <w:sz w:val="24"/>
          <w:szCs w:val="24"/>
        </w:rPr>
        <w:t>空调</w:t>
      </w:r>
      <w:r>
        <w:rPr>
          <w:rFonts w:ascii="宋体" w:hAnsi="宋体" w:cs="宋体"/>
          <w:kern w:val="0"/>
          <w:sz w:val="24"/>
          <w:szCs w:val="24"/>
        </w:rPr>
        <w:t>维保</w:t>
      </w:r>
      <w:r>
        <w:rPr>
          <w:rFonts w:ascii="宋体" w:hAnsi="宋体" w:cs="宋体" w:hint="eastAsia"/>
          <w:kern w:val="0"/>
          <w:sz w:val="24"/>
          <w:szCs w:val="24"/>
        </w:rPr>
        <w:t>公司的日常</w:t>
      </w:r>
      <w:r>
        <w:rPr>
          <w:rFonts w:ascii="宋体" w:hAnsi="宋体" w:cs="宋体"/>
          <w:kern w:val="0"/>
          <w:sz w:val="24"/>
          <w:szCs w:val="24"/>
        </w:rPr>
        <w:t>工作进行</w:t>
      </w:r>
      <w:r>
        <w:rPr>
          <w:rFonts w:ascii="宋体" w:hAnsi="宋体" w:cs="宋体" w:hint="eastAsia"/>
          <w:kern w:val="0"/>
          <w:sz w:val="24"/>
          <w:szCs w:val="24"/>
        </w:rPr>
        <w:t>直接</w:t>
      </w:r>
      <w:r>
        <w:rPr>
          <w:rFonts w:ascii="宋体" w:hAnsi="宋体" w:cs="宋体"/>
          <w:kern w:val="0"/>
          <w:sz w:val="24"/>
          <w:szCs w:val="24"/>
        </w:rPr>
        <w:t>监督</w:t>
      </w:r>
      <w:r>
        <w:rPr>
          <w:rFonts w:ascii="宋体" w:hAnsi="宋体" w:cs="宋体" w:hint="eastAsia"/>
          <w:kern w:val="0"/>
          <w:sz w:val="24"/>
          <w:szCs w:val="24"/>
        </w:rPr>
        <w:t>和协调</w:t>
      </w:r>
      <w:r>
        <w:rPr>
          <w:rFonts w:ascii="宋体" w:hAnsi="宋体" w:cs="宋体"/>
          <w:kern w:val="0"/>
          <w:sz w:val="24"/>
          <w:szCs w:val="24"/>
        </w:rPr>
        <w:t>，空调运行前通知维保公司到场</w:t>
      </w:r>
      <w:r>
        <w:rPr>
          <w:rFonts w:ascii="宋体" w:hAnsi="宋体" w:cs="宋体" w:hint="eastAsia"/>
          <w:kern w:val="0"/>
          <w:sz w:val="24"/>
          <w:szCs w:val="24"/>
        </w:rPr>
        <w:t>做好空调开机相关准备工作</w:t>
      </w:r>
      <w:r>
        <w:rPr>
          <w:rFonts w:ascii="宋体" w:hAnsi="宋体" w:cs="宋体"/>
          <w:kern w:val="0"/>
          <w:sz w:val="24"/>
          <w:szCs w:val="24"/>
        </w:rPr>
        <w:t>，配合维保公司做好水电方面地协调工作。</w:t>
      </w:r>
    </w:p>
    <w:p w:rsidR="00FC6C91" w:rsidRDefault="005D346C">
      <w:pPr>
        <w:widowControl/>
        <w:adjustRightInd w:val="0"/>
        <w:snapToGrid w:val="0"/>
        <w:spacing w:line="500" w:lineRule="exact"/>
        <w:ind w:firstLineChars="200" w:firstLine="480"/>
        <w:jc w:val="left"/>
        <w:rPr>
          <w:rFonts w:ascii="宋体" w:hAnsi="宋体" w:cs="宋体"/>
          <w:kern w:val="0"/>
          <w:sz w:val="24"/>
          <w:szCs w:val="24"/>
        </w:rPr>
      </w:pPr>
      <w:r>
        <w:rPr>
          <w:rFonts w:ascii="宋体" w:hAnsi="宋体" w:cs="宋体" w:hint="eastAsia"/>
          <w:kern w:val="0"/>
          <w:sz w:val="24"/>
          <w:szCs w:val="24"/>
        </w:rPr>
        <w:t>（2）</w:t>
      </w:r>
      <w:r>
        <w:rPr>
          <w:rFonts w:ascii="宋体" w:hAnsi="宋体" w:cs="宋体"/>
          <w:kern w:val="0"/>
          <w:sz w:val="24"/>
          <w:szCs w:val="24"/>
        </w:rPr>
        <w:t>维保公司到场维保应通知物业公司和后勤</w:t>
      </w:r>
      <w:proofErr w:type="gramStart"/>
      <w:r>
        <w:rPr>
          <w:rFonts w:ascii="宋体" w:hAnsi="宋体" w:cs="宋体"/>
          <w:kern w:val="0"/>
          <w:sz w:val="24"/>
          <w:szCs w:val="24"/>
        </w:rPr>
        <w:t>处相关</w:t>
      </w:r>
      <w:proofErr w:type="gramEnd"/>
      <w:r>
        <w:rPr>
          <w:rFonts w:ascii="宋体" w:hAnsi="宋体" w:cs="宋体"/>
          <w:kern w:val="0"/>
          <w:sz w:val="24"/>
          <w:szCs w:val="24"/>
        </w:rPr>
        <w:t>人员，维保完成后物业公司和后勤</w:t>
      </w:r>
      <w:proofErr w:type="gramStart"/>
      <w:r>
        <w:rPr>
          <w:rFonts w:ascii="宋体" w:hAnsi="宋体" w:cs="宋体"/>
          <w:kern w:val="0"/>
          <w:sz w:val="24"/>
          <w:szCs w:val="24"/>
        </w:rPr>
        <w:t>处相关</w:t>
      </w:r>
      <w:proofErr w:type="gramEnd"/>
      <w:r>
        <w:rPr>
          <w:rFonts w:ascii="宋体" w:hAnsi="宋体" w:cs="宋体"/>
          <w:kern w:val="0"/>
          <w:sz w:val="24"/>
          <w:szCs w:val="24"/>
        </w:rPr>
        <w:t>人员根据维保合同要求对维保公司的维保内容进行确认并签字。</w:t>
      </w:r>
    </w:p>
    <w:p w:rsidR="00FC6C91" w:rsidRDefault="005D346C">
      <w:pPr>
        <w:widowControl/>
        <w:adjustRightInd w:val="0"/>
        <w:snapToGrid w:val="0"/>
        <w:spacing w:line="500" w:lineRule="exact"/>
        <w:ind w:firstLineChars="200" w:firstLine="480"/>
        <w:jc w:val="left"/>
        <w:rPr>
          <w:rFonts w:ascii="宋体" w:hAnsi="宋体" w:cs="宋体"/>
          <w:kern w:val="0"/>
          <w:sz w:val="24"/>
          <w:szCs w:val="24"/>
        </w:rPr>
      </w:pPr>
      <w:r>
        <w:rPr>
          <w:rFonts w:ascii="宋体" w:hAnsi="宋体" w:cs="宋体" w:hint="eastAsia"/>
          <w:kern w:val="0"/>
          <w:sz w:val="24"/>
          <w:szCs w:val="24"/>
        </w:rPr>
        <w:t>（3）</w:t>
      </w:r>
      <w:r>
        <w:rPr>
          <w:rFonts w:ascii="宋体" w:hAnsi="宋体" w:cs="宋体"/>
          <w:kern w:val="0"/>
          <w:sz w:val="24"/>
          <w:szCs w:val="24"/>
        </w:rPr>
        <w:t>物业公司做好空调运行期间的检查，及时通知维保公司对运行故障给予检查维修，并对维修材料和维修质量进行监督检查。</w:t>
      </w:r>
    </w:p>
    <w:p w:rsidR="00FC6C91" w:rsidRDefault="005D346C">
      <w:pPr>
        <w:widowControl/>
        <w:adjustRightInd w:val="0"/>
        <w:snapToGrid w:val="0"/>
        <w:spacing w:line="500" w:lineRule="exact"/>
        <w:ind w:firstLineChars="200" w:firstLine="480"/>
        <w:jc w:val="left"/>
        <w:rPr>
          <w:rFonts w:ascii="宋体" w:hAnsi="宋体" w:cs="宋体"/>
          <w:kern w:val="0"/>
          <w:sz w:val="24"/>
          <w:szCs w:val="24"/>
        </w:rPr>
      </w:pPr>
      <w:r>
        <w:rPr>
          <w:rFonts w:ascii="宋体" w:hAnsi="宋体" w:cs="宋体" w:hint="eastAsia"/>
          <w:kern w:val="0"/>
          <w:sz w:val="24"/>
          <w:szCs w:val="24"/>
        </w:rPr>
        <w:t>（4）</w:t>
      </w:r>
      <w:r>
        <w:rPr>
          <w:rFonts w:ascii="宋体" w:hAnsi="宋体" w:cs="宋体"/>
          <w:kern w:val="0"/>
          <w:sz w:val="24"/>
          <w:szCs w:val="24"/>
        </w:rPr>
        <w:t>维保公司出具</w:t>
      </w:r>
      <w:r>
        <w:rPr>
          <w:rFonts w:ascii="宋体" w:hAnsi="宋体" w:cs="宋体" w:hint="eastAsia"/>
          <w:kern w:val="0"/>
          <w:sz w:val="24"/>
          <w:szCs w:val="24"/>
        </w:rPr>
        <w:t>年度</w:t>
      </w:r>
      <w:r>
        <w:rPr>
          <w:rFonts w:ascii="宋体" w:hAnsi="宋体" w:cs="宋体"/>
          <w:kern w:val="0"/>
          <w:sz w:val="24"/>
          <w:szCs w:val="24"/>
        </w:rPr>
        <w:t>维保报告</w:t>
      </w:r>
      <w:r>
        <w:rPr>
          <w:rFonts w:ascii="宋体" w:hAnsi="宋体" w:cs="宋体" w:hint="eastAsia"/>
          <w:kern w:val="0"/>
          <w:sz w:val="24"/>
          <w:szCs w:val="24"/>
        </w:rPr>
        <w:t>（从合同开始日期计算）</w:t>
      </w:r>
      <w:r>
        <w:rPr>
          <w:rFonts w:ascii="宋体" w:hAnsi="宋体" w:cs="宋体"/>
          <w:kern w:val="0"/>
          <w:sz w:val="24"/>
          <w:szCs w:val="24"/>
        </w:rPr>
        <w:t>，</w:t>
      </w:r>
      <w:r>
        <w:rPr>
          <w:rFonts w:ascii="宋体" w:hAnsi="宋体" w:cs="宋体" w:hint="eastAsia"/>
          <w:kern w:val="0"/>
          <w:sz w:val="24"/>
          <w:szCs w:val="24"/>
        </w:rPr>
        <w:t>学校</w:t>
      </w:r>
      <w:r>
        <w:rPr>
          <w:rFonts w:ascii="宋体" w:hAnsi="宋体" w:cs="宋体"/>
          <w:kern w:val="0"/>
          <w:sz w:val="24"/>
          <w:szCs w:val="24"/>
        </w:rPr>
        <w:t>组织相关人员对</w:t>
      </w:r>
      <w:r>
        <w:rPr>
          <w:rFonts w:ascii="宋体" w:hAnsi="宋体" w:cs="宋体" w:hint="eastAsia"/>
          <w:kern w:val="0"/>
          <w:sz w:val="24"/>
          <w:szCs w:val="24"/>
        </w:rPr>
        <w:t>年度</w:t>
      </w:r>
      <w:r>
        <w:rPr>
          <w:rFonts w:ascii="宋体" w:hAnsi="宋体" w:cs="宋体"/>
          <w:kern w:val="0"/>
          <w:sz w:val="24"/>
          <w:szCs w:val="24"/>
        </w:rPr>
        <w:t>维保情况进行验收，具体如下：</w:t>
      </w:r>
    </w:p>
    <w:p w:rsidR="00FC6C91" w:rsidRDefault="005D346C">
      <w:pPr>
        <w:widowControl/>
        <w:adjustRightInd w:val="0"/>
        <w:snapToGrid w:val="0"/>
        <w:spacing w:line="500" w:lineRule="exact"/>
        <w:ind w:firstLineChars="200" w:firstLine="480"/>
        <w:jc w:val="left"/>
        <w:rPr>
          <w:rFonts w:ascii="宋体" w:hAnsi="宋体" w:cs="宋体"/>
          <w:kern w:val="0"/>
          <w:sz w:val="24"/>
          <w:szCs w:val="24"/>
        </w:rPr>
      </w:pPr>
      <w:r>
        <w:rPr>
          <w:rFonts w:ascii="宋体" w:hAnsi="宋体" w:cs="宋体" w:hint="eastAsia"/>
          <w:kern w:val="0"/>
          <w:sz w:val="24"/>
          <w:szCs w:val="24"/>
        </w:rPr>
        <w:t>1.离心机维护保养验收</w:t>
      </w:r>
    </w:p>
    <w:tbl>
      <w:tblPr>
        <w:tblStyle w:val="1f"/>
        <w:tblW w:w="0" w:type="auto"/>
        <w:tblLook w:val="04A0" w:firstRow="1" w:lastRow="0" w:firstColumn="1" w:lastColumn="0" w:noHBand="0" w:noVBand="1"/>
      </w:tblPr>
      <w:tblGrid>
        <w:gridCol w:w="2407"/>
        <w:gridCol w:w="4647"/>
        <w:gridCol w:w="1350"/>
        <w:gridCol w:w="1224"/>
      </w:tblGrid>
      <w:tr w:rsidR="00FC6C91">
        <w:tc>
          <w:tcPr>
            <w:tcW w:w="2407" w:type="dxa"/>
          </w:tcPr>
          <w:p w:rsidR="00FC6C91" w:rsidRDefault="005D346C">
            <w:pPr>
              <w:spacing w:line="360" w:lineRule="auto"/>
              <w:ind w:firstLine="420"/>
              <w:rPr>
                <w:rFonts w:ascii="宋体" w:hAnsi="宋体" w:cs="宋体"/>
                <w:b/>
                <w:bCs/>
                <w:kern w:val="0"/>
                <w:sz w:val="24"/>
                <w:szCs w:val="24"/>
              </w:rPr>
            </w:pPr>
            <w:r>
              <w:rPr>
                <w:rFonts w:ascii="宋体" w:hAnsi="宋体" w:cs="宋体" w:hint="eastAsia"/>
                <w:b/>
                <w:bCs/>
                <w:kern w:val="0"/>
                <w:sz w:val="24"/>
                <w:szCs w:val="24"/>
              </w:rPr>
              <w:t>项目</w:t>
            </w:r>
          </w:p>
        </w:tc>
        <w:tc>
          <w:tcPr>
            <w:tcW w:w="4647" w:type="dxa"/>
          </w:tcPr>
          <w:p w:rsidR="00FC6C91" w:rsidRDefault="005D346C">
            <w:pPr>
              <w:spacing w:line="360" w:lineRule="auto"/>
              <w:ind w:firstLine="420"/>
              <w:rPr>
                <w:rFonts w:ascii="宋体" w:hAnsi="宋体" w:cs="宋体"/>
                <w:b/>
                <w:bCs/>
                <w:kern w:val="0"/>
                <w:sz w:val="24"/>
                <w:szCs w:val="24"/>
              </w:rPr>
            </w:pPr>
            <w:r>
              <w:rPr>
                <w:rFonts w:ascii="宋体" w:hAnsi="宋体" w:cs="宋体" w:hint="eastAsia"/>
                <w:b/>
                <w:bCs/>
                <w:kern w:val="0"/>
                <w:sz w:val="24"/>
                <w:szCs w:val="24"/>
              </w:rPr>
              <w:t>验收内容</w:t>
            </w:r>
          </w:p>
        </w:tc>
        <w:tc>
          <w:tcPr>
            <w:tcW w:w="1350" w:type="dxa"/>
          </w:tcPr>
          <w:p w:rsidR="00FC6C91" w:rsidRDefault="005D346C">
            <w:pPr>
              <w:spacing w:line="360" w:lineRule="auto"/>
              <w:ind w:firstLine="420"/>
              <w:rPr>
                <w:rFonts w:ascii="宋体" w:hAnsi="宋体" w:cs="宋体"/>
                <w:b/>
                <w:bCs/>
                <w:kern w:val="0"/>
                <w:sz w:val="24"/>
                <w:szCs w:val="24"/>
              </w:rPr>
            </w:pPr>
            <w:r>
              <w:rPr>
                <w:rFonts w:ascii="宋体" w:hAnsi="宋体" w:cs="宋体" w:hint="eastAsia"/>
                <w:b/>
                <w:bCs/>
                <w:kern w:val="0"/>
                <w:sz w:val="24"/>
                <w:szCs w:val="24"/>
              </w:rPr>
              <w:t>是</w:t>
            </w:r>
          </w:p>
        </w:tc>
        <w:tc>
          <w:tcPr>
            <w:tcW w:w="1224" w:type="dxa"/>
          </w:tcPr>
          <w:p w:rsidR="00FC6C91" w:rsidRDefault="005D346C">
            <w:pPr>
              <w:spacing w:line="360" w:lineRule="auto"/>
              <w:ind w:firstLine="420"/>
              <w:rPr>
                <w:rFonts w:ascii="宋体" w:hAnsi="宋体" w:cs="宋体"/>
                <w:b/>
                <w:bCs/>
                <w:kern w:val="0"/>
                <w:sz w:val="24"/>
                <w:szCs w:val="24"/>
              </w:rPr>
            </w:pPr>
            <w:r>
              <w:rPr>
                <w:rFonts w:ascii="宋体" w:hAnsi="宋体" w:cs="宋体" w:hint="eastAsia"/>
                <w:b/>
                <w:bCs/>
                <w:kern w:val="0"/>
                <w:sz w:val="24"/>
                <w:szCs w:val="24"/>
              </w:rPr>
              <w:t>否</w:t>
            </w:r>
          </w:p>
        </w:tc>
      </w:tr>
      <w:tr w:rsidR="00FC6C91">
        <w:tc>
          <w:tcPr>
            <w:tcW w:w="2407" w:type="dxa"/>
            <w:vMerge w:val="restart"/>
          </w:tcPr>
          <w:p w:rsidR="00FC6C91" w:rsidRDefault="00FC6C91">
            <w:pPr>
              <w:spacing w:line="360" w:lineRule="auto"/>
              <w:ind w:firstLine="420"/>
              <w:jc w:val="center"/>
              <w:rPr>
                <w:rFonts w:ascii="宋体" w:hAnsi="宋体"/>
                <w:sz w:val="24"/>
              </w:rPr>
            </w:pPr>
          </w:p>
          <w:p w:rsidR="00FC6C91" w:rsidRDefault="00FC6C91">
            <w:pPr>
              <w:spacing w:line="360" w:lineRule="auto"/>
              <w:ind w:firstLine="420"/>
              <w:jc w:val="center"/>
              <w:rPr>
                <w:rFonts w:ascii="宋体" w:hAnsi="宋体"/>
                <w:sz w:val="24"/>
              </w:rPr>
            </w:pPr>
          </w:p>
          <w:p w:rsidR="00FC6C91" w:rsidRDefault="00FC6C91">
            <w:pPr>
              <w:spacing w:line="360" w:lineRule="auto"/>
              <w:ind w:firstLine="420"/>
              <w:jc w:val="center"/>
              <w:rPr>
                <w:rFonts w:ascii="宋体" w:hAnsi="宋体"/>
                <w:sz w:val="24"/>
              </w:rPr>
            </w:pPr>
          </w:p>
          <w:p w:rsidR="00FC6C91" w:rsidRDefault="005D346C">
            <w:pPr>
              <w:spacing w:line="360" w:lineRule="auto"/>
              <w:ind w:firstLine="420"/>
              <w:jc w:val="center"/>
              <w:rPr>
                <w:rFonts w:ascii="宋体" w:hAnsi="宋体"/>
                <w:sz w:val="24"/>
              </w:rPr>
            </w:pPr>
            <w:r>
              <w:rPr>
                <w:rFonts w:ascii="宋体" w:hAnsi="宋体" w:hint="eastAsia"/>
                <w:sz w:val="24"/>
              </w:rPr>
              <w:t>离心机维护保养</w:t>
            </w:r>
          </w:p>
        </w:tc>
        <w:tc>
          <w:tcPr>
            <w:tcW w:w="4647" w:type="dxa"/>
            <w:vAlign w:val="center"/>
          </w:tcPr>
          <w:p w:rsidR="00FC6C91" w:rsidRDefault="005D346C">
            <w:pPr>
              <w:rPr>
                <w:rFonts w:ascii="宋体" w:hAnsi="宋体"/>
                <w:sz w:val="24"/>
              </w:rPr>
            </w:pPr>
            <w:r>
              <w:rPr>
                <w:rFonts w:ascii="宋体" w:hAnsi="宋体" w:hint="eastAsia"/>
                <w:sz w:val="24"/>
              </w:rPr>
              <w:t>1、是否</w:t>
            </w:r>
            <w:r>
              <w:rPr>
                <w:rFonts w:ascii="宋体" w:hAnsi="宋体" w:hint="eastAsia"/>
                <w:sz w:val="24"/>
                <w:szCs w:val="24"/>
              </w:rPr>
              <w:t>清洁</w:t>
            </w:r>
            <w:proofErr w:type="gramStart"/>
            <w:r>
              <w:rPr>
                <w:rFonts w:ascii="宋体" w:hAnsi="宋体" w:hint="eastAsia"/>
                <w:sz w:val="24"/>
                <w:szCs w:val="24"/>
              </w:rPr>
              <w:t>仪器及柜体外</w:t>
            </w:r>
            <w:proofErr w:type="gramEnd"/>
            <w:r>
              <w:rPr>
                <w:rFonts w:ascii="宋体" w:hAnsi="宋体" w:hint="eastAsia"/>
                <w:sz w:val="24"/>
                <w:szCs w:val="24"/>
              </w:rPr>
              <w:t>表面</w:t>
            </w:r>
          </w:p>
        </w:tc>
        <w:tc>
          <w:tcPr>
            <w:tcW w:w="1350" w:type="dxa"/>
          </w:tcPr>
          <w:p w:rsidR="00FC6C91" w:rsidRDefault="00FC6C91">
            <w:pPr>
              <w:spacing w:line="360" w:lineRule="auto"/>
              <w:ind w:firstLine="420"/>
              <w:rPr>
                <w:rFonts w:ascii="宋体" w:hAnsi="宋体"/>
                <w:sz w:val="24"/>
              </w:rPr>
            </w:pPr>
          </w:p>
        </w:tc>
        <w:tc>
          <w:tcPr>
            <w:tcW w:w="1224" w:type="dxa"/>
          </w:tcPr>
          <w:p w:rsidR="00FC6C91" w:rsidRDefault="00FC6C91">
            <w:pPr>
              <w:spacing w:line="360" w:lineRule="auto"/>
              <w:ind w:firstLine="420"/>
              <w:rPr>
                <w:rFonts w:ascii="宋体" w:hAnsi="宋体"/>
                <w:sz w:val="24"/>
              </w:rPr>
            </w:pPr>
          </w:p>
        </w:tc>
      </w:tr>
      <w:tr w:rsidR="00FC6C91">
        <w:tc>
          <w:tcPr>
            <w:tcW w:w="2407" w:type="dxa"/>
            <w:vMerge/>
          </w:tcPr>
          <w:p w:rsidR="00FC6C91" w:rsidRDefault="00FC6C91">
            <w:pPr>
              <w:spacing w:line="360" w:lineRule="auto"/>
              <w:ind w:firstLine="420"/>
              <w:rPr>
                <w:rFonts w:ascii="宋体" w:hAnsi="宋体"/>
                <w:sz w:val="24"/>
              </w:rPr>
            </w:pPr>
          </w:p>
        </w:tc>
        <w:tc>
          <w:tcPr>
            <w:tcW w:w="4647" w:type="dxa"/>
            <w:vAlign w:val="center"/>
          </w:tcPr>
          <w:p w:rsidR="00FC6C91" w:rsidRDefault="005D346C">
            <w:pPr>
              <w:rPr>
                <w:rFonts w:ascii="宋体" w:hAnsi="宋体"/>
                <w:sz w:val="24"/>
              </w:rPr>
            </w:pPr>
            <w:r>
              <w:rPr>
                <w:rFonts w:ascii="宋体" w:hAnsi="宋体" w:hint="eastAsia"/>
                <w:sz w:val="24"/>
              </w:rPr>
              <w:t>2、是否</w:t>
            </w:r>
            <w:r>
              <w:rPr>
                <w:rFonts w:ascii="宋体" w:hAnsi="宋体" w:hint="eastAsia"/>
                <w:sz w:val="24"/>
                <w:szCs w:val="24"/>
              </w:rPr>
              <w:t>检查转头、转头盖</w:t>
            </w:r>
          </w:p>
        </w:tc>
        <w:tc>
          <w:tcPr>
            <w:tcW w:w="1350" w:type="dxa"/>
          </w:tcPr>
          <w:p w:rsidR="00FC6C91" w:rsidRDefault="00FC6C91">
            <w:pPr>
              <w:spacing w:line="360" w:lineRule="auto"/>
              <w:ind w:firstLine="420"/>
              <w:rPr>
                <w:rFonts w:ascii="宋体" w:hAnsi="宋体"/>
                <w:sz w:val="24"/>
              </w:rPr>
            </w:pPr>
          </w:p>
        </w:tc>
        <w:tc>
          <w:tcPr>
            <w:tcW w:w="1224" w:type="dxa"/>
          </w:tcPr>
          <w:p w:rsidR="00FC6C91" w:rsidRDefault="00FC6C91">
            <w:pPr>
              <w:spacing w:line="360" w:lineRule="auto"/>
              <w:ind w:firstLine="420"/>
              <w:rPr>
                <w:rFonts w:ascii="宋体" w:hAnsi="宋体"/>
                <w:sz w:val="24"/>
              </w:rPr>
            </w:pPr>
          </w:p>
        </w:tc>
      </w:tr>
      <w:tr w:rsidR="00FC6C91">
        <w:tc>
          <w:tcPr>
            <w:tcW w:w="2407" w:type="dxa"/>
            <w:vMerge/>
          </w:tcPr>
          <w:p w:rsidR="00FC6C91" w:rsidRDefault="00FC6C91">
            <w:pPr>
              <w:spacing w:line="360" w:lineRule="auto"/>
              <w:ind w:firstLine="420"/>
              <w:rPr>
                <w:rFonts w:ascii="宋体" w:hAnsi="宋体"/>
                <w:sz w:val="24"/>
              </w:rPr>
            </w:pPr>
          </w:p>
        </w:tc>
        <w:tc>
          <w:tcPr>
            <w:tcW w:w="4647" w:type="dxa"/>
            <w:vAlign w:val="center"/>
          </w:tcPr>
          <w:p w:rsidR="00FC6C91" w:rsidRDefault="005D346C">
            <w:pPr>
              <w:rPr>
                <w:rFonts w:ascii="宋体" w:hAnsi="宋体"/>
                <w:sz w:val="24"/>
              </w:rPr>
            </w:pPr>
            <w:r>
              <w:rPr>
                <w:rFonts w:ascii="宋体" w:hAnsi="宋体" w:hint="eastAsia"/>
                <w:sz w:val="24"/>
              </w:rPr>
              <w:t>3、是否</w:t>
            </w:r>
            <w:r>
              <w:rPr>
                <w:rFonts w:ascii="宋体" w:hAnsi="宋体" w:hint="eastAsia"/>
                <w:sz w:val="24"/>
                <w:szCs w:val="24"/>
              </w:rPr>
              <w:t>清理冷凝器防护网</w:t>
            </w:r>
          </w:p>
        </w:tc>
        <w:tc>
          <w:tcPr>
            <w:tcW w:w="1350" w:type="dxa"/>
          </w:tcPr>
          <w:p w:rsidR="00FC6C91" w:rsidRDefault="00FC6C91">
            <w:pPr>
              <w:spacing w:line="360" w:lineRule="auto"/>
              <w:ind w:firstLine="420"/>
              <w:rPr>
                <w:rFonts w:ascii="宋体" w:hAnsi="宋体"/>
                <w:sz w:val="24"/>
              </w:rPr>
            </w:pPr>
          </w:p>
        </w:tc>
        <w:tc>
          <w:tcPr>
            <w:tcW w:w="1224" w:type="dxa"/>
          </w:tcPr>
          <w:p w:rsidR="00FC6C91" w:rsidRDefault="00FC6C91">
            <w:pPr>
              <w:spacing w:line="360" w:lineRule="auto"/>
              <w:ind w:firstLine="420"/>
              <w:rPr>
                <w:rFonts w:ascii="宋体" w:hAnsi="宋体"/>
                <w:sz w:val="24"/>
              </w:rPr>
            </w:pPr>
          </w:p>
        </w:tc>
      </w:tr>
      <w:tr w:rsidR="00FC6C91">
        <w:tc>
          <w:tcPr>
            <w:tcW w:w="2407" w:type="dxa"/>
            <w:vMerge/>
          </w:tcPr>
          <w:p w:rsidR="00FC6C91" w:rsidRDefault="00FC6C91">
            <w:pPr>
              <w:spacing w:line="360" w:lineRule="auto"/>
              <w:ind w:firstLine="420"/>
              <w:rPr>
                <w:rFonts w:ascii="宋体" w:hAnsi="宋体"/>
                <w:sz w:val="24"/>
              </w:rPr>
            </w:pPr>
          </w:p>
        </w:tc>
        <w:tc>
          <w:tcPr>
            <w:tcW w:w="4647" w:type="dxa"/>
            <w:vAlign w:val="center"/>
          </w:tcPr>
          <w:p w:rsidR="00FC6C91" w:rsidRDefault="005D346C">
            <w:pPr>
              <w:rPr>
                <w:rFonts w:ascii="宋体" w:hAnsi="宋体"/>
                <w:sz w:val="24"/>
              </w:rPr>
            </w:pPr>
            <w:r>
              <w:rPr>
                <w:rFonts w:ascii="宋体" w:hAnsi="宋体" w:hint="eastAsia"/>
                <w:sz w:val="24"/>
              </w:rPr>
              <w:t>4、是否</w:t>
            </w:r>
            <w:r>
              <w:rPr>
                <w:rFonts w:ascii="宋体" w:hAnsi="宋体" w:hint="eastAsia"/>
                <w:sz w:val="24"/>
                <w:szCs w:val="24"/>
              </w:rPr>
              <w:t>检查水平</w:t>
            </w:r>
          </w:p>
        </w:tc>
        <w:tc>
          <w:tcPr>
            <w:tcW w:w="1350" w:type="dxa"/>
          </w:tcPr>
          <w:p w:rsidR="00FC6C91" w:rsidRDefault="00FC6C91">
            <w:pPr>
              <w:spacing w:line="360" w:lineRule="auto"/>
              <w:ind w:firstLine="420"/>
              <w:rPr>
                <w:rFonts w:ascii="宋体" w:hAnsi="宋体"/>
                <w:sz w:val="24"/>
              </w:rPr>
            </w:pPr>
          </w:p>
        </w:tc>
        <w:tc>
          <w:tcPr>
            <w:tcW w:w="1224" w:type="dxa"/>
          </w:tcPr>
          <w:p w:rsidR="00FC6C91" w:rsidRDefault="00FC6C91">
            <w:pPr>
              <w:spacing w:line="360" w:lineRule="auto"/>
              <w:ind w:firstLine="420"/>
              <w:rPr>
                <w:rFonts w:ascii="宋体" w:hAnsi="宋体"/>
                <w:sz w:val="24"/>
              </w:rPr>
            </w:pPr>
          </w:p>
        </w:tc>
      </w:tr>
      <w:tr w:rsidR="00FC6C91">
        <w:tc>
          <w:tcPr>
            <w:tcW w:w="2407" w:type="dxa"/>
            <w:vMerge/>
          </w:tcPr>
          <w:p w:rsidR="00FC6C91" w:rsidRDefault="00FC6C91">
            <w:pPr>
              <w:spacing w:line="360" w:lineRule="auto"/>
              <w:ind w:firstLine="420"/>
              <w:rPr>
                <w:rFonts w:ascii="宋体" w:hAnsi="宋体"/>
                <w:sz w:val="24"/>
              </w:rPr>
            </w:pPr>
          </w:p>
        </w:tc>
        <w:tc>
          <w:tcPr>
            <w:tcW w:w="4647" w:type="dxa"/>
            <w:vAlign w:val="center"/>
          </w:tcPr>
          <w:p w:rsidR="00FC6C91" w:rsidRDefault="005D346C">
            <w:pPr>
              <w:rPr>
                <w:rFonts w:ascii="宋体" w:hAnsi="宋体"/>
                <w:sz w:val="24"/>
              </w:rPr>
            </w:pPr>
            <w:r>
              <w:rPr>
                <w:rFonts w:ascii="宋体" w:hAnsi="宋体" w:hint="eastAsia"/>
                <w:sz w:val="24"/>
              </w:rPr>
              <w:t>5、是否</w:t>
            </w:r>
            <w:r>
              <w:rPr>
                <w:rFonts w:ascii="宋体" w:hAnsi="宋体" w:hint="eastAsia"/>
                <w:sz w:val="24"/>
                <w:szCs w:val="24"/>
              </w:rPr>
              <w:t>检查润滑油油位及润滑油</w:t>
            </w:r>
          </w:p>
        </w:tc>
        <w:tc>
          <w:tcPr>
            <w:tcW w:w="1350" w:type="dxa"/>
          </w:tcPr>
          <w:p w:rsidR="00FC6C91" w:rsidRDefault="00FC6C91">
            <w:pPr>
              <w:spacing w:line="360" w:lineRule="auto"/>
              <w:ind w:firstLine="420"/>
              <w:rPr>
                <w:rFonts w:ascii="宋体" w:hAnsi="宋体"/>
                <w:sz w:val="24"/>
              </w:rPr>
            </w:pPr>
          </w:p>
        </w:tc>
        <w:tc>
          <w:tcPr>
            <w:tcW w:w="1224" w:type="dxa"/>
          </w:tcPr>
          <w:p w:rsidR="00FC6C91" w:rsidRDefault="00FC6C91">
            <w:pPr>
              <w:spacing w:line="360" w:lineRule="auto"/>
              <w:ind w:firstLine="420"/>
              <w:rPr>
                <w:rFonts w:ascii="宋体" w:hAnsi="宋体"/>
                <w:sz w:val="24"/>
              </w:rPr>
            </w:pPr>
          </w:p>
        </w:tc>
      </w:tr>
      <w:tr w:rsidR="00FC6C91">
        <w:tc>
          <w:tcPr>
            <w:tcW w:w="2407" w:type="dxa"/>
            <w:vMerge/>
          </w:tcPr>
          <w:p w:rsidR="00FC6C91" w:rsidRDefault="00FC6C91">
            <w:pPr>
              <w:spacing w:line="360" w:lineRule="auto"/>
              <w:ind w:firstLine="420"/>
              <w:rPr>
                <w:rFonts w:ascii="宋体" w:hAnsi="宋体"/>
                <w:sz w:val="24"/>
              </w:rPr>
            </w:pPr>
          </w:p>
        </w:tc>
        <w:tc>
          <w:tcPr>
            <w:tcW w:w="4647" w:type="dxa"/>
            <w:vAlign w:val="center"/>
          </w:tcPr>
          <w:p w:rsidR="00FC6C91" w:rsidRDefault="005D346C">
            <w:pPr>
              <w:rPr>
                <w:rFonts w:ascii="宋体" w:hAnsi="宋体"/>
                <w:sz w:val="24"/>
              </w:rPr>
            </w:pPr>
            <w:r>
              <w:rPr>
                <w:rFonts w:ascii="宋体" w:hAnsi="宋体" w:hint="eastAsia"/>
                <w:sz w:val="24"/>
              </w:rPr>
              <w:t>6、是否</w:t>
            </w:r>
            <w:r>
              <w:rPr>
                <w:rFonts w:ascii="宋体" w:hAnsi="宋体" w:hint="eastAsia"/>
                <w:sz w:val="24"/>
                <w:szCs w:val="24"/>
              </w:rPr>
              <w:t>检查油泵与主机启、停时差</w:t>
            </w:r>
          </w:p>
        </w:tc>
        <w:tc>
          <w:tcPr>
            <w:tcW w:w="1350" w:type="dxa"/>
          </w:tcPr>
          <w:p w:rsidR="00FC6C91" w:rsidRDefault="00FC6C91">
            <w:pPr>
              <w:spacing w:line="360" w:lineRule="auto"/>
              <w:ind w:firstLine="420"/>
              <w:rPr>
                <w:rFonts w:ascii="宋体" w:hAnsi="宋体"/>
                <w:sz w:val="24"/>
              </w:rPr>
            </w:pPr>
          </w:p>
        </w:tc>
        <w:tc>
          <w:tcPr>
            <w:tcW w:w="1224" w:type="dxa"/>
          </w:tcPr>
          <w:p w:rsidR="00FC6C91" w:rsidRDefault="00FC6C91">
            <w:pPr>
              <w:spacing w:line="360" w:lineRule="auto"/>
              <w:ind w:firstLine="420"/>
              <w:rPr>
                <w:rFonts w:ascii="宋体" w:hAnsi="宋体"/>
                <w:sz w:val="24"/>
              </w:rPr>
            </w:pPr>
          </w:p>
        </w:tc>
      </w:tr>
      <w:tr w:rsidR="00FC6C91">
        <w:tc>
          <w:tcPr>
            <w:tcW w:w="2407" w:type="dxa"/>
            <w:vMerge/>
          </w:tcPr>
          <w:p w:rsidR="00FC6C91" w:rsidRDefault="00FC6C91">
            <w:pPr>
              <w:spacing w:line="360" w:lineRule="auto"/>
              <w:ind w:firstLine="420"/>
              <w:rPr>
                <w:rFonts w:ascii="宋体" w:hAnsi="宋体"/>
                <w:sz w:val="24"/>
              </w:rPr>
            </w:pPr>
          </w:p>
        </w:tc>
        <w:tc>
          <w:tcPr>
            <w:tcW w:w="4647" w:type="dxa"/>
            <w:vAlign w:val="center"/>
          </w:tcPr>
          <w:p w:rsidR="00FC6C91" w:rsidRDefault="005D346C">
            <w:pPr>
              <w:rPr>
                <w:rFonts w:ascii="宋体" w:hAnsi="宋体"/>
                <w:sz w:val="24"/>
              </w:rPr>
            </w:pPr>
            <w:r>
              <w:rPr>
                <w:rFonts w:ascii="宋体" w:hAnsi="宋体" w:hint="eastAsia"/>
                <w:sz w:val="24"/>
              </w:rPr>
              <w:t>7、是否</w:t>
            </w:r>
            <w:r>
              <w:rPr>
                <w:rFonts w:ascii="宋体" w:hAnsi="宋体" w:hint="eastAsia"/>
                <w:sz w:val="24"/>
                <w:szCs w:val="24"/>
              </w:rPr>
              <w:t>检查机组的振动与噪音</w:t>
            </w:r>
          </w:p>
        </w:tc>
        <w:tc>
          <w:tcPr>
            <w:tcW w:w="1350" w:type="dxa"/>
          </w:tcPr>
          <w:p w:rsidR="00FC6C91" w:rsidRDefault="00FC6C91">
            <w:pPr>
              <w:spacing w:line="360" w:lineRule="auto"/>
              <w:ind w:firstLine="420"/>
              <w:rPr>
                <w:rFonts w:ascii="宋体" w:hAnsi="宋体"/>
                <w:sz w:val="24"/>
              </w:rPr>
            </w:pPr>
          </w:p>
        </w:tc>
        <w:tc>
          <w:tcPr>
            <w:tcW w:w="1224" w:type="dxa"/>
          </w:tcPr>
          <w:p w:rsidR="00FC6C91" w:rsidRDefault="00FC6C91">
            <w:pPr>
              <w:spacing w:line="360" w:lineRule="auto"/>
              <w:ind w:firstLine="420"/>
              <w:rPr>
                <w:rFonts w:ascii="宋体" w:hAnsi="宋体"/>
                <w:sz w:val="24"/>
              </w:rPr>
            </w:pPr>
          </w:p>
        </w:tc>
      </w:tr>
      <w:tr w:rsidR="00FC6C91">
        <w:tc>
          <w:tcPr>
            <w:tcW w:w="2407" w:type="dxa"/>
            <w:vMerge/>
          </w:tcPr>
          <w:p w:rsidR="00FC6C91" w:rsidRDefault="00FC6C91">
            <w:pPr>
              <w:spacing w:line="360" w:lineRule="auto"/>
              <w:ind w:firstLine="420"/>
              <w:rPr>
                <w:rFonts w:ascii="宋体" w:hAnsi="宋体"/>
                <w:sz w:val="24"/>
              </w:rPr>
            </w:pPr>
          </w:p>
        </w:tc>
        <w:tc>
          <w:tcPr>
            <w:tcW w:w="4647" w:type="dxa"/>
            <w:vAlign w:val="center"/>
          </w:tcPr>
          <w:p w:rsidR="00FC6C91" w:rsidRDefault="005D346C">
            <w:pPr>
              <w:rPr>
                <w:rFonts w:ascii="宋体" w:hAnsi="宋体"/>
                <w:sz w:val="24"/>
              </w:rPr>
            </w:pPr>
            <w:r>
              <w:rPr>
                <w:rFonts w:ascii="宋体" w:hAnsi="宋体" w:hint="eastAsia"/>
                <w:sz w:val="24"/>
                <w:szCs w:val="24"/>
              </w:rPr>
              <w:t>8、是否检查蒸发温度、冷凝温度及对应的冷冻水、冷却水进出水温差情况</w:t>
            </w:r>
          </w:p>
        </w:tc>
        <w:tc>
          <w:tcPr>
            <w:tcW w:w="1350" w:type="dxa"/>
          </w:tcPr>
          <w:p w:rsidR="00FC6C91" w:rsidRDefault="00FC6C91">
            <w:pPr>
              <w:spacing w:line="360" w:lineRule="auto"/>
              <w:ind w:firstLine="420"/>
              <w:rPr>
                <w:rFonts w:ascii="宋体" w:hAnsi="宋体"/>
                <w:sz w:val="24"/>
              </w:rPr>
            </w:pPr>
          </w:p>
        </w:tc>
        <w:tc>
          <w:tcPr>
            <w:tcW w:w="1224" w:type="dxa"/>
          </w:tcPr>
          <w:p w:rsidR="00FC6C91" w:rsidRDefault="00FC6C91">
            <w:pPr>
              <w:spacing w:line="360" w:lineRule="auto"/>
              <w:ind w:firstLine="420"/>
              <w:rPr>
                <w:rFonts w:ascii="宋体" w:hAnsi="宋体"/>
                <w:sz w:val="24"/>
              </w:rPr>
            </w:pPr>
          </w:p>
        </w:tc>
      </w:tr>
      <w:tr w:rsidR="00FC6C91">
        <w:tc>
          <w:tcPr>
            <w:tcW w:w="2407" w:type="dxa"/>
            <w:vMerge/>
          </w:tcPr>
          <w:p w:rsidR="00FC6C91" w:rsidRDefault="00FC6C91">
            <w:pPr>
              <w:spacing w:line="360" w:lineRule="auto"/>
              <w:ind w:firstLine="420"/>
              <w:rPr>
                <w:rFonts w:ascii="宋体" w:hAnsi="宋体"/>
                <w:sz w:val="24"/>
              </w:rPr>
            </w:pPr>
          </w:p>
        </w:tc>
        <w:tc>
          <w:tcPr>
            <w:tcW w:w="4647" w:type="dxa"/>
            <w:vAlign w:val="center"/>
          </w:tcPr>
          <w:p w:rsidR="00FC6C91" w:rsidRDefault="005D346C">
            <w:pPr>
              <w:rPr>
                <w:rFonts w:ascii="宋体" w:hAnsi="宋体"/>
                <w:sz w:val="24"/>
                <w:szCs w:val="24"/>
              </w:rPr>
            </w:pPr>
            <w:r>
              <w:rPr>
                <w:rFonts w:ascii="宋体" w:hAnsi="宋体" w:hint="eastAsia"/>
                <w:sz w:val="24"/>
                <w:szCs w:val="24"/>
              </w:rPr>
              <w:t>9、是否检查机组是否泄漏，压缩机电流并与实际电力需求进行比较是否异常</w:t>
            </w:r>
          </w:p>
        </w:tc>
        <w:tc>
          <w:tcPr>
            <w:tcW w:w="1350" w:type="dxa"/>
          </w:tcPr>
          <w:p w:rsidR="00FC6C91" w:rsidRDefault="00FC6C91">
            <w:pPr>
              <w:spacing w:line="360" w:lineRule="auto"/>
              <w:ind w:firstLine="420"/>
              <w:rPr>
                <w:rFonts w:ascii="宋体" w:hAnsi="宋体"/>
                <w:sz w:val="24"/>
              </w:rPr>
            </w:pPr>
          </w:p>
        </w:tc>
        <w:tc>
          <w:tcPr>
            <w:tcW w:w="1224" w:type="dxa"/>
          </w:tcPr>
          <w:p w:rsidR="00FC6C91" w:rsidRDefault="00FC6C91">
            <w:pPr>
              <w:spacing w:line="360" w:lineRule="auto"/>
              <w:ind w:firstLine="420"/>
              <w:rPr>
                <w:rFonts w:ascii="宋体" w:hAnsi="宋体"/>
                <w:sz w:val="24"/>
              </w:rPr>
            </w:pPr>
          </w:p>
        </w:tc>
      </w:tr>
      <w:tr w:rsidR="00FC6C91">
        <w:tc>
          <w:tcPr>
            <w:tcW w:w="2407" w:type="dxa"/>
            <w:vMerge/>
          </w:tcPr>
          <w:p w:rsidR="00FC6C91" w:rsidRDefault="00FC6C91">
            <w:pPr>
              <w:spacing w:line="360" w:lineRule="auto"/>
              <w:ind w:firstLine="420"/>
              <w:rPr>
                <w:rFonts w:ascii="宋体" w:hAnsi="宋体"/>
                <w:sz w:val="24"/>
              </w:rPr>
            </w:pPr>
          </w:p>
        </w:tc>
        <w:tc>
          <w:tcPr>
            <w:tcW w:w="4647" w:type="dxa"/>
            <w:vAlign w:val="center"/>
          </w:tcPr>
          <w:p w:rsidR="00FC6C91" w:rsidRDefault="005D346C">
            <w:pPr>
              <w:rPr>
                <w:rFonts w:ascii="宋体" w:hAnsi="宋体"/>
                <w:sz w:val="24"/>
                <w:szCs w:val="24"/>
              </w:rPr>
            </w:pPr>
            <w:r>
              <w:rPr>
                <w:rFonts w:ascii="宋体" w:hAnsi="宋体" w:hint="eastAsia"/>
                <w:sz w:val="24"/>
                <w:szCs w:val="24"/>
              </w:rPr>
              <w:t>10、是否进行自动控制测试</w:t>
            </w:r>
          </w:p>
        </w:tc>
        <w:tc>
          <w:tcPr>
            <w:tcW w:w="1350" w:type="dxa"/>
          </w:tcPr>
          <w:p w:rsidR="00FC6C91" w:rsidRDefault="00FC6C91">
            <w:pPr>
              <w:spacing w:line="360" w:lineRule="auto"/>
              <w:ind w:firstLine="420"/>
              <w:rPr>
                <w:rFonts w:ascii="宋体" w:hAnsi="宋体"/>
                <w:sz w:val="24"/>
              </w:rPr>
            </w:pPr>
          </w:p>
        </w:tc>
        <w:tc>
          <w:tcPr>
            <w:tcW w:w="1224" w:type="dxa"/>
          </w:tcPr>
          <w:p w:rsidR="00FC6C91" w:rsidRDefault="00FC6C91">
            <w:pPr>
              <w:spacing w:line="360" w:lineRule="auto"/>
              <w:ind w:firstLine="420"/>
              <w:rPr>
                <w:rFonts w:ascii="宋体" w:hAnsi="宋体"/>
                <w:sz w:val="24"/>
              </w:rPr>
            </w:pPr>
          </w:p>
        </w:tc>
      </w:tr>
    </w:tbl>
    <w:p w:rsidR="00FC6C91" w:rsidRDefault="005D346C">
      <w:pPr>
        <w:widowControl/>
        <w:adjustRightInd w:val="0"/>
        <w:snapToGrid w:val="0"/>
        <w:spacing w:line="500" w:lineRule="exact"/>
        <w:ind w:firstLineChars="200" w:firstLine="480"/>
        <w:jc w:val="left"/>
        <w:rPr>
          <w:rFonts w:ascii="宋体" w:hAnsi="宋体" w:cs="宋体"/>
          <w:kern w:val="0"/>
          <w:sz w:val="24"/>
          <w:szCs w:val="24"/>
        </w:rPr>
      </w:pPr>
      <w:r>
        <w:rPr>
          <w:rFonts w:ascii="宋体" w:hAnsi="宋体" w:cs="宋体" w:hint="eastAsia"/>
          <w:kern w:val="0"/>
          <w:sz w:val="24"/>
          <w:szCs w:val="24"/>
        </w:rPr>
        <w:t>2.</w:t>
      </w:r>
      <w:r>
        <w:rPr>
          <w:rFonts w:ascii="宋体" w:hAnsi="宋体" w:cs="宋体"/>
          <w:kern w:val="0"/>
          <w:sz w:val="24"/>
          <w:szCs w:val="24"/>
        </w:rPr>
        <w:t>水系统</w:t>
      </w:r>
      <w:r>
        <w:rPr>
          <w:rFonts w:ascii="宋体" w:hAnsi="宋体" w:cs="宋体" w:hint="eastAsia"/>
          <w:kern w:val="0"/>
          <w:sz w:val="24"/>
          <w:szCs w:val="24"/>
        </w:rPr>
        <w:t>清洗验收</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6"/>
        <w:gridCol w:w="5430"/>
        <w:gridCol w:w="1350"/>
        <w:gridCol w:w="1190"/>
      </w:tblGrid>
      <w:tr w:rsidR="00FC6C91">
        <w:trPr>
          <w:trHeight w:val="397"/>
        </w:trPr>
        <w:tc>
          <w:tcPr>
            <w:tcW w:w="1606" w:type="dxa"/>
            <w:vAlign w:val="center"/>
          </w:tcPr>
          <w:p w:rsidR="00FC6C91" w:rsidRDefault="005D346C">
            <w:pPr>
              <w:spacing w:line="160" w:lineRule="atLeast"/>
              <w:jc w:val="center"/>
              <w:rPr>
                <w:b/>
                <w:sz w:val="24"/>
                <w:szCs w:val="24"/>
              </w:rPr>
            </w:pPr>
            <w:r>
              <w:rPr>
                <w:rFonts w:hint="eastAsia"/>
                <w:b/>
                <w:sz w:val="24"/>
                <w:szCs w:val="24"/>
              </w:rPr>
              <w:t>项目</w:t>
            </w:r>
          </w:p>
        </w:tc>
        <w:tc>
          <w:tcPr>
            <w:tcW w:w="5430" w:type="dxa"/>
            <w:vAlign w:val="center"/>
          </w:tcPr>
          <w:p w:rsidR="00FC6C91" w:rsidRDefault="005D346C">
            <w:pPr>
              <w:spacing w:line="160" w:lineRule="atLeast"/>
              <w:jc w:val="center"/>
              <w:rPr>
                <w:b/>
                <w:sz w:val="24"/>
                <w:szCs w:val="24"/>
              </w:rPr>
            </w:pPr>
            <w:r>
              <w:rPr>
                <w:rFonts w:hint="eastAsia"/>
                <w:b/>
                <w:sz w:val="24"/>
                <w:szCs w:val="24"/>
              </w:rPr>
              <w:t>验收内容</w:t>
            </w:r>
          </w:p>
        </w:tc>
        <w:tc>
          <w:tcPr>
            <w:tcW w:w="1350" w:type="dxa"/>
            <w:vAlign w:val="center"/>
          </w:tcPr>
          <w:p w:rsidR="00FC6C91" w:rsidRDefault="005D346C">
            <w:pPr>
              <w:spacing w:line="160" w:lineRule="atLeast"/>
              <w:jc w:val="center"/>
              <w:rPr>
                <w:b/>
                <w:sz w:val="24"/>
                <w:szCs w:val="24"/>
              </w:rPr>
            </w:pPr>
            <w:r>
              <w:rPr>
                <w:rFonts w:hint="eastAsia"/>
                <w:b/>
                <w:sz w:val="24"/>
                <w:szCs w:val="24"/>
              </w:rPr>
              <w:t>是</w:t>
            </w:r>
          </w:p>
        </w:tc>
        <w:tc>
          <w:tcPr>
            <w:tcW w:w="1190" w:type="dxa"/>
            <w:vAlign w:val="center"/>
          </w:tcPr>
          <w:p w:rsidR="00FC6C91" w:rsidRDefault="005D346C">
            <w:pPr>
              <w:spacing w:line="160" w:lineRule="atLeast"/>
              <w:jc w:val="center"/>
              <w:rPr>
                <w:b/>
                <w:sz w:val="24"/>
                <w:szCs w:val="24"/>
              </w:rPr>
            </w:pPr>
            <w:r>
              <w:rPr>
                <w:rFonts w:hint="eastAsia"/>
                <w:b/>
                <w:sz w:val="24"/>
                <w:szCs w:val="24"/>
              </w:rPr>
              <w:t>否</w:t>
            </w:r>
          </w:p>
        </w:tc>
      </w:tr>
      <w:tr w:rsidR="00FC6C91">
        <w:trPr>
          <w:trHeight w:val="360"/>
        </w:trPr>
        <w:tc>
          <w:tcPr>
            <w:tcW w:w="1606" w:type="dxa"/>
            <w:vMerge w:val="restart"/>
            <w:vAlign w:val="center"/>
          </w:tcPr>
          <w:p w:rsidR="00FC6C91" w:rsidRDefault="005D346C">
            <w:pPr>
              <w:spacing w:line="160" w:lineRule="atLeast"/>
              <w:ind w:leftChars="100" w:left="280"/>
              <w:rPr>
                <w:sz w:val="24"/>
                <w:szCs w:val="24"/>
              </w:rPr>
            </w:pPr>
            <w:r>
              <w:rPr>
                <w:rFonts w:hint="eastAsia"/>
                <w:sz w:val="24"/>
                <w:szCs w:val="24"/>
              </w:rPr>
              <w:lastRenderedPageBreak/>
              <w:t>水系统清洗</w:t>
            </w:r>
          </w:p>
        </w:tc>
        <w:tc>
          <w:tcPr>
            <w:tcW w:w="5430" w:type="dxa"/>
          </w:tcPr>
          <w:p w:rsidR="00FC6C91" w:rsidRDefault="005D346C">
            <w:pPr>
              <w:spacing w:line="160" w:lineRule="atLeast"/>
              <w:ind w:left="120" w:hangingChars="50" w:hanging="120"/>
              <w:rPr>
                <w:sz w:val="24"/>
                <w:szCs w:val="24"/>
              </w:rPr>
            </w:pPr>
            <w:r>
              <w:rPr>
                <w:sz w:val="24"/>
                <w:szCs w:val="24"/>
              </w:rPr>
              <w:t>1</w:t>
            </w:r>
            <w:r>
              <w:rPr>
                <w:rFonts w:hint="eastAsia"/>
                <w:sz w:val="24"/>
                <w:szCs w:val="24"/>
              </w:rPr>
              <w:t>、是否使用药剂对循环水系统进行清洗；</w:t>
            </w:r>
          </w:p>
        </w:tc>
        <w:tc>
          <w:tcPr>
            <w:tcW w:w="1350" w:type="dxa"/>
            <w:vAlign w:val="center"/>
          </w:tcPr>
          <w:p w:rsidR="00FC6C91" w:rsidRDefault="00FC6C91">
            <w:pPr>
              <w:spacing w:line="160" w:lineRule="atLeast"/>
              <w:ind w:left="240" w:hangingChars="100" w:hanging="240"/>
              <w:rPr>
                <w:sz w:val="24"/>
                <w:szCs w:val="24"/>
              </w:rPr>
            </w:pPr>
          </w:p>
        </w:tc>
        <w:tc>
          <w:tcPr>
            <w:tcW w:w="1190" w:type="dxa"/>
            <w:vAlign w:val="center"/>
          </w:tcPr>
          <w:p w:rsidR="00FC6C91" w:rsidRDefault="00FC6C91">
            <w:pPr>
              <w:spacing w:line="160" w:lineRule="atLeast"/>
              <w:ind w:left="240" w:hangingChars="100" w:hanging="240"/>
              <w:rPr>
                <w:sz w:val="24"/>
                <w:szCs w:val="24"/>
              </w:rPr>
            </w:pPr>
          </w:p>
        </w:tc>
      </w:tr>
      <w:tr w:rsidR="00FC6C91">
        <w:trPr>
          <w:trHeight w:val="360"/>
        </w:trPr>
        <w:tc>
          <w:tcPr>
            <w:tcW w:w="1606" w:type="dxa"/>
            <w:vMerge/>
            <w:vAlign w:val="center"/>
          </w:tcPr>
          <w:p w:rsidR="00FC6C91" w:rsidRDefault="00FC6C91">
            <w:pPr>
              <w:spacing w:line="160" w:lineRule="atLeast"/>
              <w:ind w:left="240" w:hangingChars="100" w:hanging="240"/>
              <w:rPr>
                <w:sz w:val="24"/>
                <w:szCs w:val="24"/>
              </w:rPr>
            </w:pPr>
          </w:p>
        </w:tc>
        <w:tc>
          <w:tcPr>
            <w:tcW w:w="5430" w:type="dxa"/>
          </w:tcPr>
          <w:p w:rsidR="00FC6C91" w:rsidRDefault="005D346C">
            <w:pPr>
              <w:spacing w:line="160" w:lineRule="atLeast"/>
              <w:ind w:left="240" w:hangingChars="100" w:hanging="240"/>
              <w:rPr>
                <w:sz w:val="24"/>
                <w:szCs w:val="24"/>
              </w:rPr>
            </w:pPr>
            <w:r>
              <w:rPr>
                <w:sz w:val="24"/>
                <w:szCs w:val="24"/>
              </w:rPr>
              <w:t>2</w:t>
            </w:r>
            <w:r>
              <w:rPr>
                <w:rFonts w:hint="eastAsia"/>
                <w:sz w:val="24"/>
                <w:szCs w:val="24"/>
              </w:rPr>
              <w:t>、是否使用药剂对冷凝器（蒸发器）清洗、铜管通泡；</w:t>
            </w:r>
          </w:p>
        </w:tc>
        <w:tc>
          <w:tcPr>
            <w:tcW w:w="1350" w:type="dxa"/>
            <w:vAlign w:val="center"/>
          </w:tcPr>
          <w:p w:rsidR="00FC6C91" w:rsidRDefault="00FC6C91">
            <w:pPr>
              <w:spacing w:line="160" w:lineRule="atLeast"/>
              <w:ind w:left="240" w:hangingChars="100" w:hanging="240"/>
              <w:rPr>
                <w:sz w:val="24"/>
                <w:szCs w:val="24"/>
              </w:rPr>
            </w:pPr>
          </w:p>
        </w:tc>
        <w:tc>
          <w:tcPr>
            <w:tcW w:w="1190" w:type="dxa"/>
            <w:vAlign w:val="center"/>
          </w:tcPr>
          <w:p w:rsidR="00FC6C91" w:rsidRDefault="00FC6C91">
            <w:pPr>
              <w:spacing w:line="160" w:lineRule="atLeast"/>
              <w:ind w:left="240" w:hangingChars="100" w:hanging="240"/>
              <w:rPr>
                <w:sz w:val="24"/>
                <w:szCs w:val="24"/>
              </w:rPr>
            </w:pPr>
          </w:p>
        </w:tc>
      </w:tr>
      <w:tr w:rsidR="00FC6C91">
        <w:trPr>
          <w:trHeight w:val="360"/>
        </w:trPr>
        <w:tc>
          <w:tcPr>
            <w:tcW w:w="1606" w:type="dxa"/>
            <w:vMerge/>
            <w:vAlign w:val="center"/>
          </w:tcPr>
          <w:p w:rsidR="00FC6C91" w:rsidRDefault="00FC6C91">
            <w:pPr>
              <w:spacing w:line="160" w:lineRule="atLeast"/>
              <w:ind w:left="240" w:hangingChars="100" w:hanging="240"/>
              <w:rPr>
                <w:sz w:val="24"/>
                <w:szCs w:val="24"/>
              </w:rPr>
            </w:pPr>
          </w:p>
        </w:tc>
        <w:tc>
          <w:tcPr>
            <w:tcW w:w="5430" w:type="dxa"/>
          </w:tcPr>
          <w:p w:rsidR="00FC6C91" w:rsidRDefault="005D346C">
            <w:pPr>
              <w:spacing w:line="160" w:lineRule="atLeast"/>
              <w:ind w:left="240" w:hangingChars="100" w:hanging="240"/>
              <w:rPr>
                <w:sz w:val="24"/>
                <w:szCs w:val="24"/>
              </w:rPr>
            </w:pPr>
            <w:r>
              <w:rPr>
                <w:sz w:val="24"/>
                <w:szCs w:val="24"/>
              </w:rPr>
              <w:t>3</w:t>
            </w:r>
            <w:r>
              <w:rPr>
                <w:rFonts w:hint="eastAsia"/>
                <w:sz w:val="24"/>
                <w:szCs w:val="24"/>
              </w:rPr>
              <w:t>、是否对冷却循环系统</w:t>
            </w:r>
            <w:proofErr w:type="gramStart"/>
            <w:r>
              <w:rPr>
                <w:rFonts w:hint="eastAsia"/>
                <w:sz w:val="24"/>
                <w:szCs w:val="24"/>
              </w:rPr>
              <w:t>进行缓蚀阻</w:t>
            </w:r>
            <w:proofErr w:type="gramEnd"/>
            <w:r>
              <w:rPr>
                <w:rFonts w:hint="eastAsia"/>
                <w:sz w:val="24"/>
                <w:szCs w:val="24"/>
              </w:rPr>
              <w:t>垢处理；</w:t>
            </w:r>
          </w:p>
        </w:tc>
        <w:tc>
          <w:tcPr>
            <w:tcW w:w="1350" w:type="dxa"/>
            <w:vAlign w:val="center"/>
          </w:tcPr>
          <w:p w:rsidR="00FC6C91" w:rsidRDefault="00FC6C91">
            <w:pPr>
              <w:spacing w:line="160" w:lineRule="atLeast"/>
              <w:ind w:left="240" w:hangingChars="100" w:hanging="240"/>
              <w:rPr>
                <w:sz w:val="24"/>
                <w:szCs w:val="24"/>
              </w:rPr>
            </w:pPr>
          </w:p>
        </w:tc>
        <w:tc>
          <w:tcPr>
            <w:tcW w:w="1190" w:type="dxa"/>
            <w:vAlign w:val="center"/>
          </w:tcPr>
          <w:p w:rsidR="00FC6C91" w:rsidRDefault="00FC6C91">
            <w:pPr>
              <w:spacing w:line="160" w:lineRule="atLeast"/>
              <w:ind w:left="240" w:hangingChars="100" w:hanging="240"/>
              <w:rPr>
                <w:sz w:val="24"/>
                <w:szCs w:val="24"/>
              </w:rPr>
            </w:pPr>
          </w:p>
        </w:tc>
      </w:tr>
      <w:tr w:rsidR="00FC6C91">
        <w:trPr>
          <w:trHeight w:val="360"/>
        </w:trPr>
        <w:tc>
          <w:tcPr>
            <w:tcW w:w="1606" w:type="dxa"/>
            <w:vMerge/>
            <w:vAlign w:val="center"/>
          </w:tcPr>
          <w:p w:rsidR="00FC6C91" w:rsidRDefault="00FC6C91">
            <w:pPr>
              <w:spacing w:line="160" w:lineRule="atLeast"/>
              <w:ind w:left="240" w:hangingChars="100" w:hanging="240"/>
              <w:rPr>
                <w:sz w:val="24"/>
                <w:szCs w:val="24"/>
              </w:rPr>
            </w:pPr>
          </w:p>
        </w:tc>
        <w:tc>
          <w:tcPr>
            <w:tcW w:w="5430" w:type="dxa"/>
          </w:tcPr>
          <w:p w:rsidR="00FC6C91" w:rsidRDefault="005D346C">
            <w:pPr>
              <w:spacing w:line="160" w:lineRule="atLeast"/>
              <w:ind w:left="240" w:hangingChars="100" w:hanging="240"/>
              <w:rPr>
                <w:sz w:val="24"/>
                <w:szCs w:val="24"/>
              </w:rPr>
            </w:pPr>
            <w:r>
              <w:rPr>
                <w:rFonts w:hint="eastAsia"/>
                <w:sz w:val="24"/>
                <w:szCs w:val="24"/>
              </w:rPr>
              <w:t>4</w:t>
            </w:r>
            <w:r>
              <w:rPr>
                <w:rFonts w:hint="eastAsia"/>
                <w:sz w:val="24"/>
                <w:szCs w:val="24"/>
              </w:rPr>
              <w:t>、</w:t>
            </w:r>
            <w:r>
              <w:rPr>
                <w:rFonts w:hint="eastAsia"/>
                <w:sz w:val="24"/>
                <w:szCs w:val="24"/>
              </w:rPr>
              <w:t>PH</w:t>
            </w:r>
            <w:r>
              <w:rPr>
                <w:rFonts w:hint="eastAsia"/>
                <w:sz w:val="24"/>
                <w:szCs w:val="24"/>
              </w:rPr>
              <w:t>值、导电率、总硬度等水质参数是否满足相关标准（参考标准</w:t>
            </w:r>
            <w:proofErr w:type="spellStart"/>
            <w:r>
              <w:rPr>
                <w:rFonts w:hint="eastAsia"/>
                <w:sz w:val="24"/>
                <w:szCs w:val="24"/>
              </w:rPr>
              <w:t>DB44</w:t>
            </w:r>
            <w:proofErr w:type="spellEnd"/>
            <w:r>
              <w:rPr>
                <w:rFonts w:hint="eastAsia"/>
                <w:sz w:val="24"/>
                <w:szCs w:val="24"/>
              </w:rPr>
              <w:t>-</w:t>
            </w:r>
            <w:proofErr w:type="spellStart"/>
            <w:r>
              <w:rPr>
                <w:rFonts w:hint="eastAsia"/>
                <w:sz w:val="24"/>
                <w:szCs w:val="24"/>
              </w:rPr>
              <w:t>T115</w:t>
            </w:r>
            <w:proofErr w:type="spellEnd"/>
            <w:r>
              <w:rPr>
                <w:rFonts w:hint="eastAsia"/>
                <w:sz w:val="24"/>
                <w:szCs w:val="24"/>
              </w:rPr>
              <w:t>-2000</w:t>
            </w:r>
            <w:r>
              <w:rPr>
                <w:rFonts w:hint="eastAsia"/>
                <w:sz w:val="24"/>
                <w:szCs w:val="24"/>
              </w:rPr>
              <w:t>，蒸汽压缩热泵机组参考标准</w:t>
            </w:r>
            <w:r>
              <w:rPr>
                <w:rFonts w:hint="eastAsia"/>
                <w:sz w:val="24"/>
                <w:szCs w:val="24"/>
              </w:rPr>
              <w:t>GB/</w:t>
            </w:r>
            <w:proofErr w:type="spellStart"/>
            <w:r>
              <w:rPr>
                <w:rFonts w:hint="eastAsia"/>
                <w:sz w:val="24"/>
                <w:szCs w:val="24"/>
              </w:rPr>
              <w:t>T18430.1</w:t>
            </w:r>
            <w:proofErr w:type="spellEnd"/>
            <w:r>
              <w:rPr>
                <w:rFonts w:hint="eastAsia"/>
                <w:sz w:val="24"/>
                <w:szCs w:val="24"/>
              </w:rPr>
              <w:t>-2007</w:t>
            </w:r>
            <w:r>
              <w:rPr>
                <w:rFonts w:hint="eastAsia"/>
                <w:sz w:val="24"/>
                <w:szCs w:val="24"/>
              </w:rPr>
              <w:t>）；</w:t>
            </w:r>
          </w:p>
        </w:tc>
        <w:tc>
          <w:tcPr>
            <w:tcW w:w="1350" w:type="dxa"/>
            <w:vAlign w:val="center"/>
          </w:tcPr>
          <w:p w:rsidR="00FC6C91" w:rsidRDefault="00FC6C91">
            <w:pPr>
              <w:spacing w:line="160" w:lineRule="atLeast"/>
              <w:ind w:left="240" w:hangingChars="100" w:hanging="240"/>
              <w:rPr>
                <w:sz w:val="24"/>
                <w:szCs w:val="24"/>
              </w:rPr>
            </w:pPr>
          </w:p>
        </w:tc>
        <w:tc>
          <w:tcPr>
            <w:tcW w:w="1190" w:type="dxa"/>
            <w:vAlign w:val="center"/>
          </w:tcPr>
          <w:p w:rsidR="00FC6C91" w:rsidRDefault="00FC6C91">
            <w:pPr>
              <w:spacing w:line="160" w:lineRule="atLeast"/>
              <w:ind w:left="240" w:hangingChars="100" w:hanging="240"/>
              <w:rPr>
                <w:sz w:val="24"/>
                <w:szCs w:val="24"/>
              </w:rPr>
            </w:pPr>
          </w:p>
        </w:tc>
      </w:tr>
      <w:tr w:rsidR="00FC6C91">
        <w:trPr>
          <w:trHeight w:val="360"/>
        </w:trPr>
        <w:tc>
          <w:tcPr>
            <w:tcW w:w="1606" w:type="dxa"/>
            <w:vMerge/>
            <w:vAlign w:val="center"/>
          </w:tcPr>
          <w:p w:rsidR="00FC6C91" w:rsidRDefault="00FC6C91">
            <w:pPr>
              <w:spacing w:line="160" w:lineRule="atLeast"/>
              <w:ind w:left="240" w:hangingChars="100" w:hanging="240"/>
              <w:rPr>
                <w:sz w:val="24"/>
                <w:szCs w:val="24"/>
              </w:rPr>
            </w:pPr>
          </w:p>
        </w:tc>
        <w:tc>
          <w:tcPr>
            <w:tcW w:w="5430" w:type="dxa"/>
          </w:tcPr>
          <w:p w:rsidR="00FC6C91" w:rsidRDefault="005D346C">
            <w:pPr>
              <w:rPr>
                <w:rFonts w:cs="宋体"/>
                <w:b/>
                <w:bCs/>
                <w:sz w:val="24"/>
                <w:szCs w:val="24"/>
              </w:rPr>
            </w:pPr>
            <w:r>
              <w:rPr>
                <w:rFonts w:hint="eastAsia"/>
                <w:sz w:val="24"/>
                <w:szCs w:val="24"/>
              </w:rPr>
              <w:t>5</w:t>
            </w:r>
            <w:r>
              <w:rPr>
                <w:rFonts w:hint="eastAsia"/>
                <w:sz w:val="24"/>
                <w:szCs w:val="24"/>
              </w:rPr>
              <w:t>、若机组制冷达到设计出水温度时，末端进出风温差不低于</w:t>
            </w:r>
            <w:r>
              <w:rPr>
                <w:rFonts w:hint="eastAsia"/>
                <w:sz w:val="24"/>
                <w:szCs w:val="24"/>
              </w:rPr>
              <w:t>7</w:t>
            </w:r>
            <w:r>
              <w:rPr>
                <w:rFonts w:hint="eastAsia"/>
                <w:sz w:val="24"/>
                <w:szCs w:val="24"/>
              </w:rPr>
              <w:t>度。</w:t>
            </w:r>
          </w:p>
        </w:tc>
        <w:tc>
          <w:tcPr>
            <w:tcW w:w="1350" w:type="dxa"/>
            <w:vAlign w:val="center"/>
          </w:tcPr>
          <w:p w:rsidR="00FC6C91" w:rsidRDefault="00FC6C91">
            <w:pPr>
              <w:spacing w:line="160" w:lineRule="atLeast"/>
              <w:ind w:left="240" w:hangingChars="100" w:hanging="240"/>
              <w:rPr>
                <w:sz w:val="24"/>
                <w:szCs w:val="24"/>
              </w:rPr>
            </w:pPr>
          </w:p>
        </w:tc>
        <w:tc>
          <w:tcPr>
            <w:tcW w:w="1190" w:type="dxa"/>
            <w:vAlign w:val="center"/>
          </w:tcPr>
          <w:p w:rsidR="00FC6C91" w:rsidRDefault="00FC6C91">
            <w:pPr>
              <w:spacing w:line="160" w:lineRule="atLeast"/>
              <w:ind w:left="240" w:hangingChars="100" w:hanging="240"/>
              <w:rPr>
                <w:sz w:val="24"/>
                <w:szCs w:val="24"/>
              </w:rPr>
            </w:pPr>
          </w:p>
        </w:tc>
      </w:tr>
    </w:tbl>
    <w:p w:rsidR="00FC6C91" w:rsidRDefault="005D346C">
      <w:pPr>
        <w:spacing w:line="440" w:lineRule="exact"/>
        <w:ind w:firstLineChars="200" w:firstLine="480"/>
        <w:jc w:val="left"/>
        <w:rPr>
          <w:rFonts w:ascii="宋体" w:hAnsi="宋体" w:cs="宋体"/>
          <w:kern w:val="0"/>
          <w:sz w:val="24"/>
          <w:szCs w:val="24"/>
        </w:rPr>
      </w:pPr>
      <w:r>
        <w:rPr>
          <w:rFonts w:ascii="宋体" w:hAnsi="宋体" w:cs="宋体" w:hint="eastAsia"/>
          <w:kern w:val="0"/>
          <w:sz w:val="24"/>
          <w:szCs w:val="24"/>
        </w:rPr>
        <w:t>3.</w:t>
      </w:r>
      <w:r>
        <w:rPr>
          <w:rFonts w:ascii="宋体" w:hAnsi="宋体" w:hint="eastAsia"/>
          <w:color w:val="000000"/>
          <w:kern w:val="0"/>
          <w:sz w:val="24"/>
          <w:szCs w:val="24"/>
        </w:rPr>
        <w:t>涡旋式风冷热泵机组维护保养验收</w:t>
      </w:r>
    </w:p>
    <w:tbl>
      <w:tblPr>
        <w:tblStyle w:val="1f"/>
        <w:tblW w:w="0" w:type="auto"/>
        <w:tblLook w:val="04A0" w:firstRow="1" w:lastRow="0" w:firstColumn="1" w:lastColumn="0" w:noHBand="0" w:noVBand="1"/>
      </w:tblPr>
      <w:tblGrid>
        <w:gridCol w:w="1608"/>
        <w:gridCol w:w="5433"/>
        <w:gridCol w:w="1350"/>
        <w:gridCol w:w="1237"/>
      </w:tblGrid>
      <w:tr w:rsidR="00FC6C91">
        <w:tc>
          <w:tcPr>
            <w:tcW w:w="1608" w:type="dxa"/>
          </w:tcPr>
          <w:p w:rsidR="00FC6C91" w:rsidRDefault="005D346C">
            <w:pPr>
              <w:spacing w:line="440" w:lineRule="exact"/>
              <w:jc w:val="center"/>
              <w:rPr>
                <w:rFonts w:ascii="宋体" w:hAnsi="宋体" w:cs="宋体"/>
                <w:b/>
                <w:bCs/>
                <w:kern w:val="0"/>
                <w:sz w:val="24"/>
                <w:szCs w:val="24"/>
              </w:rPr>
            </w:pPr>
            <w:r>
              <w:rPr>
                <w:rFonts w:ascii="宋体" w:hAnsi="宋体" w:cs="宋体" w:hint="eastAsia"/>
                <w:b/>
                <w:bCs/>
                <w:kern w:val="0"/>
                <w:sz w:val="24"/>
                <w:szCs w:val="24"/>
              </w:rPr>
              <w:t>项目</w:t>
            </w:r>
          </w:p>
        </w:tc>
        <w:tc>
          <w:tcPr>
            <w:tcW w:w="5433" w:type="dxa"/>
          </w:tcPr>
          <w:p w:rsidR="00FC6C91" w:rsidRDefault="005D346C">
            <w:pPr>
              <w:spacing w:line="440" w:lineRule="exact"/>
              <w:jc w:val="center"/>
              <w:rPr>
                <w:rFonts w:ascii="宋体" w:hAnsi="宋体" w:cs="宋体"/>
                <w:b/>
                <w:bCs/>
                <w:kern w:val="0"/>
                <w:sz w:val="24"/>
                <w:szCs w:val="24"/>
              </w:rPr>
            </w:pPr>
            <w:r>
              <w:rPr>
                <w:rFonts w:ascii="宋体" w:hAnsi="宋体" w:cs="宋体" w:hint="eastAsia"/>
                <w:b/>
                <w:bCs/>
                <w:kern w:val="0"/>
                <w:sz w:val="24"/>
                <w:szCs w:val="24"/>
              </w:rPr>
              <w:t>验收内容</w:t>
            </w:r>
          </w:p>
        </w:tc>
        <w:tc>
          <w:tcPr>
            <w:tcW w:w="1350" w:type="dxa"/>
          </w:tcPr>
          <w:p w:rsidR="00FC6C91" w:rsidRDefault="005D346C">
            <w:pPr>
              <w:spacing w:line="440" w:lineRule="exact"/>
              <w:jc w:val="center"/>
              <w:rPr>
                <w:rFonts w:ascii="宋体" w:hAnsi="宋体" w:cs="宋体"/>
                <w:b/>
                <w:bCs/>
                <w:kern w:val="0"/>
                <w:sz w:val="24"/>
                <w:szCs w:val="24"/>
              </w:rPr>
            </w:pPr>
            <w:r>
              <w:rPr>
                <w:rFonts w:ascii="宋体" w:hAnsi="宋体" w:cs="宋体" w:hint="eastAsia"/>
                <w:b/>
                <w:bCs/>
                <w:kern w:val="0"/>
                <w:sz w:val="24"/>
                <w:szCs w:val="24"/>
              </w:rPr>
              <w:t>是</w:t>
            </w:r>
          </w:p>
        </w:tc>
        <w:tc>
          <w:tcPr>
            <w:tcW w:w="1237" w:type="dxa"/>
          </w:tcPr>
          <w:p w:rsidR="00FC6C91" w:rsidRDefault="005D346C">
            <w:pPr>
              <w:spacing w:line="440" w:lineRule="exact"/>
              <w:jc w:val="center"/>
              <w:rPr>
                <w:rFonts w:ascii="宋体" w:hAnsi="宋体" w:cs="宋体"/>
                <w:b/>
                <w:bCs/>
                <w:kern w:val="0"/>
                <w:sz w:val="24"/>
                <w:szCs w:val="24"/>
              </w:rPr>
            </w:pPr>
            <w:r>
              <w:rPr>
                <w:rFonts w:ascii="宋体" w:hAnsi="宋体" w:cs="宋体" w:hint="eastAsia"/>
                <w:b/>
                <w:bCs/>
                <w:kern w:val="0"/>
                <w:sz w:val="24"/>
                <w:szCs w:val="24"/>
              </w:rPr>
              <w:t>否</w:t>
            </w:r>
          </w:p>
        </w:tc>
      </w:tr>
      <w:tr w:rsidR="00FC6C91">
        <w:tc>
          <w:tcPr>
            <w:tcW w:w="1608" w:type="dxa"/>
            <w:vMerge w:val="restart"/>
          </w:tcPr>
          <w:p w:rsidR="00FC6C91" w:rsidRDefault="00FC6C91">
            <w:pPr>
              <w:spacing w:line="440" w:lineRule="exact"/>
              <w:rPr>
                <w:sz w:val="24"/>
                <w:szCs w:val="24"/>
              </w:rPr>
            </w:pPr>
          </w:p>
          <w:p w:rsidR="00FC6C91" w:rsidRDefault="00FC6C91">
            <w:pPr>
              <w:spacing w:line="440" w:lineRule="exact"/>
              <w:jc w:val="center"/>
              <w:rPr>
                <w:sz w:val="24"/>
                <w:szCs w:val="24"/>
              </w:rPr>
            </w:pPr>
          </w:p>
          <w:p w:rsidR="00FC6C91" w:rsidRDefault="005D346C">
            <w:pPr>
              <w:spacing w:line="440" w:lineRule="exact"/>
              <w:rPr>
                <w:rFonts w:ascii="宋体" w:hAnsi="宋体" w:cs="宋体"/>
                <w:kern w:val="0"/>
                <w:sz w:val="24"/>
                <w:szCs w:val="24"/>
              </w:rPr>
            </w:pPr>
            <w:r>
              <w:rPr>
                <w:rFonts w:ascii="宋体" w:hAnsi="宋体" w:hint="eastAsia"/>
                <w:color w:val="000000"/>
                <w:kern w:val="0"/>
                <w:sz w:val="24"/>
                <w:szCs w:val="24"/>
              </w:rPr>
              <w:t>涡旋式风冷热泵机组</w:t>
            </w:r>
            <w:r>
              <w:rPr>
                <w:rFonts w:hint="eastAsia"/>
                <w:sz w:val="24"/>
                <w:szCs w:val="24"/>
              </w:rPr>
              <w:t>维护</w:t>
            </w:r>
          </w:p>
        </w:tc>
        <w:tc>
          <w:tcPr>
            <w:tcW w:w="5433" w:type="dxa"/>
          </w:tcPr>
          <w:p w:rsidR="00FC6C91" w:rsidRDefault="005D346C">
            <w:pPr>
              <w:spacing w:line="440" w:lineRule="exact"/>
              <w:jc w:val="left"/>
              <w:rPr>
                <w:rFonts w:ascii="宋体" w:hAnsi="宋体" w:cs="宋体"/>
                <w:kern w:val="0"/>
                <w:sz w:val="24"/>
                <w:szCs w:val="24"/>
              </w:rPr>
            </w:pPr>
            <w:r>
              <w:rPr>
                <w:rFonts w:ascii="宋体" w:hAnsi="宋体" w:cs="宋体" w:hint="eastAsia"/>
                <w:kern w:val="0"/>
                <w:sz w:val="24"/>
                <w:szCs w:val="24"/>
              </w:rPr>
              <w:t>1、是否使用药剂对</w:t>
            </w:r>
            <w:r>
              <w:rPr>
                <w:rFonts w:hint="eastAsia"/>
                <w:sz w:val="24"/>
                <w:szCs w:val="24"/>
              </w:rPr>
              <w:t>冷凝器进行清洗。</w:t>
            </w:r>
          </w:p>
        </w:tc>
        <w:tc>
          <w:tcPr>
            <w:tcW w:w="1350" w:type="dxa"/>
          </w:tcPr>
          <w:p w:rsidR="00FC6C91" w:rsidRDefault="00FC6C91">
            <w:pPr>
              <w:spacing w:line="440" w:lineRule="exact"/>
              <w:jc w:val="left"/>
              <w:rPr>
                <w:rFonts w:ascii="宋体" w:hAnsi="宋体" w:cs="宋体"/>
                <w:kern w:val="0"/>
                <w:sz w:val="24"/>
                <w:szCs w:val="24"/>
              </w:rPr>
            </w:pPr>
          </w:p>
        </w:tc>
        <w:tc>
          <w:tcPr>
            <w:tcW w:w="1237" w:type="dxa"/>
          </w:tcPr>
          <w:p w:rsidR="00FC6C91" w:rsidRDefault="00FC6C91">
            <w:pPr>
              <w:spacing w:line="440" w:lineRule="exact"/>
              <w:jc w:val="left"/>
              <w:rPr>
                <w:rFonts w:ascii="宋体" w:hAnsi="宋体" w:cs="宋体"/>
                <w:kern w:val="0"/>
                <w:sz w:val="24"/>
                <w:szCs w:val="24"/>
              </w:rPr>
            </w:pPr>
          </w:p>
        </w:tc>
      </w:tr>
      <w:tr w:rsidR="00FC6C91">
        <w:tc>
          <w:tcPr>
            <w:tcW w:w="1608" w:type="dxa"/>
            <w:vMerge/>
          </w:tcPr>
          <w:p w:rsidR="00FC6C91" w:rsidRDefault="00FC6C91">
            <w:pPr>
              <w:spacing w:line="440" w:lineRule="exact"/>
              <w:jc w:val="left"/>
              <w:rPr>
                <w:rFonts w:ascii="宋体" w:hAnsi="宋体" w:cs="宋体"/>
                <w:kern w:val="0"/>
                <w:sz w:val="24"/>
                <w:szCs w:val="24"/>
              </w:rPr>
            </w:pPr>
          </w:p>
        </w:tc>
        <w:tc>
          <w:tcPr>
            <w:tcW w:w="5433" w:type="dxa"/>
          </w:tcPr>
          <w:p w:rsidR="00FC6C91" w:rsidRDefault="005D346C">
            <w:pPr>
              <w:spacing w:line="440" w:lineRule="exact"/>
              <w:jc w:val="left"/>
              <w:rPr>
                <w:rFonts w:ascii="宋体" w:hAnsi="宋体" w:cs="宋体"/>
                <w:kern w:val="0"/>
                <w:sz w:val="24"/>
                <w:szCs w:val="24"/>
              </w:rPr>
            </w:pPr>
            <w:r>
              <w:rPr>
                <w:rFonts w:ascii="宋体" w:hAnsi="宋体" w:cs="宋体" w:hint="eastAsia"/>
                <w:kern w:val="0"/>
                <w:sz w:val="24"/>
                <w:szCs w:val="24"/>
              </w:rPr>
              <w:t>2、</w:t>
            </w:r>
            <w:r>
              <w:rPr>
                <w:rFonts w:hint="eastAsia"/>
                <w:sz w:val="24"/>
                <w:szCs w:val="24"/>
              </w:rPr>
              <w:t>壳管式换热器内是否清洁，换热器有效工作时，出水口处的水温比冷媒饱和蒸发温度值高</w:t>
            </w:r>
            <w:r>
              <w:rPr>
                <w:rFonts w:hint="eastAsia"/>
                <w:sz w:val="24"/>
                <w:szCs w:val="24"/>
              </w:rPr>
              <w:t>5-7</w:t>
            </w:r>
            <w:r>
              <w:rPr>
                <w:rFonts w:hint="eastAsia"/>
                <w:sz w:val="24"/>
                <w:szCs w:val="24"/>
              </w:rPr>
              <w:t>度。</w:t>
            </w:r>
          </w:p>
        </w:tc>
        <w:tc>
          <w:tcPr>
            <w:tcW w:w="1350" w:type="dxa"/>
          </w:tcPr>
          <w:p w:rsidR="00FC6C91" w:rsidRDefault="00FC6C91">
            <w:pPr>
              <w:spacing w:line="440" w:lineRule="exact"/>
              <w:jc w:val="left"/>
              <w:rPr>
                <w:rFonts w:ascii="宋体" w:hAnsi="宋体" w:cs="宋体"/>
                <w:kern w:val="0"/>
                <w:sz w:val="24"/>
                <w:szCs w:val="24"/>
              </w:rPr>
            </w:pPr>
          </w:p>
        </w:tc>
        <w:tc>
          <w:tcPr>
            <w:tcW w:w="1237" w:type="dxa"/>
          </w:tcPr>
          <w:p w:rsidR="00FC6C91" w:rsidRDefault="00FC6C91">
            <w:pPr>
              <w:spacing w:line="440" w:lineRule="exact"/>
              <w:jc w:val="left"/>
              <w:rPr>
                <w:rFonts w:ascii="宋体" w:hAnsi="宋体" w:cs="宋体"/>
                <w:kern w:val="0"/>
                <w:sz w:val="24"/>
                <w:szCs w:val="24"/>
              </w:rPr>
            </w:pPr>
          </w:p>
        </w:tc>
      </w:tr>
      <w:tr w:rsidR="00FC6C91">
        <w:tc>
          <w:tcPr>
            <w:tcW w:w="1608" w:type="dxa"/>
            <w:vMerge/>
          </w:tcPr>
          <w:p w:rsidR="00FC6C91" w:rsidRDefault="00FC6C91">
            <w:pPr>
              <w:spacing w:line="440" w:lineRule="exact"/>
              <w:jc w:val="left"/>
              <w:rPr>
                <w:rFonts w:ascii="宋体" w:hAnsi="宋体" w:cs="宋体"/>
                <w:kern w:val="0"/>
                <w:sz w:val="24"/>
                <w:szCs w:val="24"/>
              </w:rPr>
            </w:pPr>
          </w:p>
        </w:tc>
        <w:tc>
          <w:tcPr>
            <w:tcW w:w="5433" w:type="dxa"/>
          </w:tcPr>
          <w:p w:rsidR="00FC6C91" w:rsidRDefault="005D346C">
            <w:pPr>
              <w:spacing w:line="440" w:lineRule="exact"/>
              <w:jc w:val="left"/>
              <w:rPr>
                <w:rFonts w:ascii="宋体" w:hAnsi="宋体" w:cs="宋体"/>
                <w:kern w:val="0"/>
                <w:sz w:val="24"/>
                <w:szCs w:val="24"/>
              </w:rPr>
            </w:pPr>
            <w:r>
              <w:rPr>
                <w:rFonts w:ascii="宋体" w:hAnsi="宋体" w:cs="宋体" w:hint="eastAsia"/>
                <w:kern w:val="0"/>
                <w:sz w:val="24"/>
                <w:szCs w:val="24"/>
              </w:rPr>
              <w:t>3、是否充注</w:t>
            </w:r>
            <w:r>
              <w:rPr>
                <w:rFonts w:hint="eastAsia"/>
                <w:sz w:val="24"/>
                <w:szCs w:val="24"/>
              </w:rPr>
              <w:t>冷媒、润滑油。</w:t>
            </w:r>
          </w:p>
        </w:tc>
        <w:tc>
          <w:tcPr>
            <w:tcW w:w="1350" w:type="dxa"/>
          </w:tcPr>
          <w:p w:rsidR="00FC6C91" w:rsidRDefault="00FC6C91">
            <w:pPr>
              <w:spacing w:line="440" w:lineRule="exact"/>
              <w:jc w:val="left"/>
              <w:rPr>
                <w:rFonts w:ascii="宋体" w:hAnsi="宋体" w:cs="宋体"/>
                <w:kern w:val="0"/>
                <w:sz w:val="24"/>
                <w:szCs w:val="24"/>
              </w:rPr>
            </w:pPr>
          </w:p>
        </w:tc>
        <w:tc>
          <w:tcPr>
            <w:tcW w:w="1237" w:type="dxa"/>
          </w:tcPr>
          <w:p w:rsidR="00FC6C91" w:rsidRDefault="00FC6C91">
            <w:pPr>
              <w:spacing w:line="440" w:lineRule="exact"/>
              <w:jc w:val="left"/>
              <w:rPr>
                <w:rFonts w:ascii="宋体" w:hAnsi="宋体" w:cs="宋体"/>
                <w:kern w:val="0"/>
                <w:sz w:val="24"/>
                <w:szCs w:val="24"/>
              </w:rPr>
            </w:pPr>
          </w:p>
        </w:tc>
      </w:tr>
      <w:tr w:rsidR="00FC6C91">
        <w:tc>
          <w:tcPr>
            <w:tcW w:w="1608" w:type="dxa"/>
            <w:vMerge/>
          </w:tcPr>
          <w:p w:rsidR="00FC6C91" w:rsidRDefault="00FC6C91">
            <w:pPr>
              <w:spacing w:line="440" w:lineRule="exact"/>
              <w:jc w:val="left"/>
              <w:rPr>
                <w:rFonts w:ascii="宋体" w:hAnsi="宋体" w:cs="宋体"/>
                <w:kern w:val="0"/>
                <w:sz w:val="24"/>
                <w:szCs w:val="24"/>
              </w:rPr>
            </w:pPr>
          </w:p>
        </w:tc>
        <w:tc>
          <w:tcPr>
            <w:tcW w:w="5433" w:type="dxa"/>
          </w:tcPr>
          <w:p w:rsidR="00FC6C91" w:rsidRDefault="005D346C">
            <w:pPr>
              <w:spacing w:line="440" w:lineRule="exact"/>
              <w:jc w:val="left"/>
              <w:rPr>
                <w:rFonts w:ascii="宋体" w:hAnsi="宋体" w:cs="宋体"/>
                <w:kern w:val="0"/>
                <w:sz w:val="24"/>
                <w:szCs w:val="24"/>
              </w:rPr>
            </w:pPr>
            <w:r>
              <w:rPr>
                <w:rFonts w:ascii="宋体" w:hAnsi="宋体" w:cs="宋体" w:hint="eastAsia"/>
                <w:kern w:val="0"/>
                <w:sz w:val="24"/>
                <w:szCs w:val="24"/>
              </w:rPr>
              <w:t>4、是否检查</w:t>
            </w:r>
            <w:r>
              <w:rPr>
                <w:rFonts w:ascii="宋体" w:hAnsi="宋体" w:hint="eastAsia"/>
                <w:szCs w:val="24"/>
              </w:rPr>
              <w:t>电气主控箱</w:t>
            </w:r>
            <w:r>
              <w:rPr>
                <w:rFonts w:ascii="宋体" w:hAnsi="宋体" w:cs="宋体" w:hint="eastAsia"/>
                <w:sz w:val="24"/>
                <w:szCs w:val="24"/>
              </w:rPr>
              <w:t>。</w:t>
            </w:r>
          </w:p>
        </w:tc>
        <w:tc>
          <w:tcPr>
            <w:tcW w:w="1350" w:type="dxa"/>
          </w:tcPr>
          <w:p w:rsidR="00FC6C91" w:rsidRDefault="00FC6C91">
            <w:pPr>
              <w:spacing w:line="440" w:lineRule="exact"/>
              <w:jc w:val="left"/>
              <w:rPr>
                <w:rFonts w:ascii="宋体" w:hAnsi="宋体" w:cs="宋体"/>
                <w:kern w:val="0"/>
                <w:sz w:val="24"/>
                <w:szCs w:val="24"/>
              </w:rPr>
            </w:pPr>
          </w:p>
        </w:tc>
        <w:tc>
          <w:tcPr>
            <w:tcW w:w="1237" w:type="dxa"/>
          </w:tcPr>
          <w:p w:rsidR="00FC6C91" w:rsidRDefault="00FC6C91">
            <w:pPr>
              <w:spacing w:line="440" w:lineRule="exact"/>
              <w:jc w:val="left"/>
              <w:rPr>
                <w:rFonts w:ascii="宋体" w:hAnsi="宋体" w:cs="宋体"/>
                <w:kern w:val="0"/>
                <w:sz w:val="24"/>
                <w:szCs w:val="24"/>
              </w:rPr>
            </w:pPr>
          </w:p>
        </w:tc>
      </w:tr>
    </w:tbl>
    <w:p w:rsidR="00FC6C91" w:rsidRDefault="005D346C">
      <w:pPr>
        <w:spacing w:line="440" w:lineRule="exact"/>
        <w:ind w:firstLineChars="200" w:firstLine="480"/>
        <w:jc w:val="left"/>
        <w:rPr>
          <w:rFonts w:ascii="宋体" w:hAnsi="宋体" w:cs="宋体"/>
          <w:kern w:val="0"/>
          <w:sz w:val="24"/>
          <w:szCs w:val="24"/>
        </w:rPr>
      </w:pPr>
      <w:r>
        <w:rPr>
          <w:rFonts w:ascii="宋体" w:hAnsi="宋体" w:cs="宋体" w:hint="eastAsia"/>
          <w:kern w:val="0"/>
          <w:sz w:val="24"/>
          <w:szCs w:val="24"/>
        </w:rPr>
        <w:t>4.多联机系统维护保养验收</w:t>
      </w:r>
    </w:p>
    <w:tbl>
      <w:tblPr>
        <w:tblStyle w:val="1f"/>
        <w:tblW w:w="0" w:type="auto"/>
        <w:tblLook w:val="04A0" w:firstRow="1" w:lastRow="0" w:firstColumn="1" w:lastColumn="0" w:noHBand="0" w:noVBand="1"/>
      </w:tblPr>
      <w:tblGrid>
        <w:gridCol w:w="1608"/>
        <w:gridCol w:w="5433"/>
        <w:gridCol w:w="1350"/>
        <w:gridCol w:w="1237"/>
      </w:tblGrid>
      <w:tr w:rsidR="00FC6C91">
        <w:tc>
          <w:tcPr>
            <w:tcW w:w="1608" w:type="dxa"/>
          </w:tcPr>
          <w:p w:rsidR="00FC6C91" w:rsidRDefault="005D346C">
            <w:pPr>
              <w:spacing w:line="440" w:lineRule="exact"/>
              <w:jc w:val="center"/>
              <w:rPr>
                <w:rFonts w:ascii="宋体" w:hAnsi="宋体" w:cs="宋体"/>
                <w:b/>
                <w:bCs/>
                <w:kern w:val="0"/>
                <w:sz w:val="24"/>
                <w:szCs w:val="24"/>
              </w:rPr>
            </w:pPr>
            <w:r>
              <w:rPr>
                <w:rFonts w:ascii="宋体" w:hAnsi="宋体" w:cs="宋体" w:hint="eastAsia"/>
                <w:b/>
                <w:bCs/>
                <w:kern w:val="0"/>
                <w:sz w:val="24"/>
                <w:szCs w:val="24"/>
              </w:rPr>
              <w:t>项目</w:t>
            </w:r>
          </w:p>
        </w:tc>
        <w:tc>
          <w:tcPr>
            <w:tcW w:w="5433" w:type="dxa"/>
          </w:tcPr>
          <w:p w:rsidR="00FC6C91" w:rsidRDefault="005D346C">
            <w:pPr>
              <w:spacing w:line="440" w:lineRule="exact"/>
              <w:jc w:val="center"/>
              <w:rPr>
                <w:rFonts w:ascii="宋体" w:hAnsi="宋体" w:cs="宋体"/>
                <w:b/>
                <w:bCs/>
                <w:kern w:val="0"/>
                <w:sz w:val="24"/>
                <w:szCs w:val="24"/>
              </w:rPr>
            </w:pPr>
            <w:r>
              <w:rPr>
                <w:rFonts w:ascii="宋体" w:hAnsi="宋体" w:cs="宋体" w:hint="eastAsia"/>
                <w:b/>
                <w:bCs/>
                <w:kern w:val="0"/>
                <w:sz w:val="24"/>
                <w:szCs w:val="24"/>
              </w:rPr>
              <w:t>验收内容</w:t>
            </w:r>
          </w:p>
        </w:tc>
        <w:tc>
          <w:tcPr>
            <w:tcW w:w="1350" w:type="dxa"/>
          </w:tcPr>
          <w:p w:rsidR="00FC6C91" w:rsidRDefault="005D346C">
            <w:pPr>
              <w:spacing w:line="440" w:lineRule="exact"/>
              <w:jc w:val="center"/>
              <w:rPr>
                <w:rFonts w:ascii="宋体" w:hAnsi="宋体" w:cs="宋体"/>
                <w:b/>
                <w:bCs/>
                <w:kern w:val="0"/>
                <w:sz w:val="24"/>
                <w:szCs w:val="24"/>
              </w:rPr>
            </w:pPr>
            <w:r>
              <w:rPr>
                <w:rFonts w:ascii="宋体" w:hAnsi="宋体" w:cs="宋体" w:hint="eastAsia"/>
                <w:b/>
                <w:bCs/>
                <w:kern w:val="0"/>
                <w:sz w:val="24"/>
                <w:szCs w:val="24"/>
              </w:rPr>
              <w:t>是</w:t>
            </w:r>
          </w:p>
        </w:tc>
        <w:tc>
          <w:tcPr>
            <w:tcW w:w="1237" w:type="dxa"/>
          </w:tcPr>
          <w:p w:rsidR="00FC6C91" w:rsidRDefault="005D346C">
            <w:pPr>
              <w:spacing w:line="440" w:lineRule="exact"/>
              <w:jc w:val="center"/>
              <w:rPr>
                <w:rFonts w:ascii="宋体" w:hAnsi="宋体" w:cs="宋体"/>
                <w:b/>
                <w:bCs/>
                <w:kern w:val="0"/>
                <w:sz w:val="24"/>
                <w:szCs w:val="24"/>
              </w:rPr>
            </w:pPr>
            <w:r>
              <w:rPr>
                <w:rFonts w:ascii="宋体" w:hAnsi="宋体" w:cs="宋体" w:hint="eastAsia"/>
                <w:b/>
                <w:bCs/>
                <w:kern w:val="0"/>
                <w:sz w:val="24"/>
                <w:szCs w:val="24"/>
              </w:rPr>
              <w:t>否</w:t>
            </w:r>
          </w:p>
        </w:tc>
      </w:tr>
      <w:tr w:rsidR="00FC6C91">
        <w:trPr>
          <w:trHeight w:val="880"/>
        </w:trPr>
        <w:tc>
          <w:tcPr>
            <w:tcW w:w="1608" w:type="dxa"/>
            <w:vMerge w:val="restart"/>
          </w:tcPr>
          <w:p w:rsidR="00FC6C91" w:rsidRDefault="00FC6C91">
            <w:pPr>
              <w:spacing w:line="440" w:lineRule="exact"/>
              <w:rPr>
                <w:sz w:val="24"/>
                <w:szCs w:val="24"/>
              </w:rPr>
            </w:pPr>
          </w:p>
          <w:p w:rsidR="00FC6C91" w:rsidRDefault="00FC6C91">
            <w:pPr>
              <w:spacing w:line="440" w:lineRule="exact"/>
              <w:jc w:val="center"/>
              <w:rPr>
                <w:sz w:val="24"/>
                <w:szCs w:val="24"/>
              </w:rPr>
            </w:pPr>
          </w:p>
          <w:p w:rsidR="00FC6C91" w:rsidRDefault="005D346C">
            <w:pPr>
              <w:spacing w:line="440" w:lineRule="exact"/>
              <w:rPr>
                <w:rFonts w:ascii="宋体" w:hAnsi="宋体" w:cs="宋体"/>
                <w:kern w:val="0"/>
                <w:sz w:val="24"/>
                <w:szCs w:val="24"/>
              </w:rPr>
            </w:pPr>
            <w:r>
              <w:rPr>
                <w:rFonts w:ascii="宋体" w:hAnsi="宋体" w:hint="eastAsia"/>
                <w:color w:val="000000"/>
                <w:kern w:val="0"/>
                <w:sz w:val="24"/>
                <w:szCs w:val="24"/>
              </w:rPr>
              <w:t>多联机系统</w:t>
            </w:r>
            <w:r>
              <w:rPr>
                <w:rFonts w:hint="eastAsia"/>
                <w:sz w:val="24"/>
                <w:szCs w:val="24"/>
              </w:rPr>
              <w:t>维护保养</w:t>
            </w:r>
          </w:p>
        </w:tc>
        <w:tc>
          <w:tcPr>
            <w:tcW w:w="5433" w:type="dxa"/>
          </w:tcPr>
          <w:p w:rsidR="00FC6C91" w:rsidRDefault="005D346C">
            <w:pPr>
              <w:spacing w:line="440" w:lineRule="exact"/>
              <w:jc w:val="left"/>
              <w:rPr>
                <w:rFonts w:ascii="宋体" w:hAnsi="宋体" w:cs="宋体"/>
                <w:kern w:val="0"/>
                <w:sz w:val="24"/>
                <w:szCs w:val="24"/>
              </w:rPr>
            </w:pPr>
            <w:r>
              <w:rPr>
                <w:rFonts w:ascii="宋体" w:hAnsi="宋体" w:cs="宋体" w:hint="eastAsia"/>
                <w:kern w:val="0"/>
                <w:sz w:val="24"/>
                <w:szCs w:val="24"/>
              </w:rPr>
              <w:t>1、是否完成常规维护项目</w:t>
            </w:r>
            <w:r>
              <w:rPr>
                <w:rFonts w:hint="eastAsia"/>
                <w:sz w:val="24"/>
                <w:szCs w:val="24"/>
              </w:rPr>
              <w:t>。</w:t>
            </w:r>
          </w:p>
        </w:tc>
        <w:tc>
          <w:tcPr>
            <w:tcW w:w="1350" w:type="dxa"/>
          </w:tcPr>
          <w:p w:rsidR="00FC6C91" w:rsidRDefault="00FC6C91">
            <w:pPr>
              <w:spacing w:line="440" w:lineRule="exact"/>
              <w:jc w:val="left"/>
              <w:rPr>
                <w:rFonts w:ascii="宋体" w:hAnsi="宋体" w:cs="宋体"/>
                <w:kern w:val="0"/>
                <w:sz w:val="24"/>
                <w:szCs w:val="24"/>
              </w:rPr>
            </w:pPr>
          </w:p>
        </w:tc>
        <w:tc>
          <w:tcPr>
            <w:tcW w:w="1237" w:type="dxa"/>
          </w:tcPr>
          <w:p w:rsidR="00FC6C91" w:rsidRDefault="00FC6C91">
            <w:pPr>
              <w:spacing w:line="440" w:lineRule="exact"/>
              <w:jc w:val="left"/>
              <w:rPr>
                <w:rFonts w:ascii="宋体" w:hAnsi="宋体" w:cs="宋体"/>
                <w:kern w:val="0"/>
                <w:sz w:val="24"/>
                <w:szCs w:val="24"/>
              </w:rPr>
            </w:pPr>
          </w:p>
        </w:tc>
      </w:tr>
      <w:tr w:rsidR="00FC6C91">
        <w:trPr>
          <w:trHeight w:val="575"/>
        </w:trPr>
        <w:tc>
          <w:tcPr>
            <w:tcW w:w="1608" w:type="dxa"/>
            <w:vMerge/>
          </w:tcPr>
          <w:p w:rsidR="00FC6C91" w:rsidRDefault="00FC6C91">
            <w:pPr>
              <w:spacing w:line="440" w:lineRule="exact"/>
              <w:jc w:val="left"/>
              <w:rPr>
                <w:rFonts w:ascii="宋体" w:hAnsi="宋体" w:cs="宋体"/>
                <w:kern w:val="0"/>
                <w:sz w:val="24"/>
                <w:szCs w:val="24"/>
              </w:rPr>
            </w:pPr>
          </w:p>
        </w:tc>
        <w:tc>
          <w:tcPr>
            <w:tcW w:w="5433" w:type="dxa"/>
          </w:tcPr>
          <w:p w:rsidR="00FC6C91" w:rsidRDefault="005D346C">
            <w:pPr>
              <w:spacing w:line="440" w:lineRule="exact"/>
              <w:jc w:val="left"/>
              <w:rPr>
                <w:rFonts w:ascii="宋体" w:hAnsi="宋体" w:cs="宋体"/>
                <w:kern w:val="0"/>
                <w:sz w:val="24"/>
                <w:szCs w:val="24"/>
              </w:rPr>
            </w:pPr>
            <w:r>
              <w:rPr>
                <w:rFonts w:ascii="宋体" w:hAnsi="宋体" w:cs="宋体" w:hint="eastAsia"/>
                <w:kern w:val="0"/>
                <w:sz w:val="24"/>
                <w:szCs w:val="24"/>
              </w:rPr>
              <w:t>2、</w:t>
            </w:r>
            <w:r>
              <w:rPr>
                <w:rFonts w:hint="eastAsia"/>
                <w:sz w:val="24"/>
                <w:szCs w:val="24"/>
              </w:rPr>
              <w:t>是不完成性能检查。</w:t>
            </w:r>
          </w:p>
        </w:tc>
        <w:tc>
          <w:tcPr>
            <w:tcW w:w="1350" w:type="dxa"/>
          </w:tcPr>
          <w:p w:rsidR="00FC6C91" w:rsidRDefault="00FC6C91">
            <w:pPr>
              <w:spacing w:line="440" w:lineRule="exact"/>
              <w:jc w:val="left"/>
              <w:rPr>
                <w:rFonts w:ascii="宋体" w:hAnsi="宋体" w:cs="宋体"/>
                <w:kern w:val="0"/>
                <w:sz w:val="24"/>
                <w:szCs w:val="24"/>
              </w:rPr>
            </w:pPr>
          </w:p>
        </w:tc>
        <w:tc>
          <w:tcPr>
            <w:tcW w:w="1237" w:type="dxa"/>
          </w:tcPr>
          <w:p w:rsidR="00FC6C91" w:rsidRDefault="00FC6C91">
            <w:pPr>
              <w:spacing w:line="440" w:lineRule="exact"/>
              <w:jc w:val="left"/>
              <w:rPr>
                <w:rFonts w:ascii="宋体" w:hAnsi="宋体" w:cs="宋体"/>
                <w:kern w:val="0"/>
                <w:sz w:val="24"/>
                <w:szCs w:val="24"/>
              </w:rPr>
            </w:pPr>
          </w:p>
        </w:tc>
      </w:tr>
    </w:tbl>
    <w:p w:rsidR="00FC6C91" w:rsidRDefault="005D346C">
      <w:pPr>
        <w:spacing w:line="440" w:lineRule="exact"/>
        <w:ind w:firstLineChars="200" w:firstLine="480"/>
        <w:jc w:val="left"/>
        <w:rPr>
          <w:rFonts w:ascii="宋体" w:hAnsi="宋体" w:cs="宋体"/>
          <w:kern w:val="0"/>
          <w:sz w:val="24"/>
          <w:szCs w:val="24"/>
        </w:rPr>
      </w:pPr>
      <w:r>
        <w:rPr>
          <w:rFonts w:ascii="宋体" w:hAnsi="宋体" w:cs="宋体" w:hint="eastAsia"/>
          <w:kern w:val="0"/>
          <w:sz w:val="24"/>
          <w:szCs w:val="24"/>
        </w:rPr>
        <w:t>5.精密空调维护保养验收</w:t>
      </w:r>
    </w:p>
    <w:tbl>
      <w:tblPr>
        <w:tblStyle w:val="1f"/>
        <w:tblW w:w="0" w:type="auto"/>
        <w:tblLook w:val="04A0" w:firstRow="1" w:lastRow="0" w:firstColumn="1" w:lastColumn="0" w:noHBand="0" w:noVBand="1"/>
      </w:tblPr>
      <w:tblGrid>
        <w:gridCol w:w="1608"/>
        <w:gridCol w:w="5433"/>
        <w:gridCol w:w="1350"/>
        <w:gridCol w:w="1237"/>
      </w:tblGrid>
      <w:tr w:rsidR="00FC6C91">
        <w:tc>
          <w:tcPr>
            <w:tcW w:w="1608" w:type="dxa"/>
          </w:tcPr>
          <w:p w:rsidR="00FC6C91" w:rsidRDefault="005D346C">
            <w:pPr>
              <w:spacing w:line="440" w:lineRule="exact"/>
              <w:jc w:val="center"/>
              <w:rPr>
                <w:rFonts w:ascii="宋体" w:hAnsi="宋体" w:cs="宋体"/>
                <w:b/>
                <w:bCs/>
                <w:kern w:val="0"/>
                <w:sz w:val="24"/>
                <w:szCs w:val="24"/>
              </w:rPr>
            </w:pPr>
            <w:r>
              <w:rPr>
                <w:rFonts w:ascii="宋体" w:hAnsi="宋体" w:cs="宋体" w:hint="eastAsia"/>
                <w:b/>
                <w:bCs/>
                <w:kern w:val="0"/>
                <w:sz w:val="24"/>
                <w:szCs w:val="24"/>
              </w:rPr>
              <w:t>项目</w:t>
            </w:r>
          </w:p>
        </w:tc>
        <w:tc>
          <w:tcPr>
            <w:tcW w:w="5433" w:type="dxa"/>
          </w:tcPr>
          <w:p w:rsidR="00FC6C91" w:rsidRDefault="005D346C">
            <w:pPr>
              <w:spacing w:line="440" w:lineRule="exact"/>
              <w:jc w:val="center"/>
              <w:rPr>
                <w:rFonts w:ascii="宋体" w:hAnsi="宋体" w:cs="宋体"/>
                <w:b/>
                <w:bCs/>
                <w:kern w:val="0"/>
                <w:sz w:val="24"/>
                <w:szCs w:val="24"/>
              </w:rPr>
            </w:pPr>
            <w:r>
              <w:rPr>
                <w:rFonts w:ascii="宋体" w:hAnsi="宋体" w:cs="宋体" w:hint="eastAsia"/>
                <w:b/>
                <w:bCs/>
                <w:kern w:val="0"/>
                <w:sz w:val="24"/>
                <w:szCs w:val="24"/>
              </w:rPr>
              <w:t>验收内容</w:t>
            </w:r>
          </w:p>
        </w:tc>
        <w:tc>
          <w:tcPr>
            <w:tcW w:w="1350" w:type="dxa"/>
          </w:tcPr>
          <w:p w:rsidR="00FC6C91" w:rsidRDefault="005D346C">
            <w:pPr>
              <w:spacing w:line="440" w:lineRule="exact"/>
              <w:jc w:val="center"/>
              <w:rPr>
                <w:rFonts w:ascii="宋体" w:hAnsi="宋体" w:cs="宋体"/>
                <w:b/>
                <w:bCs/>
                <w:kern w:val="0"/>
                <w:sz w:val="24"/>
                <w:szCs w:val="24"/>
              </w:rPr>
            </w:pPr>
            <w:r>
              <w:rPr>
                <w:rFonts w:ascii="宋体" w:hAnsi="宋体" w:cs="宋体" w:hint="eastAsia"/>
                <w:b/>
                <w:bCs/>
                <w:kern w:val="0"/>
                <w:sz w:val="24"/>
                <w:szCs w:val="24"/>
              </w:rPr>
              <w:t>是</w:t>
            </w:r>
          </w:p>
        </w:tc>
        <w:tc>
          <w:tcPr>
            <w:tcW w:w="1237" w:type="dxa"/>
          </w:tcPr>
          <w:p w:rsidR="00FC6C91" w:rsidRDefault="005D346C">
            <w:pPr>
              <w:spacing w:line="440" w:lineRule="exact"/>
              <w:jc w:val="center"/>
              <w:rPr>
                <w:rFonts w:ascii="宋体" w:hAnsi="宋体" w:cs="宋体"/>
                <w:b/>
                <w:bCs/>
                <w:kern w:val="0"/>
                <w:sz w:val="24"/>
                <w:szCs w:val="24"/>
              </w:rPr>
            </w:pPr>
            <w:r>
              <w:rPr>
                <w:rFonts w:ascii="宋体" w:hAnsi="宋体" w:cs="宋体" w:hint="eastAsia"/>
                <w:b/>
                <w:bCs/>
                <w:kern w:val="0"/>
                <w:sz w:val="24"/>
                <w:szCs w:val="24"/>
              </w:rPr>
              <w:t>否</w:t>
            </w:r>
          </w:p>
        </w:tc>
      </w:tr>
      <w:tr w:rsidR="00FC6C91">
        <w:tc>
          <w:tcPr>
            <w:tcW w:w="1608" w:type="dxa"/>
            <w:vMerge w:val="restart"/>
          </w:tcPr>
          <w:p w:rsidR="00FC6C91" w:rsidRDefault="00FC6C91">
            <w:pPr>
              <w:spacing w:line="440" w:lineRule="exact"/>
              <w:jc w:val="center"/>
              <w:rPr>
                <w:sz w:val="24"/>
                <w:szCs w:val="24"/>
              </w:rPr>
            </w:pPr>
          </w:p>
          <w:p w:rsidR="00FC6C91" w:rsidRDefault="00FC6C91">
            <w:pPr>
              <w:spacing w:line="440" w:lineRule="exact"/>
              <w:jc w:val="center"/>
              <w:rPr>
                <w:sz w:val="24"/>
                <w:szCs w:val="24"/>
              </w:rPr>
            </w:pPr>
          </w:p>
          <w:p w:rsidR="00FC6C91" w:rsidRDefault="00FC6C91">
            <w:pPr>
              <w:spacing w:line="440" w:lineRule="exact"/>
              <w:jc w:val="center"/>
              <w:rPr>
                <w:sz w:val="24"/>
                <w:szCs w:val="24"/>
              </w:rPr>
            </w:pPr>
          </w:p>
          <w:p w:rsidR="00FC6C91" w:rsidRDefault="00FC6C91">
            <w:pPr>
              <w:spacing w:line="440" w:lineRule="exact"/>
              <w:jc w:val="center"/>
              <w:rPr>
                <w:sz w:val="24"/>
                <w:szCs w:val="24"/>
              </w:rPr>
            </w:pPr>
          </w:p>
          <w:p w:rsidR="00FC6C91" w:rsidRDefault="005D346C">
            <w:pPr>
              <w:spacing w:line="440" w:lineRule="exact"/>
              <w:rPr>
                <w:sz w:val="24"/>
                <w:szCs w:val="24"/>
              </w:rPr>
            </w:pPr>
            <w:r>
              <w:rPr>
                <w:rFonts w:hint="eastAsia"/>
                <w:sz w:val="24"/>
                <w:szCs w:val="24"/>
              </w:rPr>
              <w:t>精密空调的维护和保养</w:t>
            </w:r>
          </w:p>
        </w:tc>
        <w:tc>
          <w:tcPr>
            <w:tcW w:w="5433" w:type="dxa"/>
          </w:tcPr>
          <w:p w:rsidR="00FC6C91" w:rsidRDefault="005D346C">
            <w:pPr>
              <w:widowControl/>
              <w:spacing w:before="100" w:beforeAutospacing="1" w:after="100" w:afterAutospacing="1" w:line="420" w:lineRule="atLeast"/>
              <w:jc w:val="left"/>
              <w:rPr>
                <w:rFonts w:ascii="宋体" w:hAnsi="宋体" w:cs="宋体"/>
                <w:kern w:val="0"/>
                <w:sz w:val="24"/>
                <w:szCs w:val="24"/>
              </w:rPr>
            </w:pPr>
            <w:r>
              <w:rPr>
                <w:rFonts w:hint="eastAsia"/>
                <w:sz w:val="24"/>
                <w:szCs w:val="24"/>
              </w:rPr>
              <w:t>1</w:t>
            </w:r>
            <w:r>
              <w:rPr>
                <w:rFonts w:hint="eastAsia"/>
                <w:sz w:val="24"/>
                <w:szCs w:val="24"/>
              </w:rPr>
              <w:t>、是否对控制系统进行维护，有无维护记录</w:t>
            </w:r>
          </w:p>
        </w:tc>
        <w:tc>
          <w:tcPr>
            <w:tcW w:w="1350" w:type="dxa"/>
          </w:tcPr>
          <w:p w:rsidR="00FC6C91" w:rsidRDefault="00FC6C91">
            <w:pPr>
              <w:widowControl/>
              <w:adjustRightInd w:val="0"/>
              <w:snapToGrid w:val="0"/>
              <w:spacing w:line="500" w:lineRule="exact"/>
              <w:jc w:val="left"/>
              <w:rPr>
                <w:rFonts w:ascii="宋体" w:hAnsi="宋体" w:cs="宋体"/>
                <w:kern w:val="0"/>
                <w:sz w:val="24"/>
                <w:szCs w:val="24"/>
              </w:rPr>
            </w:pPr>
          </w:p>
        </w:tc>
        <w:tc>
          <w:tcPr>
            <w:tcW w:w="1237" w:type="dxa"/>
          </w:tcPr>
          <w:p w:rsidR="00FC6C91" w:rsidRDefault="00FC6C91">
            <w:pPr>
              <w:widowControl/>
              <w:adjustRightInd w:val="0"/>
              <w:snapToGrid w:val="0"/>
              <w:spacing w:line="500" w:lineRule="exact"/>
              <w:jc w:val="left"/>
              <w:rPr>
                <w:rFonts w:ascii="宋体" w:hAnsi="宋体" w:cs="宋体"/>
                <w:kern w:val="0"/>
                <w:sz w:val="24"/>
                <w:szCs w:val="24"/>
              </w:rPr>
            </w:pPr>
          </w:p>
        </w:tc>
      </w:tr>
      <w:tr w:rsidR="00FC6C91">
        <w:tc>
          <w:tcPr>
            <w:tcW w:w="1608" w:type="dxa"/>
            <w:vMerge/>
          </w:tcPr>
          <w:p w:rsidR="00FC6C91" w:rsidRDefault="00FC6C91">
            <w:pPr>
              <w:widowControl/>
              <w:adjustRightInd w:val="0"/>
              <w:snapToGrid w:val="0"/>
              <w:spacing w:line="500" w:lineRule="exact"/>
              <w:jc w:val="left"/>
              <w:rPr>
                <w:rFonts w:ascii="宋体" w:hAnsi="宋体" w:cs="宋体"/>
                <w:kern w:val="0"/>
                <w:sz w:val="24"/>
                <w:szCs w:val="24"/>
              </w:rPr>
            </w:pPr>
          </w:p>
        </w:tc>
        <w:tc>
          <w:tcPr>
            <w:tcW w:w="5433" w:type="dxa"/>
          </w:tcPr>
          <w:p w:rsidR="00FC6C91" w:rsidRDefault="005D346C">
            <w:pPr>
              <w:widowControl/>
              <w:spacing w:before="100" w:beforeAutospacing="1" w:after="100" w:afterAutospacing="1" w:line="420" w:lineRule="atLeast"/>
              <w:jc w:val="left"/>
              <w:rPr>
                <w:rFonts w:ascii="宋体" w:hAnsi="宋体" w:cs="宋体"/>
                <w:kern w:val="0"/>
                <w:sz w:val="24"/>
                <w:szCs w:val="24"/>
              </w:rPr>
            </w:pPr>
            <w:r>
              <w:rPr>
                <w:rFonts w:ascii="宋体" w:hAnsi="宋体" w:cs="宋体" w:hint="eastAsia"/>
                <w:kern w:val="0"/>
                <w:sz w:val="24"/>
                <w:szCs w:val="24"/>
              </w:rPr>
              <w:t>2、</w:t>
            </w:r>
            <w:r>
              <w:rPr>
                <w:rFonts w:hint="eastAsia"/>
                <w:sz w:val="24"/>
                <w:szCs w:val="24"/>
              </w:rPr>
              <w:t>是否对压缩机进行巡回检查及维护，有无检查维护记录</w:t>
            </w:r>
          </w:p>
        </w:tc>
        <w:tc>
          <w:tcPr>
            <w:tcW w:w="1350" w:type="dxa"/>
          </w:tcPr>
          <w:p w:rsidR="00FC6C91" w:rsidRDefault="00FC6C91">
            <w:pPr>
              <w:widowControl/>
              <w:adjustRightInd w:val="0"/>
              <w:snapToGrid w:val="0"/>
              <w:spacing w:line="500" w:lineRule="exact"/>
              <w:jc w:val="left"/>
              <w:rPr>
                <w:rFonts w:ascii="宋体" w:hAnsi="宋体" w:cs="宋体"/>
                <w:kern w:val="0"/>
                <w:sz w:val="24"/>
                <w:szCs w:val="24"/>
              </w:rPr>
            </w:pPr>
          </w:p>
        </w:tc>
        <w:tc>
          <w:tcPr>
            <w:tcW w:w="1237" w:type="dxa"/>
          </w:tcPr>
          <w:p w:rsidR="00FC6C91" w:rsidRDefault="00FC6C91">
            <w:pPr>
              <w:widowControl/>
              <w:adjustRightInd w:val="0"/>
              <w:snapToGrid w:val="0"/>
              <w:spacing w:line="500" w:lineRule="exact"/>
              <w:jc w:val="left"/>
              <w:rPr>
                <w:rFonts w:ascii="宋体" w:hAnsi="宋体" w:cs="宋体"/>
                <w:kern w:val="0"/>
                <w:sz w:val="24"/>
                <w:szCs w:val="24"/>
              </w:rPr>
            </w:pPr>
          </w:p>
        </w:tc>
      </w:tr>
      <w:tr w:rsidR="00FC6C91">
        <w:tc>
          <w:tcPr>
            <w:tcW w:w="1608" w:type="dxa"/>
            <w:vMerge/>
          </w:tcPr>
          <w:p w:rsidR="00FC6C91" w:rsidRDefault="00FC6C91">
            <w:pPr>
              <w:widowControl/>
              <w:adjustRightInd w:val="0"/>
              <w:snapToGrid w:val="0"/>
              <w:spacing w:line="500" w:lineRule="exact"/>
              <w:jc w:val="left"/>
              <w:rPr>
                <w:rFonts w:ascii="宋体" w:hAnsi="宋体" w:cs="宋体"/>
                <w:kern w:val="0"/>
                <w:sz w:val="24"/>
                <w:szCs w:val="24"/>
              </w:rPr>
            </w:pPr>
          </w:p>
        </w:tc>
        <w:tc>
          <w:tcPr>
            <w:tcW w:w="5433" w:type="dxa"/>
          </w:tcPr>
          <w:p w:rsidR="00FC6C91" w:rsidRDefault="005D346C">
            <w:pPr>
              <w:widowControl/>
              <w:spacing w:before="100" w:beforeAutospacing="1" w:after="100" w:afterAutospacing="1" w:line="420" w:lineRule="atLeast"/>
              <w:jc w:val="left"/>
              <w:rPr>
                <w:rFonts w:ascii="宋体" w:hAnsi="宋体" w:cs="宋体"/>
                <w:kern w:val="0"/>
                <w:sz w:val="24"/>
                <w:szCs w:val="24"/>
              </w:rPr>
            </w:pPr>
            <w:r>
              <w:rPr>
                <w:sz w:val="24"/>
                <w:szCs w:val="24"/>
              </w:rPr>
              <w:t>3</w:t>
            </w:r>
            <w:r>
              <w:rPr>
                <w:rFonts w:hint="eastAsia"/>
                <w:sz w:val="24"/>
                <w:szCs w:val="24"/>
              </w:rPr>
              <w:t>、是否对冷凝器进行巡回检查及维护，有无检查维护记录</w:t>
            </w:r>
          </w:p>
        </w:tc>
        <w:tc>
          <w:tcPr>
            <w:tcW w:w="1350" w:type="dxa"/>
          </w:tcPr>
          <w:p w:rsidR="00FC6C91" w:rsidRDefault="00FC6C91">
            <w:pPr>
              <w:widowControl/>
              <w:adjustRightInd w:val="0"/>
              <w:snapToGrid w:val="0"/>
              <w:spacing w:line="500" w:lineRule="exact"/>
              <w:jc w:val="left"/>
              <w:rPr>
                <w:rFonts w:ascii="宋体" w:hAnsi="宋体" w:cs="宋体"/>
                <w:kern w:val="0"/>
                <w:sz w:val="24"/>
                <w:szCs w:val="24"/>
              </w:rPr>
            </w:pPr>
          </w:p>
        </w:tc>
        <w:tc>
          <w:tcPr>
            <w:tcW w:w="1237" w:type="dxa"/>
          </w:tcPr>
          <w:p w:rsidR="00FC6C91" w:rsidRDefault="00FC6C91">
            <w:pPr>
              <w:widowControl/>
              <w:adjustRightInd w:val="0"/>
              <w:snapToGrid w:val="0"/>
              <w:spacing w:line="500" w:lineRule="exact"/>
              <w:jc w:val="left"/>
              <w:rPr>
                <w:rFonts w:ascii="宋体" w:hAnsi="宋体" w:cs="宋体"/>
                <w:kern w:val="0"/>
                <w:sz w:val="24"/>
                <w:szCs w:val="24"/>
              </w:rPr>
            </w:pPr>
          </w:p>
        </w:tc>
      </w:tr>
      <w:tr w:rsidR="00FC6C91">
        <w:tc>
          <w:tcPr>
            <w:tcW w:w="1608" w:type="dxa"/>
            <w:vMerge/>
          </w:tcPr>
          <w:p w:rsidR="00FC6C91" w:rsidRDefault="00FC6C91">
            <w:pPr>
              <w:widowControl/>
              <w:adjustRightInd w:val="0"/>
              <w:snapToGrid w:val="0"/>
              <w:spacing w:line="500" w:lineRule="exact"/>
              <w:jc w:val="left"/>
              <w:rPr>
                <w:rFonts w:ascii="宋体" w:hAnsi="宋体" w:cs="宋体"/>
                <w:kern w:val="0"/>
                <w:sz w:val="24"/>
                <w:szCs w:val="24"/>
              </w:rPr>
            </w:pPr>
          </w:p>
        </w:tc>
        <w:tc>
          <w:tcPr>
            <w:tcW w:w="5433" w:type="dxa"/>
          </w:tcPr>
          <w:p w:rsidR="00FC6C91" w:rsidRDefault="005D346C">
            <w:pPr>
              <w:widowControl/>
              <w:spacing w:before="100" w:beforeAutospacing="1" w:after="100" w:afterAutospacing="1" w:line="420" w:lineRule="atLeast"/>
              <w:jc w:val="left"/>
              <w:rPr>
                <w:rFonts w:ascii="宋体" w:hAnsi="宋体" w:cs="宋体"/>
                <w:kern w:val="0"/>
                <w:sz w:val="24"/>
                <w:szCs w:val="24"/>
              </w:rPr>
            </w:pPr>
            <w:r>
              <w:rPr>
                <w:sz w:val="24"/>
                <w:szCs w:val="24"/>
              </w:rPr>
              <w:t>4</w:t>
            </w:r>
            <w:r>
              <w:rPr>
                <w:rFonts w:hint="eastAsia"/>
                <w:sz w:val="24"/>
                <w:szCs w:val="24"/>
              </w:rPr>
              <w:t>、是否对蒸发器、膨胀</w:t>
            </w:r>
            <w:proofErr w:type="gramStart"/>
            <w:r>
              <w:rPr>
                <w:rFonts w:hint="eastAsia"/>
                <w:sz w:val="24"/>
                <w:szCs w:val="24"/>
              </w:rPr>
              <w:t>阀进行</w:t>
            </w:r>
            <w:proofErr w:type="gramEnd"/>
            <w:r>
              <w:rPr>
                <w:rFonts w:hint="eastAsia"/>
                <w:sz w:val="24"/>
                <w:szCs w:val="24"/>
              </w:rPr>
              <w:t>巡回检查及维护，有无检查维护记录</w:t>
            </w:r>
          </w:p>
        </w:tc>
        <w:tc>
          <w:tcPr>
            <w:tcW w:w="1350" w:type="dxa"/>
          </w:tcPr>
          <w:p w:rsidR="00FC6C91" w:rsidRDefault="00FC6C91">
            <w:pPr>
              <w:widowControl/>
              <w:adjustRightInd w:val="0"/>
              <w:snapToGrid w:val="0"/>
              <w:spacing w:line="500" w:lineRule="exact"/>
              <w:jc w:val="left"/>
              <w:rPr>
                <w:rFonts w:ascii="宋体" w:hAnsi="宋体" w:cs="宋体"/>
                <w:kern w:val="0"/>
                <w:sz w:val="24"/>
                <w:szCs w:val="24"/>
              </w:rPr>
            </w:pPr>
          </w:p>
        </w:tc>
        <w:tc>
          <w:tcPr>
            <w:tcW w:w="1237" w:type="dxa"/>
          </w:tcPr>
          <w:p w:rsidR="00FC6C91" w:rsidRDefault="00FC6C91">
            <w:pPr>
              <w:widowControl/>
              <w:adjustRightInd w:val="0"/>
              <w:snapToGrid w:val="0"/>
              <w:spacing w:line="500" w:lineRule="exact"/>
              <w:jc w:val="left"/>
              <w:rPr>
                <w:rFonts w:ascii="宋体" w:hAnsi="宋体" w:cs="宋体"/>
                <w:kern w:val="0"/>
                <w:sz w:val="24"/>
                <w:szCs w:val="24"/>
              </w:rPr>
            </w:pPr>
          </w:p>
        </w:tc>
      </w:tr>
      <w:tr w:rsidR="00FC6C91">
        <w:tc>
          <w:tcPr>
            <w:tcW w:w="1608" w:type="dxa"/>
            <w:vMerge/>
          </w:tcPr>
          <w:p w:rsidR="00FC6C91" w:rsidRDefault="00FC6C91">
            <w:pPr>
              <w:widowControl/>
              <w:adjustRightInd w:val="0"/>
              <w:snapToGrid w:val="0"/>
              <w:spacing w:line="500" w:lineRule="exact"/>
              <w:jc w:val="left"/>
              <w:rPr>
                <w:rFonts w:ascii="宋体" w:hAnsi="宋体" w:cs="宋体"/>
                <w:kern w:val="0"/>
                <w:sz w:val="24"/>
                <w:szCs w:val="24"/>
              </w:rPr>
            </w:pPr>
          </w:p>
        </w:tc>
        <w:tc>
          <w:tcPr>
            <w:tcW w:w="5433" w:type="dxa"/>
          </w:tcPr>
          <w:p w:rsidR="00FC6C91" w:rsidRDefault="005D346C">
            <w:pPr>
              <w:widowControl/>
              <w:spacing w:before="100" w:beforeAutospacing="1" w:after="100" w:afterAutospacing="1" w:line="420" w:lineRule="atLeast"/>
              <w:jc w:val="left"/>
              <w:rPr>
                <w:sz w:val="24"/>
                <w:szCs w:val="24"/>
              </w:rPr>
            </w:pPr>
            <w:r>
              <w:rPr>
                <w:rFonts w:hint="eastAsia"/>
                <w:sz w:val="24"/>
                <w:szCs w:val="24"/>
              </w:rPr>
              <w:t>5</w:t>
            </w:r>
            <w:r>
              <w:rPr>
                <w:rFonts w:hint="eastAsia"/>
                <w:sz w:val="24"/>
                <w:szCs w:val="24"/>
              </w:rPr>
              <w:t>、是否对加</w:t>
            </w:r>
            <w:proofErr w:type="gramStart"/>
            <w:r>
              <w:rPr>
                <w:rFonts w:hint="eastAsia"/>
                <w:sz w:val="24"/>
                <w:szCs w:val="24"/>
              </w:rPr>
              <w:t>湿系统</w:t>
            </w:r>
            <w:proofErr w:type="gramEnd"/>
            <w:r>
              <w:rPr>
                <w:rFonts w:hint="eastAsia"/>
                <w:sz w:val="24"/>
                <w:szCs w:val="24"/>
              </w:rPr>
              <w:t>进行巡检及维护，有无巡检维护记录</w:t>
            </w:r>
          </w:p>
        </w:tc>
        <w:tc>
          <w:tcPr>
            <w:tcW w:w="1350" w:type="dxa"/>
          </w:tcPr>
          <w:p w:rsidR="00FC6C91" w:rsidRDefault="00FC6C91">
            <w:pPr>
              <w:widowControl/>
              <w:adjustRightInd w:val="0"/>
              <w:snapToGrid w:val="0"/>
              <w:spacing w:line="500" w:lineRule="exact"/>
              <w:jc w:val="left"/>
              <w:rPr>
                <w:rFonts w:ascii="宋体" w:hAnsi="宋体" w:cs="宋体"/>
                <w:kern w:val="0"/>
                <w:sz w:val="24"/>
                <w:szCs w:val="24"/>
              </w:rPr>
            </w:pPr>
          </w:p>
        </w:tc>
        <w:tc>
          <w:tcPr>
            <w:tcW w:w="1237" w:type="dxa"/>
          </w:tcPr>
          <w:p w:rsidR="00FC6C91" w:rsidRDefault="00FC6C91">
            <w:pPr>
              <w:widowControl/>
              <w:adjustRightInd w:val="0"/>
              <w:snapToGrid w:val="0"/>
              <w:spacing w:line="500" w:lineRule="exact"/>
              <w:jc w:val="left"/>
              <w:rPr>
                <w:rFonts w:ascii="宋体" w:hAnsi="宋体" w:cs="宋体"/>
                <w:kern w:val="0"/>
                <w:sz w:val="24"/>
                <w:szCs w:val="24"/>
              </w:rPr>
            </w:pPr>
          </w:p>
        </w:tc>
      </w:tr>
      <w:tr w:rsidR="00FC6C91">
        <w:tc>
          <w:tcPr>
            <w:tcW w:w="1608" w:type="dxa"/>
            <w:vMerge/>
          </w:tcPr>
          <w:p w:rsidR="00FC6C91" w:rsidRDefault="00FC6C91">
            <w:pPr>
              <w:widowControl/>
              <w:adjustRightInd w:val="0"/>
              <w:snapToGrid w:val="0"/>
              <w:spacing w:line="500" w:lineRule="exact"/>
              <w:jc w:val="left"/>
              <w:rPr>
                <w:rFonts w:ascii="宋体" w:hAnsi="宋体" w:cs="宋体"/>
                <w:kern w:val="0"/>
                <w:sz w:val="24"/>
                <w:szCs w:val="24"/>
              </w:rPr>
            </w:pPr>
          </w:p>
        </w:tc>
        <w:tc>
          <w:tcPr>
            <w:tcW w:w="5433" w:type="dxa"/>
          </w:tcPr>
          <w:p w:rsidR="00FC6C91" w:rsidRDefault="005D346C">
            <w:pPr>
              <w:widowControl/>
              <w:spacing w:before="100" w:beforeAutospacing="1" w:after="100" w:afterAutospacing="1" w:line="420" w:lineRule="atLeast"/>
              <w:jc w:val="left"/>
              <w:rPr>
                <w:sz w:val="24"/>
                <w:szCs w:val="24"/>
              </w:rPr>
            </w:pPr>
            <w:r>
              <w:rPr>
                <w:rFonts w:hint="eastAsia"/>
                <w:sz w:val="24"/>
                <w:szCs w:val="24"/>
              </w:rPr>
              <w:t>6</w:t>
            </w:r>
            <w:r>
              <w:rPr>
                <w:rFonts w:hint="eastAsia"/>
                <w:sz w:val="24"/>
                <w:szCs w:val="24"/>
              </w:rPr>
              <w:t>、是否空气循环系统进行巡回检查及维护，有无检查维护记录</w:t>
            </w:r>
          </w:p>
        </w:tc>
        <w:tc>
          <w:tcPr>
            <w:tcW w:w="1350" w:type="dxa"/>
          </w:tcPr>
          <w:p w:rsidR="00FC6C91" w:rsidRDefault="00FC6C91">
            <w:pPr>
              <w:widowControl/>
              <w:adjustRightInd w:val="0"/>
              <w:snapToGrid w:val="0"/>
              <w:spacing w:line="500" w:lineRule="exact"/>
              <w:jc w:val="left"/>
              <w:rPr>
                <w:rFonts w:ascii="宋体" w:hAnsi="宋体" w:cs="宋体"/>
                <w:kern w:val="0"/>
                <w:sz w:val="24"/>
                <w:szCs w:val="24"/>
              </w:rPr>
            </w:pPr>
          </w:p>
        </w:tc>
        <w:tc>
          <w:tcPr>
            <w:tcW w:w="1237" w:type="dxa"/>
          </w:tcPr>
          <w:p w:rsidR="00FC6C91" w:rsidRDefault="00FC6C91">
            <w:pPr>
              <w:widowControl/>
              <w:adjustRightInd w:val="0"/>
              <w:snapToGrid w:val="0"/>
              <w:spacing w:line="500" w:lineRule="exact"/>
              <w:jc w:val="left"/>
              <w:rPr>
                <w:rFonts w:ascii="宋体" w:hAnsi="宋体" w:cs="宋体"/>
                <w:kern w:val="0"/>
                <w:sz w:val="24"/>
                <w:szCs w:val="24"/>
              </w:rPr>
            </w:pPr>
          </w:p>
        </w:tc>
      </w:tr>
    </w:tbl>
    <w:p w:rsidR="00FC6C91" w:rsidRDefault="005D346C">
      <w:pPr>
        <w:widowControl/>
        <w:adjustRightInd w:val="0"/>
        <w:snapToGrid w:val="0"/>
        <w:spacing w:line="500" w:lineRule="exact"/>
        <w:ind w:firstLineChars="200" w:firstLine="480"/>
        <w:jc w:val="left"/>
        <w:rPr>
          <w:rFonts w:ascii="宋体" w:hAnsi="宋体" w:cs="宋体"/>
          <w:kern w:val="0"/>
          <w:sz w:val="24"/>
          <w:szCs w:val="24"/>
        </w:rPr>
      </w:pPr>
      <w:r>
        <w:rPr>
          <w:rFonts w:ascii="宋体" w:hAnsi="宋体" w:cs="宋体" w:hint="eastAsia"/>
          <w:kern w:val="0"/>
          <w:sz w:val="24"/>
          <w:szCs w:val="24"/>
        </w:rPr>
        <w:lastRenderedPageBreak/>
        <w:t>6.水锅炉清洗验收</w:t>
      </w:r>
    </w:p>
    <w:tbl>
      <w:tblPr>
        <w:tblStyle w:val="1f"/>
        <w:tblW w:w="0" w:type="auto"/>
        <w:tblLook w:val="04A0" w:firstRow="1" w:lastRow="0" w:firstColumn="1" w:lastColumn="0" w:noHBand="0" w:noVBand="1"/>
      </w:tblPr>
      <w:tblGrid>
        <w:gridCol w:w="2407"/>
        <w:gridCol w:w="4647"/>
        <w:gridCol w:w="1350"/>
        <w:gridCol w:w="1224"/>
      </w:tblGrid>
      <w:tr w:rsidR="00FC6C91">
        <w:tc>
          <w:tcPr>
            <w:tcW w:w="2407" w:type="dxa"/>
          </w:tcPr>
          <w:p w:rsidR="00FC6C91" w:rsidRDefault="005D346C">
            <w:pPr>
              <w:spacing w:line="360" w:lineRule="auto"/>
              <w:ind w:firstLine="420"/>
              <w:rPr>
                <w:rFonts w:ascii="宋体" w:hAnsi="宋体" w:cs="宋体"/>
                <w:b/>
                <w:bCs/>
                <w:kern w:val="0"/>
                <w:sz w:val="24"/>
                <w:szCs w:val="24"/>
              </w:rPr>
            </w:pPr>
            <w:r>
              <w:rPr>
                <w:rFonts w:ascii="宋体" w:hAnsi="宋体" w:cs="宋体" w:hint="eastAsia"/>
                <w:b/>
                <w:bCs/>
                <w:kern w:val="0"/>
                <w:sz w:val="24"/>
                <w:szCs w:val="24"/>
              </w:rPr>
              <w:t>项目</w:t>
            </w:r>
          </w:p>
        </w:tc>
        <w:tc>
          <w:tcPr>
            <w:tcW w:w="4647" w:type="dxa"/>
          </w:tcPr>
          <w:p w:rsidR="00FC6C91" w:rsidRDefault="005D346C">
            <w:pPr>
              <w:spacing w:line="360" w:lineRule="auto"/>
              <w:ind w:firstLine="420"/>
              <w:rPr>
                <w:rFonts w:ascii="宋体" w:hAnsi="宋体" w:cs="宋体"/>
                <w:b/>
                <w:bCs/>
                <w:kern w:val="0"/>
                <w:sz w:val="24"/>
                <w:szCs w:val="24"/>
              </w:rPr>
            </w:pPr>
            <w:r>
              <w:rPr>
                <w:rFonts w:ascii="宋体" w:hAnsi="宋体" w:cs="宋体" w:hint="eastAsia"/>
                <w:b/>
                <w:bCs/>
                <w:kern w:val="0"/>
                <w:sz w:val="24"/>
                <w:szCs w:val="24"/>
              </w:rPr>
              <w:t>验收内容</w:t>
            </w:r>
          </w:p>
        </w:tc>
        <w:tc>
          <w:tcPr>
            <w:tcW w:w="1350" w:type="dxa"/>
          </w:tcPr>
          <w:p w:rsidR="00FC6C91" w:rsidRDefault="005D346C">
            <w:pPr>
              <w:spacing w:line="360" w:lineRule="auto"/>
              <w:ind w:firstLine="420"/>
              <w:rPr>
                <w:rFonts w:ascii="宋体" w:hAnsi="宋体" w:cs="宋体"/>
                <w:b/>
                <w:bCs/>
                <w:kern w:val="0"/>
                <w:sz w:val="24"/>
                <w:szCs w:val="24"/>
              </w:rPr>
            </w:pPr>
            <w:r>
              <w:rPr>
                <w:rFonts w:ascii="宋体" w:hAnsi="宋体" w:cs="宋体" w:hint="eastAsia"/>
                <w:b/>
                <w:bCs/>
                <w:kern w:val="0"/>
                <w:sz w:val="24"/>
                <w:szCs w:val="24"/>
              </w:rPr>
              <w:t>是</w:t>
            </w:r>
          </w:p>
        </w:tc>
        <w:tc>
          <w:tcPr>
            <w:tcW w:w="1224" w:type="dxa"/>
          </w:tcPr>
          <w:p w:rsidR="00FC6C91" w:rsidRDefault="005D346C">
            <w:pPr>
              <w:spacing w:line="360" w:lineRule="auto"/>
              <w:ind w:firstLine="420"/>
              <w:rPr>
                <w:rFonts w:ascii="宋体" w:hAnsi="宋体" w:cs="宋体"/>
                <w:b/>
                <w:bCs/>
                <w:kern w:val="0"/>
                <w:sz w:val="24"/>
                <w:szCs w:val="24"/>
              </w:rPr>
            </w:pPr>
            <w:r>
              <w:rPr>
                <w:rFonts w:ascii="宋体" w:hAnsi="宋体" w:cs="宋体" w:hint="eastAsia"/>
                <w:b/>
                <w:bCs/>
                <w:kern w:val="0"/>
                <w:sz w:val="24"/>
                <w:szCs w:val="24"/>
              </w:rPr>
              <w:t>否</w:t>
            </w:r>
          </w:p>
        </w:tc>
      </w:tr>
      <w:tr w:rsidR="00FC6C91">
        <w:trPr>
          <w:trHeight w:val="847"/>
        </w:trPr>
        <w:tc>
          <w:tcPr>
            <w:tcW w:w="2407" w:type="dxa"/>
            <w:vMerge w:val="restart"/>
          </w:tcPr>
          <w:p w:rsidR="00FC6C91" w:rsidRDefault="00FC6C91">
            <w:pPr>
              <w:spacing w:line="360" w:lineRule="auto"/>
              <w:ind w:firstLine="420"/>
              <w:rPr>
                <w:rFonts w:ascii="宋体" w:hAnsi="宋体"/>
                <w:sz w:val="24"/>
              </w:rPr>
            </w:pPr>
          </w:p>
          <w:p w:rsidR="00FC6C91" w:rsidRDefault="00FC6C91">
            <w:pPr>
              <w:spacing w:line="360" w:lineRule="auto"/>
              <w:ind w:firstLine="420"/>
              <w:rPr>
                <w:rFonts w:ascii="宋体" w:hAnsi="宋体"/>
                <w:sz w:val="24"/>
              </w:rPr>
            </w:pPr>
          </w:p>
          <w:p w:rsidR="00FC6C91" w:rsidRDefault="00FC6C91">
            <w:pPr>
              <w:spacing w:line="360" w:lineRule="auto"/>
              <w:ind w:firstLine="420"/>
              <w:rPr>
                <w:rFonts w:ascii="宋体" w:hAnsi="宋体"/>
                <w:sz w:val="24"/>
              </w:rPr>
            </w:pPr>
          </w:p>
          <w:p w:rsidR="00FC6C91" w:rsidRDefault="005D346C">
            <w:pPr>
              <w:spacing w:line="360" w:lineRule="auto"/>
              <w:ind w:firstLine="420"/>
              <w:rPr>
                <w:rFonts w:ascii="宋体" w:hAnsi="宋体"/>
                <w:sz w:val="24"/>
              </w:rPr>
            </w:pPr>
            <w:r>
              <w:rPr>
                <w:rFonts w:ascii="宋体" w:hAnsi="宋体" w:hint="eastAsia"/>
                <w:sz w:val="24"/>
              </w:rPr>
              <w:t>锅炉清洗</w:t>
            </w:r>
          </w:p>
        </w:tc>
        <w:tc>
          <w:tcPr>
            <w:tcW w:w="4647" w:type="dxa"/>
            <w:vAlign w:val="center"/>
          </w:tcPr>
          <w:p w:rsidR="00FC6C91" w:rsidRDefault="005D346C">
            <w:pPr>
              <w:rPr>
                <w:rFonts w:ascii="宋体" w:hAnsi="宋体"/>
                <w:sz w:val="24"/>
              </w:rPr>
            </w:pPr>
            <w:r>
              <w:rPr>
                <w:rFonts w:ascii="宋体" w:hAnsi="宋体" w:hint="eastAsia"/>
                <w:sz w:val="24"/>
              </w:rPr>
              <w:t>1、是否对锅炉进行清洗</w:t>
            </w:r>
          </w:p>
        </w:tc>
        <w:tc>
          <w:tcPr>
            <w:tcW w:w="1350" w:type="dxa"/>
          </w:tcPr>
          <w:p w:rsidR="00FC6C91" w:rsidRDefault="00FC6C91">
            <w:pPr>
              <w:spacing w:line="360" w:lineRule="auto"/>
              <w:ind w:firstLine="420"/>
              <w:rPr>
                <w:rFonts w:ascii="宋体" w:hAnsi="宋体"/>
                <w:sz w:val="24"/>
              </w:rPr>
            </w:pPr>
          </w:p>
        </w:tc>
        <w:tc>
          <w:tcPr>
            <w:tcW w:w="1224" w:type="dxa"/>
          </w:tcPr>
          <w:p w:rsidR="00FC6C91" w:rsidRDefault="00FC6C91">
            <w:pPr>
              <w:spacing w:line="360" w:lineRule="auto"/>
              <w:ind w:firstLine="420"/>
              <w:rPr>
                <w:rFonts w:ascii="宋体" w:hAnsi="宋体"/>
                <w:sz w:val="24"/>
              </w:rPr>
            </w:pPr>
          </w:p>
        </w:tc>
      </w:tr>
      <w:tr w:rsidR="00FC6C91">
        <w:tc>
          <w:tcPr>
            <w:tcW w:w="2407" w:type="dxa"/>
            <w:vMerge/>
          </w:tcPr>
          <w:p w:rsidR="00FC6C91" w:rsidRDefault="00FC6C91">
            <w:pPr>
              <w:spacing w:line="360" w:lineRule="auto"/>
              <w:ind w:firstLine="420"/>
              <w:rPr>
                <w:rFonts w:ascii="宋体" w:hAnsi="宋体"/>
                <w:sz w:val="24"/>
              </w:rPr>
            </w:pPr>
          </w:p>
        </w:tc>
        <w:tc>
          <w:tcPr>
            <w:tcW w:w="4647" w:type="dxa"/>
            <w:vAlign w:val="center"/>
          </w:tcPr>
          <w:p w:rsidR="00FC6C91" w:rsidRDefault="005D346C">
            <w:pPr>
              <w:rPr>
                <w:rFonts w:ascii="宋体" w:hAnsi="宋体"/>
                <w:sz w:val="24"/>
              </w:rPr>
            </w:pPr>
            <w:r>
              <w:rPr>
                <w:rFonts w:ascii="宋体" w:hAnsi="宋体" w:hint="eastAsia"/>
                <w:sz w:val="24"/>
              </w:rPr>
              <w:t>2、是否对烟道烟垢进行清理</w:t>
            </w:r>
          </w:p>
        </w:tc>
        <w:tc>
          <w:tcPr>
            <w:tcW w:w="1350" w:type="dxa"/>
          </w:tcPr>
          <w:p w:rsidR="00FC6C91" w:rsidRDefault="00FC6C91">
            <w:pPr>
              <w:spacing w:line="360" w:lineRule="auto"/>
              <w:ind w:firstLine="420"/>
              <w:rPr>
                <w:rFonts w:ascii="宋体" w:hAnsi="宋体"/>
                <w:sz w:val="24"/>
              </w:rPr>
            </w:pPr>
          </w:p>
        </w:tc>
        <w:tc>
          <w:tcPr>
            <w:tcW w:w="1224" w:type="dxa"/>
          </w:tcPr>
          <w:p w:rsidR="00FC6C91" w:rsidRDefault="00FC6C91">
            <w:pPr>
              <w:spacing w:line="360" w:lineRule="auto"/>
              <w:ind w:firstLine="420"/>
              <w:rPr>
                <w:rFonts w:ascii="宋体" w:hAnsi="宋体"/>
                <w:sz w:val="24"/>
              </w:rPr>
            </w:pPr>
          </w:p>
        </w:tc>
      </w:tr>
    </w:tbl>
    <w:p w:rsidR="00FC6C91" w:rsidRDefault="005D346C">
      <w:pPr>
        <w:widowControl/>
        <w:adjustRightInd w:val="0"/>
        <w:snapToGrid w:val="0"/>
        <w:spacing w:line="500" w:lineRule="exact"/>
        <w:ind w:firstLineChars="200" w:firstLine="480"/>
        <w:jc w:val="left"/>
        <w:rPr>
          <w:rFonts w:ascii="宋体" w:hAnsi="宋体" w:cs="宋体"/>
          <w:kern w:val="0"/>
          <w:sz w:val="24"/>
          <w:szCs w:val="24"/>
        </w:rPr>
      </w:pPr>
      <w:r>
        <w:rPr>
          <w:rFonts w:ascii="宋体" w:hAnsi="宋体" w:cs="宋体" w:hint="eastAsia"/>
          <w:kern w:val="0"/>
          <w:sz w:val="24"/>
          <w:szCs w:val="24"/>
        </w:rPr>
        <w:t>7.</w:t>
      </w:r>
      <w:r>
        <w:rPr>
          <w:rFonts w:ascii="宋体" w:hAnsi="宋体" w:cs="宋体"/>
          <w:kern w:val="0"/>
          <w:sz w:val="24"/>
          <w:szCs w:val="24"/>
        </w:rPr>
        <w:t>风</w:t>
      </w:r>
      <w:r>
        <w:rPr>
          <w:rFonts w:ascii="宋体" w:hAnsi="宋体" w:cs="宋体" w:hint="eastAsia"/>
          <w:kern w:val="0"/>
          <w:sz w:val="24"/>
          <w:szCs w:val="24"/>
        </w:rPr>
        <w:t>机</w:t>
      </w:r>
      <w:r>
        <w:rPr>
          <w:rFonts w:ascii="宋体" w:hAnsi="宋体" w:cs="宋体"/>
          <w:kern w:val="0"/>
          <w:sz w:val="24"/>
          <w:szCs w:val="24"/>
        </w:rPr>
        <w:t>、</w:t>
      </w:r>
      <w:proofErr w:type="gramStart"/>
      <w:r>
        <w:rPr>
          <w:rFonts w:ascii="宋体" w:hAnsi="宋体" w:cs="宋体"/>
          <w:kern w:val="0"/>
          <w:sz w:val="24"/>
          <w:szCs w:val="24"/>
        </w:rPr>
        <w:t>风</w:t>
      </w:r>
      <w:r>
        <w:rPr>
          <w:rFonts w:ascii="宋体" w:hAnsi="宋体" w:cs="宋体" w:hint="eastAsia"/>
          <w:kern w:val="0"/>
          <w:sz w:val="24"/>
          <w:szCs w:val="24"/>
        </w:rPr>
        <w:t>柜</w:t>
      </w:r>
      <w:r>
        <w:rPr>
          <w:rFonts w:ascii="宋体" w:hAnsi="宋体" w:cs="宋体"/>
          <w:kern w:val="0"/>
          <w:sz w:val="24"/>
          <w:szCs w:val="24"/>
        </w:rPr>
        <w:t>等</w:t>
      </w:r>
      <w:proofErr w:type="gramEnd"/>
      <w:r>
        <w:rPr>
          <w:rFonts w:ascii="宋体" w:hAnsi="宋体" w:cs="宋体"/>
          <w:kern w:val="0"/>
          <w:sz w:val="24"/>
          <w:szCs w:val="24"/>
        </w:rPr>
        <w:t>末端清洗</w:t>
      </w:r>
      <w:r>
        <w:rPr>
          <w:rFonts w:ascii="宋体" w:hAnsi="宋体" w:cs="宋体" w:hint="eastAsia"/>
          <w:kern w:val="0"/>
          <w:sz w:val="24"/>
          <w:szCs w:val="24"/>
        </w:rPr>
        <w:t>验收</w:t>
      </w:r>
    </w:p>
    <w:p w:rsidR="00FC6C91" w:rsidRDefault="005D346C">
      <w:pPr>
        <w:tabs>
          <w:tab w:val="left" w:pos="268"/>
        </w:tabs>
        <w:spacing w:line="360" w:lineRule="auto"/>
        <w:ind w:left="268"/>
        <w:rPr>
          <w:rFonts w:ascii="宋体" w:hAnsi="宋体" w:cs="宋体"/>
          <w:kern w:val="0"/>
          <w:sz w:val="24"/>
          <w:szCs w:val="24"/>
        </w:rPr>
      </w:pPr>
      <w:r>
        <w:rPr>
          <w:rFonts w:ascii="宋体" w:hAnsi="宋体" w:hint="eastAsia"/>
          <w:sz w:val="24"/>
          <w:szCs w:val="24"/>
        </w:rPr>
        <w:t>清洗后表面无碎屑、无积尘，达到目视清洁，检查时手触无尘。</w:t>
      </w:r>
    </w:p>
    <w:p w:rsidR="00FC6C91" w:rsidRDefault="005D346C">
      <w:pPr>
        <w:widowControl/>
        <w:adjustRightInd w:val="0"/>
        <w:snapToGrid w:val="0"/>
        <w:spacing w:line="500" w:lineRule="exact"/>
        <w:ind w:firstLineChars="200" w:firstLine="480"/>
        <w:jc w:val="left"/>
        <w:rPr>
          <w:rFonts w:ascii="宋体" w:hAnsi="宋体" w:cs="宋体"/>
          <w:kern w:val="0"/>
          <w:sz w:val="24"/>
          <w:szCs w:val="24"/>
        </w:rPr>
      </w:pPr>
      <w:r>
        <w:rPr>
          <w:rFonts w:ascii="宋体" w:hAnsi="宋体" w:cs="宋体" w:hint="eastAsia"/>
          <w:kern w:val="0"/>
          <w:sz w:val="24"/>
          <w:szCs w:val="24"/>
        </w:rPr>
        <w:t>8.末端</w:t>
      </w:r>
      <w:r>
        <w:rPr>
          <w:rFonts w:ascii="宋体" w:hAnsi="宋体" w:cs="宋体"/>
          <w:kern w:val="0"/>
          <w:sz w:val="24"/>
          <w:szCs w:val="24"/>
        </w:rPr>
        <w:t>风</w:t>
      </w:r>
      <w:r>
        <w:rPr>
          <w:rFonts w:ascii="宋体" w:hAnsi="宋体" w:cs="宋体" w:hint="eastAsia"/>
          <w:kern w:val="0"/>
          <w:sz w:val="24"/>
          <w:szCs w:val="24"/>
        </w:rPr>
        <w:t>机、</w:t>
      </w:r>
      <w:proofErr w:type="gramStart"/>
      <w:r>
        <w:rPr>
          <w:rFonts w:ascii="宋体" w:hAnsi="宋体" w:cs="宋体" w:hint="eastAsia"/>
          <w:kern w:val="0"/>
          <w:sz w:val="24"/>
          <w:szCs w:val="24"/>
        </w:rPr>
        <w:t>风柜</w:t>
      </w:r>
      <w:r>
        <w:rPr>
          <w:rFonts w:ascii="宋体" w:hAnsi="宋体" w:cs="宋体"/>
          <w:kern w:val="0"/>
          <w:sz w:val="24"/>
          <w:szCs w:val="24"/>
        </w:rPr>
        <w:t>维护</w:t>
      </w:r>
      <w:proofErr w:type="gramEnd"/>
      <w:r>
        <w:rPr>
          <w:rFonts w:ascii="宋体" w:hAnsi="宋体" w:cs="宋体" w:hint="eastAsia"/>
          <w:kern w:val="0"/>
          <w:sz w:val="24"/>
          <w:szCs w:val="24"/>
        </w:rPr>
        <w:t>保养验收</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6"/>
        <w:gridCol w:w="5430"/>
        <w:gridCol w:w="1350"/>
        <w:gridCol w:w="1190"/>
      </w:tblGrid>
      <w:tr w:rsidR="00FC6C91">
        <w:trPr>
          <w:trHeight w:val="397"/>
        </w:trPr>
        <w:tc>
          <w:tcPr>
            <w:tcW w:w="1606" w:type="dxa"/>
            <w:vAlign w:val="center"/>
          </w:tcPr>
          <w:p w:rsidR="00FC6C91" w:rsidRDefault="005D346C">
            <w:pPr>
              <w:spacing w:line="160" w:lineRule="atLeast"/>
              <w:jc w:val="center"/>
              <w:rPr>
                <w:b/>
                <w:sz w:val="24"/>
                <w:szCs w:val="24"/>
              </w:rPr>
            </w:pPr>
            <w:r>
              <w:rPr>
                <w:rFonts w:hint="eastAsia"/>
                <w:b/>
                <w:sz w:val="24"/>
                <w:szCs w:val="24"/>
              </w:rPr>
              <w:t>项目</w:t>
            </w:r>
          </w:p>
        </w:tc>
        <w:tc>
          <w:tcPr>
            <w:tcW w:w="5430" w:type="dxa"/>
            <w:vAlign w:val="center"/>
          </w:tcPr>
          <w:p w:rsidR="00FC6C91" w:rsidRDefault="005D346C">
            <w:pPr>
              <w:spacing w:line="160" w:lineRule="atLeast"/>
              <w:jc w:val="center"/>
              <w:rPr>
                <w:b/>
                <w:sz w:val="24"/>
                <w:szCs w:val="24"/>
              </w:rPr>
            </w:pPr>
            <w:r>
              <w:rPr>
                <w:rFonts w:hint="eastAsia"/>
                <w:b/>
                <w:sz w:val="24"/>
                <w:szCs w:val="24"/>
              </w:rPr>
              <w:t>验收内容</w:t>
            </w:r>
          </w:p>
        </w:tc>
        <w:tc>
          <w:tcPr>
            <w:tcW w:w="1350" w:type="dxa"/>
            <w:vAlign w:val="center"/>
          </w:tcPr>
          <w:p w:rsidR="00FC6C91" w:rsidRDefault="005D346C">
            <w:pPr>
              <w:spacing w:line="160" w:lineRule="atLeast"/>
              <w:jc w:val="center"/>
              <w:rPr>
                <w:b/>
                <w:sz w:val="24"/>
                <w:szCs w:val="24"/>
              </w:rPr>
            </w:pPr>
            <w:r>
              <w:rPr>
                <w:rFonts w:hint="eastAsia"/>
                <w:b/>
                <w:sz w:val="24"/>
                <w:szCs w:val="24"/>
              </w:rPr>
              <w:t>是</w:t>
            </w:r>
          </w:p>
        </w:tc>
        <w:tc>
          <w:tcPr>
            <w:tcW w:w="1190" w:type="dxa"/>
            <w:vAlign w:val="center"/>
          </w:tcPr>
          <w:p w:rsidR="00FC6C91" w:rsidRDefault="005D346C">
            <w:pPr>
              <w:spacing w:line="160" w:lineRule="atLeast"/>
              <w:jc w:val="center"/>
              <w:rPr>
                <w:b/>
                <w:sz w:val="24"/>
                <w:szCs w:val="24"/>
              </w:rPr>
            </w:pPr>
            <w:r>
              <w:rPr>
                <w:rFonts w:hint="eastAsia"/>
                <w:b/>
                <w:sz w:val="24"/>
                <w:szCs w:val="24"/>
              </w:rPr>
              <w:t>否</w:t>
            </w:r>
          </w:p>
        </w:tc>
      </w:tr>
      <w:tr w:rsidR="00FC6C91">
        <w:trPr>
          <w:trHeight w:val="360"/>
        </w:trPr>
        <w:tc>
          <w:tcPr>
            <w:tcW w:w="1606" w:type="dxa"/>
            <w:vMerge w:val="restart"/>
            <w:vAlign w:val="center"/>
          </w:tcPr>
          <w:p w:rsidR="00FC6C91" w:rsidRDefault="00FC6C91">
            <w:pPr>
              <w:spacing w:line="160" w:lineRule="atLeast"/>
              <w:ind w:leftChars="100" w:left="280"/>
              <w:rPr>
                <w:sz w:val="24"/>
                <w:szCs w:val="24"/>
              </w:rPr>
            </w:pPr>
          </w:p>
          <w:p w:rsidR="00FC6C91" w:rsidRDefault="00FC6C91">
            <w:pPr>
              <w:spacing w:line="160" w:lineRule="atLeast"/>
              <w:ind w:leftChars="100" w:left="280"/>
              <w:rPr>
                <w:sz w:val="24"/>
                <w:szCs w:val="24"/>
              </w:rPr>
            </w:pPr>
          </w:p>
          <w:p w:rsidR="00FC6C91" w:rsidRDefault="005D346C">
            <w:pPr>
              <w:spacing w:line="160" w:lineRule="atLeast"/>
              <w:ind w:leftChars="100" w:left="280"/>
              <w:rPr>
                <w:sz w:val="24"/>
                <w:szCs w:val="24"/>
              </w:rPr>
            </w:pPr>
            <w:r>
              <w:rPr>
                <w:rFonts w:hint="eastAsia"/>
                <w:sz w:val="24"/>
                <w:szCs w:val="24"/>
              </w:rPr>
              <w:t>末端风机、</w:t>
            </w:r>
            <w:proofErr w:type="gramStart"/>
            <w:r>
              <w:rPr>
                <w:rFonts w:hint="eastAsia"/>
                <w:sz w:val="24"/>
                <w:szCs w:val="24"/>
              </w:rPr>
              <w:t>风柜维护</w:t>
            </w:r>
            <w:proofErr w:type="gramEnd"/>
            <w:r>
              <w:rPr>
                <w:rFonts w:hint="eastAsia"/>
                <w:sz w:val="24"/>
                <w:szCs w:val="24"/>
              </w:rPr>
              <w:t>保养</w:t>
            </w:r>
          </w:p>
        </w:tc>
        <w:tc>
          <w:tcPr>
            <w:tcW w:w="5430" w:type="dxa"/>
          </w:tcPr>
          <w:p w:rsidR="00FC6C91" w:rsidRDefault="005D346C">
            <w:pPr>
              <w:spacing w:line="160" w:lineRule="atLeast"/>
              <w:ind w:left="120" w:hangingChars="50" w:hanging="120"/>
              <w:rPr>
                <w:sz w:val="24"/>
                <w:szCs w:val="24"/>
              </w:rPr>
            </w:pPr>
            <w:r>
              <w:rPr>
                <w:sz w:val="24"/>
                <w:szCs w:val="24"/>
              </w:rPr>
              <w:t>1</w:t>
            </w:r>
            <w:r>
              <w:rPr>
                <w:rFonts w:hint="eastAsia"/>
                <w:sz w:val="24"/>
                <w:szCs w:val="24"/>
              </w:rPr>
              <w:t>、末端温度控制器是否正常；</w:t>
            </w:r>
          </w:p>
        </w:tc>
        <w:tc>
          <w:tcPr>
            <w:tcW w:w="1350" w:type="dxa"/>
            <w:vAlign w:val="center"/>
          </w:tcPr>
          <w:p w:rsidR="00FC6C91" w:rsidRDefault="00FC6C91">
            <w:pPr>
              <w:spacing w:line="160" w:lineRule="atLeast"/>
              <w:ind w:left="240" w:hangingChars="100" w:hanging="240"/>
              <w:rPr>
                <w:sz w:val="24"/>
                <w:szCs w:val="24"/>
              </w:rPr>
            </w:pPr>
          </w:p>
        </w:tc>
        <w:tc>
          <w:tcPr>
            <w:tcW w:w="1190" w:type="dxa"/>
            <w:vAlign w:val="center"/>
          </w:tcPr>
          <w:p w:rsidR="00FC6C91" w:rsidRDefault="00FC6C91">
            <w:pPr>
              <w:spacing w:line="160" w:lineRule="atLeast"/>
              <w:ind w:left="240" w:hangingChars="100" w:hanging="240"/>
              <w:rPr>
                <w:sz w:val="24"/>
                <w:szCs w:val="24"/>
              </w:rPr>
            </w:pPr>
          </w:p>
        </w:tc>
      </w:tr>
      <w:tr w:rsidR="00FC6C91">
        <w:trPr>
          <w:trHeight w:val="360"/>
        </w:trPr>
        <w:tc>
          <w:tcPr>
            <w:tcW w:w="1606" w:type="dxa"/>
            <w:vMerge/>
            <w:vAlign w:val="center"/>
          </w:tcPr>
          <w:p w:rsidR="00FC6C91" w:rsidRDefault="00FC6C91">
            <w:pPr>
              <w:spacing w:line="160" w:lineRule="atLeast"/>
              <w:ind w:left="240" w:hangingChars="100" w:hanging="240"/>
              <w:rPr>
                <w:sz w:val="24"/>
                <w:szCs w:val="24"/>
              </w:rPr>
            </w:pPr>
          </w:p>
        </w:tc>
        <w:tc>
          <w:tcPr>
            <w:tcW w:w="5430" w:type="dxa"/>
          </w:tcPr>
          <w:p w:rsidR="00FC6C91" w:rsidRDefault="005D346C">
            <w:pPr>
              <w:spacing w:line="160" w:lineRule="atLeast"/>
              <w:ind w:left="240" w:hangingChars="100" w:hanging="240"/>
              <w:rPr>
                <w:sz w:val="24"/>
                <w:szCs w:val="24"/>
              </w:rPr>
            </w:pPr>
            <w:r>
              <w:rPr>
                <w:sz w:val="24"/>
                <w:szCs w:val="24"/>
              </w:rPr>
              <w:t>2</w:t>
            </w:r>
            <w:r>
              <w:rPr>
                <w:rFonts w:hint="eastAsia"/>
                <w:sz w:val="24"/>
                <w:szCs w:val="24"/>
              </w:rPr>
              <w:t>、末端排水是否通畅；</w:t>
            </w:r>
          </w:p>
        </w:tc>
        <w:tc>
          <w:tcPr>
            <w:tcW w:w="1350" w:type="dxa"/>
            <w:vAlign w:val="center"/>
          </w:tcPr>
          <w:p w:rsidR="00FC6C91" w:rsidRDefault="00FC6C91">
            <w:pPr>
              <w:spacing w:line="160" w:lineRule="atLeast"/>
              <w:ind w:left="240" w:hangingChars="100" w:hanging="240"/>
              <w:rPr>
                <w:sz w:val="24"/>
                <w:szCs w:val="24"/>
              </w:rPr>
            </w:pPr>
          </w:p>
        </w:tc>
        <w:tc>
          <w:tcPr>
            <w:tcW w:w="1190" w:type="dxa"/>
            <w:vAlign w:val="center"/>
          </w:tcPr>
          <w:p w:rsidR="00FC6C91" w:rsidRDefault="00FC6C91">
            <w:pPr>
              <w:spacing w:line="160" w:lineRule="atLeast"/>
              <w:ind w:left="240" w:hangingChars="100" w:hanging="240"/>
              <w:rPr>
                <w:sz w:val="24"/>
                <w:szCs w:val="24"/>
              </w:rPr>
            </w:pPr>
          </w:p>
        </w:tc>
      </w:tr>
      <w:tr w:rsidR="00FC6C91">
        <w:trPr>
          <w:trHeight w:val="360"/>
        </w:trPr>
        <w:tc>
          <w:tcPr>
            <w:tcW w:w="1606" w:type="dxa"/>
            <w:vMerge/>
            <w:vAlign w:val="center"/>
          </w:tcPr>
          <w:p w:rsidR="00FC6C91" w:rsidRDefault="00FC6C91">
            <w:pPr>
              <w:spacing w:line="160" w:lineRule="atLeast"/>
              <w:ind w:left="240" w:hangingChars="100" w:hanging="240"/>
              <w:rPr>
                <w:sz w:val="24"/>
                <w:szCs w:val="24"/>
              </w:rPr>
            </w:pPr>
          </w:p>
        </w:tc>
        <w:tc>
          <w:tcPr>
            <w:tcW w:w="5430" w:type="dxa"/>
          </w:tcPr>
          <w:p w:rsidR="00FC6C91" w:rsidRDefault="005D346C">
            <w:pPr>
              <w:spacing w:line="160" w:lineRule="atLeast"/>
              <w:ind w:left="240" w:hangingChars="100" w:hanging="240"/>
              <w:rPr>
                <w:sz w:val="24"/>
                <w:szCs w:val="24"/>
              </w:rPr>
            </w:pPr>
            <w:r>
              <w:rPr>
                <w:sz w:val="24"/>
                <w:szCs w:val="24"/>
              </w:rPr>
              <w:t>3</w:t>
            </w:r>
            <w:r>
              <w:rPr>
                <w:rFonts w:hint="eastAsia"/>
                <w:sz w:val="24"/>
                <w:szCs w:val="24"/>
              </w:rPr>
              <w:t>、二通阀或截止阀是否正常；</w:t>
            </w:r>
          </w:p>
        </w:tc>
        <w:tc>
          <w:tcPr>
            <w:tcW w:w="1350" w:type="dxa"/>
            <w:vAlign w:val="center"/>
          </w:tcPr>
          <w:p w:rsidR="00FC6C91" w:rsidRDefault="00FC6C91">
            <w:pPr>
              <w:spacing w:line="160" w:lineRule="atLeast"/>
              <w:ind w:left="240" w:hangingChars="100" w:hanging="240"/>
              <w:rPr>
                <w:sz w:val="24"/>
                <w:szCs w:val="24"/>
              </w:rPr>
            </w:pPr>
          </w:p>
        </w:tc>
        <w:tc>
          <w:tcPr>
            <w:tcW w:w="1190" w:type="dxa"/>
            <w:vAlign w:val="center"/>
          </w:tcPr>
          <w:p w:rsidR="00FC6C91" w:rsidRDefault="00FC6C91">
            <w:pPr>
              <w:spacing w:line="160" w:lineRule="atLeast"/>
              <w:ind w:left="240" w:hangingChars="100" w:hanging="240"/>
              <w:rPr>
                <w:sz w:val="24"/>
                <w:szCs w:val="24"/>
              </w:rPr>
            </w:pPr>
          </w:p>
        </w:tc>
      </w:tr>
      <w:tr w:rsidR="00FC6C91">
        <w:trPr>
          <w:trHeight w:val="360"/>
        </w:trPr>
        <w:tc>
          <w:tcPr>
            <w:tcW w:w="1606" w:type="dxa"/>
            <w:vMerge/>
            <w:vAlign w:val="center"/>
          </w:tcPr>
          <w:p w:rsidR="00FC6C91" w:rsidRDefault="00FC6C91">
            <w:pPr>
              <w:spacing w:line="160" w:lineRule="atLeast"/>
              <w:ind w:left="240" w:hangingChars="100" w:hanging="240"/>
              <w:rPr>
                <w:sz w:val="24"/>
                <w:szCs w:val="24"/>
              </w:rPr>
            </w:pPr>
          </w:p>
        </w:tc>
        <w:tc>
          <w:tcPr>
            <w:tcW w:w="5430" w:type="dxa"/>
          </w:tcPr>
          <w:p w:rsidR="00FC6C91" w:rsidRDefault="005D346C">
            <w:pPr>
              <w:spacing w:line="160" w:lineRule="atLeast"/>
              <w:ind w:left="240" w:hangingChars="100" w:hanging="240"/>
              <w:rPr>
                <w:sz w:val="24"/>
                <w:szCs w:val="24"/>
              </w:rPr>
            </w:pPr>
            <w:r>
              <w:rPr>
                <w:sz w:val="24"/>
                <w:szCs w:val="24"/>
              </w:rPr>
              <w:t>4</w:t>
            </w:r>
            <w:r>
              <w:rPr>
                <w:rFonts w:hint="eastAsia"/>
                <w:sz w:val="24"/>
                <w:szCs w:val="24"/>
              </w:rPr>
              <w:t>、接水管保温是否正常；</w:t>
            </w:r>
          </w:p>
        </w:tc>
        <w:tc>
          <w:tcPr>
            <w:tcW w:w="1350" w:type="dxa"/>
            <w:vAlign w:val="center"/>
          </w:tcPr>
          <w:p w:rsidR="00FC6C91" w:rsidRDefault="00FC6C91">
            <w:pPr>
              <w:spacing w:line="160" w:lineRule="atLeast"/>
              <w:ind w:left="240" w:hangingChars="100" w:hanging="240"/>
              <w:rPr>
                <w:sz w:val="24"/>
                <w:szCs w:val="24"/>
              </w:rPr>
            </w:pPr>
          </w:p>
        </w:tc>
        <w:tc>
          <w:tcPr>
            <w:tcW w:w="1190" w:type="dxa"/>
            <w:vAlign w:val="center"/>
          </w:tcPr>
          <w:p w:rsidR="00FC6C91" w:rsidRDefault="00FC6C91">
            <w:pPr>
              <w:spacing w:line="160" w:lineRule="atLeast"/>
              <w:ind w:left="240" w:hangingChars="100" w:hanging="240"/>
              <w:rPr>
                <w:sz w:val="24"/>
                <w:szCs w:val="24"/>
              </w:rPr>
            </w:pPr>
          </w:p>
        </w:tc>
      </w:tr>
      <w:tr w:rsidR="00FC6C91">
        <w:trPr>
          <w:trHeight w:val="360"/>
        </w:trPr>
        <w:tc>
          <w:tcPr>
            <w:tcW w:w="1606" w:type="dxa"/>
            <w:vMerge/>
            <w:vAlign w:val="center"/>
          </w:tcPr>
          <w:p w:rsidR="00FC6C91" w:rsidRDefault="00FC6C91">
            <w:pPr>
              <w:spacing w:line="160" w:lineRule="atLeast"/>
              <w:ind w:left="240" w:hangingChars="100" w:hanging="240"/>
              <w:rPr>
                <w:sz w:val="24"/>
                <w:szCs w:val="24"/>
              </w:rPr>
            </w:pPr>
          </w:p>
        </w:tc>
        <w:tc>
          <w:tcPr>
            <w:tcW w:w="5430" w:type="dxa"/>
          </w:tcPr>
          <w:p w:rsidR="00FC6C91" w:rsidRDefault="005D346C">
            <w:pPr>
              <w:spacing w:line="160" w:lineRule="atLeast"/>
              <w:ind w:left="240" w:hangingChars="100" w:hanging="240"/>
              <w:rPr>
                <w:sz w:val="24"/>
                <w:szCs w:val="24"/>
              </w:rPr>
            </w:pPr>
            <w:r>
              <w:rPr>
                <w:sz w:val="24"/>
                <w:szCs w:val="24"/>
              </w:rPr>
              <w:t>5</w:t>
            </w:r>
            <w:r>
              <w:rPr>
                <w:rFonts w:hint="eastAsia"/>
                <w:sz w:val="24"/>
                <w:szCs w:val="24"/>
              </w:rPr>
              <w:t>、叶轮是否正常；</w:t>
            </w:r>
          </w:p>
        </w:tc>
        <w:tc>
          <w:tcPr>
            <w:tcW w:w="1350" w:type="dxa"/>
            <w:vAlign w:val="center"/>
          </w:tcPr>
          <w:p w:rsidR="00FC6C91" w:rsidRDefault="00FC6C91">
            <w:pPr>
              <w:spacing w:line="160" w:lineRule="atLeast"/>
              <w:ind w:left="240" w:hangingChars="100" w:hanging="240"/>
              <w:rPr>
                <w:sz w:val="24"/>
                <w:szCs w:val="24"/>
              </w:rPr>
            </w:pPr>
          </w:p>
        </w:tc>
        <w:tc>
          <w:tcPr>
            <w:tcW w:w="1190" w:type="dxa"/>
            <w:vAlign w:val="center"/>
          </w:tcPr>
          <w:p w:rsidR="00FC6C91" w:rsidRDefault="00FC6C91">
            <w:pPr>
              <w:spacing w:line="160" w:lineRule="atLeast"/>
              <w:ind w:left="240" w:hangingChars="100" w:hanging="240"/>
              <w:rPr>
                <w:sz w:val="24"/>
                <w:szCs w:val="24"/>
              </w:rPr>
            </w:pPr>
          </w:p>
        </w:tc>
      </w:tr>
      <w:tr w:rsidR="00FC6C91">
        <w:trPr>
          <w:trHeight w:val="360"/>
        </w:trPr>
        <w:tc>
          <w:tcPr>
            <w:tcW w:w="1606" w:type="dxa"/>
            <w:vMerge/>
            <w:vAlign w:val="center"/>
          </w:tcPr>
          <w:p w:rsidR="00FC6C91" w:rsidRDefault="00FC6C91">
            <w:pPr>
              <w:spacing w:line="160" w:lineRule="atLeast"/>
              <w:ind w:left="240" w:hangingChars="100" w:hanging="240"/>
              <w:rPr>
                <w:sz w:val="24"/>
                <w:szCs w:val="24"/>
              </w:rPr>
            </w:pPr>
          </w:p>
        </w:tc>
        <w:tc>
          <w:tcPr>
            <w:tcW w:w="5430" w:type="dxa"/>
          </w:tcPr>
          <w:p w:rsidR="00FC6C91" w:rsidRDefault="005D346C">
            <w:pPr>
              <w:spacing w:line="160" w:lineRule="atLeast"/>
              <w:ind w:left="240" w:hangingChars="100" w:hanging="240"/>
              <w:rPr>
                <w:sz w:val="24"/>
                <w:szCs w:val="24"/>
              </w:rPr>
            </w:pPr>
            <w:r>
              <w:rPr>
                <w:sz w:val="24"/>
                <w:szCs w:val="24"/>
              </w:rPr>
              <w:t>6</w:t>
            </w:r>
            <w:r>
              <w:rPr>
                <w:rFonts w:hint="eastAsia"/>
                <w:sz w:val="24"/>
                <w:szCs w:val="24"/>
              </w:rPr>
              <w:t>、电机运转是否正常；</w:t>
            </w:r>
          </w:p>
        </w:tc>
        <w:tc>
          <w:tcPr>
            <w:tcW w:w="1350" w:type="dxa"/>
            <w:vAlign w:val="center"/>
          </w:tcPr>
          <w:p w:rsidR="00FC6C91" w:rsidRDefault="00FC6C91">
            <w:pPr>
              <w:spacing w:line="160" w:lineRule="atLeast"/>
              <w:ind w:left="240" w:hangingChars="100" w:hanging="240"/>
              <w:rPr>
                <w:sz w:val="24"/>
                <w:szCs w:val="24"/>
              </w:rPr>
            </w:pPr>
          </w:p>
        </w:tc>
        <w:tc>
          <w:tcPr>
            <w:tcW w:w="1190" w:type="dxa"/>
            <w:vAlign w:val="center"/>
          </w:tcPr>
          <w:p w:rsidR="00FC6C91" w:rsidRDefault="00FC6C91">
            <w:pPr>
              <w:spacing w:line="160" w:lineRule="atLeast"/>
              <w:ind w:left="240" w:hangingChars="100" w:hanging="240"/>
              <w:rPr>
                <w:sz w:val="24"/>
                <w:szCs w:val="24"/>
              </w:rPr>
            </w:pPr>
          </w:p>
        </w:tc>
      </w:tr>
      <w:tr w:rsidR="00FC6C91">
        <w:trPr>
          <w:trHeight w:val="360"/>
        </w:trPr>
        <w:tc>
          <w:tcPr>
            <w:tcW w:w="1606" w:type="dxa"/>
            <w:vMerge/>
            <w:vAlign w:val="center"/>
          </w:tcPr>
          <w:p w:rsidR="00FC6C91" w:rsidRDefault="00FC6C91">
            <w:pPr>
              <w:spacing w:line="160" w:lineRule="atLeast"/>
              <w:ind w:left="240" w:hangingChars="100" w:hanging="240"/>
              <w:rPr>
                <w:sz w:val="24"/>
                <w:szCs w:val="24"/>
              </w:rPr>
            </w:pPr>
          </w:p>
        </w:tc>
        <w:tc>
          <w:tcPr>
            <w:tcW w:w="5430" w:type="dxa"/>
          </w:tcPr>
          <w:p w:rsidR="00FC6C91" w:rsidRDefault="005D346C">
            <w:pPr>
              <w:spacing w:line="160" w:lineRule="atLeast"/>
              <w:ind w:left="240" w:hangingChars="100" w:hanging="240"/>
              <w:rPr>
                <w:sz w:val="24"/>
                <w:szCs w:val="24"/>
              </w:rPr>
            </w:pPr>
            <w:r>
              <w:rPr>
                <w:sz w:val="24"/>
                <w:szCs w:val="24"/>
              </w:rPr>
              <w:t>7</w:t>
            </w:r>
            <w:r>
              <w:rPr>
                <w:rFonts w:hint="eastAsia"/>
                <w:sz w:val="24"/>
                <w:szCs w:val="24"/>
              </w:rPr>
              <w:t>、出、回风口是否正常；</w:t>
            </w:r>
          </w:p>
        </w:tc>
        <w:tc>
          <w:tcPr>
            <w:tcW w:w="1350" w:type="dxa"/>
            <w:vAlign w:val="center"/>
          </w:tcPr>
          <w:p w:rsidR="00FC6C91" w:rsidRDefault="00FC6C91">
            <w:pPr>
              <w:spacing w:line="160" w:lineRule="atLeast"/>
              <w:ind w:left="240" w:hangingChars="100" w:hanging="240"/>
              <w:rPr>
                <w:sz w:val="24"/>
                <w:szCs w:val="24"/>
              </w:rPr>
            </w:pPr>
          </w:p>
        </w:tc>
        <w:tc>
          <w:tcPr>
            <w:tcW w:w="1190" w:type="dxa"/>
            <w:vAlign w:val="center"/>
          </w:tcPr>
          <w:p w:rsidR="00FC6C91" w:rsidRDefault="00FC6C91">
            <w:pPr>
              <w:spacing w:line="160" w:lineRule="atLeast"/>
              <w:ind w:left="240" w:hangingChars="100" w:hanging="240"/>
              <w:rPr>
                <w:sz w:val="24"/>
                <w:szCs w:val="24"/>
              </w:rPr>
            </w:pPr>
          </w:p>
        </w:tc>
      </w:tr>
      <w:tr w:rsidR="00FC6C91">
        <w:trPr>
          <w:trHeight w:val="360"/>
        </w:trPr>
        <w:tc>
          <w:tcPr>
            <w:tcW w:w="1606" w:type="dxa"/>
            <w:vMerge/>
            <w:vAlign w:val="center"/>
          </w:tcPr>
          <w:p w:rsidR="00FC6C91" w:rsidRDefault="00FC6C91">
            <w:pPr>
              <w:spacing w:line="160" w:lineRule="atLeast"/>
              <w:ind w:left="240" w:hangingChars="100" w:hanging="240"/>
              <w:rPr>
                <w:sz w:val="24"/>
                <w:szCs w:val="24"/>
              </w:rPr>
            </w:pPr>
          </w:p>
        </w:tc>
        <w:tc>
          <w:tcPr>
            <w:tcW w:w="5430" w:type="dxa"/>
          </w:tcPr>
          <w:p w:rsidR="00FC6C91" w:rsidRDefault="005D346C">
            <w:pPr>
              <w:spacing w:line="160" w:lineRule="atLeast"/>
              <w:ind w:left="240" w:hangingChars="100" w:hanging="240"/>
              <w:rPr>
                <w:sz w:val="24"/>
                <w:szCs w:val="24"/>
              </w:rPr>
            </w:pPr>
            <w:r>
              <w:rPr>
                <w:sz w:val="24"/>
                <w:szCs w:val="24"/>
              </w:rPr>
              <w:t>8</w:t>
            </w:r>
            <w:r>
              <w:rPr>
                <w:rFonts w:hint="eastAsia"/>
                <w:sz w:val="24"/>
                <w:szCs w:val="24"/>
              </w:rPr>
              <w:t>、风管或</w:t>
            </w:r>
            <w:proofErr w:type="gramStart"/>
            <w:r>
              <w:rPr>
                <w:rFonts w:hint="eastAsia"/>
                <w:sz w:val="24"/>
                <w:szCs w:val="24"/>
              </w:rPr>
              <w:t>软接是否</w:t>
            </w:r>
            <w:proofErr w:type="gramEnd"/>
            <w:r>
              <w:rPr>
                <w:rFonts w:hint="eastAsia"/>
                <w:sz w:val="24"/>
                <w:szCs w:val="24"/>
              </w:rPr>
              <w:t>漏风。</w:t>
            </w:r>
          </w:p>
        </w:tc>
        <w:tc>
          <w:tcPr>
            <w:tcW w:w="1350" w:type="dxa"/>
            <w:vAlign w:val="center"/>
          </w:tcPr>
          <w:p w:rsidR="00FC6C91" w:rsidRDefault="00FC6C91">
            <w:pPr>
              <w:spacing w:line="160" w:lineRule="atLeast"/>
              <w:ind w:left="240" w:hangingChars="100" w:hanging="240"/>
              <w:rPr>
                <w:sz w:val="24"/>
                <w:szCs w:val="24"/>
              </w:rPr>
            </w:pPr>
          </w:p>
        </w:tc>
        <w:tc>
          <w:tcPr>
            <w:tcW w:w="1190" w:type="dxa"/>
            <w:vAlign w:val="center"/>
          </w:tcPr>
          <w:p w:rsidR="00FC6C91" w:rsidRDefault="00FC6C91">
            <w:pPr>
              <w:spacing w:line="160" w:lineRule="atLeast"/>
              <w:ind w:left="240" w:hangingChars="100" w:hanging="240"/>
              <w:rPr>
                <w:sz w:val="24"/>
                <w:szCs w:val="24"/>
              </w:rPr>
            </w:pPr>
          </w:p>
        </w:tc>
      </w:tr>
    </w:tbl>
    <w:p w:rsidR="00FC6C91" w:rsidRDefault="005D346C">
      <w:pPr>
        <w:widowControl/>
        <w:adjustRightInd w:val="0"/>
        <w:snapToGrid w:val="0"/>
        <w:spacing w:line="500" w:lineRule="exact"/>
        <w:ind w:firstLineChars="200" w:firstLine="480"/>
        <w:jc w:val="left"/>
        <w:rPr>
          <w:rFonts w:ascii="宋体" w:hAnsi="宋体" w:cs="宋体"/>
          <w:kern w:val="0"/>
          <w:sz w:val="24"/>
          <w:szCs w:val="24"/>
        </w:rPr>
      </w:pPr>
      <w:r>
        <w:rPr>
          <w:rFonts w:ascii="宋体" w:hAnsi="宋体" w:cs="宋体" w:hint="eastAsia"/>
          <w:kern w:val="0"/>
          <w:sz w:val="24"/>
          <w:szCs w:val="24"/>
        </w:rPr>
        <w:t>9.水泵维护保养验收</w:t>
      </w:r>
    </w:p>
    <w:tbl>
      <w:tblPr>
        <w:tblpPr w:leftFromText="180" w:rightFromText="180" w:vertAnchor="text" w:horzAnchor="margin" w:tblpY="2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6480"/>
        <w:gridCol w:w="876"/>
        <w:gridCol w:w="1009"/>
      </w:tblGrid>
      <w:tr w:rsidR="00FC6C91">
        <w:trPr>
          <w:trHeight w:val="433"/>
        </w:trPr>
        <w:tc>
          <w:tcPr>
            <w:tcW w:w="1188" w:type="dxa"/>
            <w:vAlign w:val="center"/>
          </w:tcPr>
          <w:p w:rsidR="00FC6C91" w:rsidRDefault="005D346C">
            <w:pPr>
              <w:jc w:val="center"/>
              <w:rPr>
                <w:b/>
                <w:sz w:val="24"/>
                <w:szCs w:val="24"/>
              </w:rPr>
            </w:pPr>
            <w:r>
              <w:rPr>
                <w:rFonts w:hint="eastAsia"/>
                <w:b/>
                <w:sz w:val="24"/>
                <w:szCs w:val="24"/>
              </w:rPr>
              <w:t>项目</w:t>
            </w:r>
          </w:p>
        </w:tc>
        <w:tc>
          <w:tcPr>
            <w:tcW w:w="6480" w:type="dxa"/>
            <w:vAlign w:val="center"/>
          </w:tcPr>
          <w:p w:rsidR="00FC6C91" w:rsidRDefault="005D346C">
            <w:pPr>
              <w:jc w:val="center"/>
              <w:rPr>
                <w:b/>
                <w:sz w:val="24"/>
                <w:szCs w:val="24"/>
              </w:rPr>
            </w:pPr>
            <w:r>
              <w:rPr>
                <w:rFonts w:hint="eastAsia"/>
                <w:b/>
                <w:sz w:val="24"/>
                <w:szCs w:val="24"/>
              </w:rPr>
              <w:t>验收内容</w:t>
            </w:r>
          </w:p>
        </w:tc>
        <w:tc>
          <w:tcPr>
            <w:tcW w:w="876" w:type="dxa"/>
            <w:vAlign w:val="center"/>
          </w:tcPr>
          <w:p w:rsidR="00FC6C91" w:rsidRDefault="005D346C">
            <w:pPr>
              <w:jc w:val="center"/>
              <w:rPr>
                <w:b/>
                <w:sz w:val="24"/>
                <w:szCs w:val="24"/>
              </w:rPr>
            </w:pPr>
            <w:r>
              <w:rPr>
                <w:rFonts w:hint="eastAsia"/>
                <w:b/>
                <w:sz w:val="24"/>
                <w:szCs w:val="24"/>
              </w:rPr>
              <w:t>是</w:t>
            </w:r>
          </w:p>
        </w:tc>
        <w:tc>
          <w:tcPr>
            <w:tcW w:w="1009" w:type="dxa"/>
            <w:vAlign w:val="center"/>
          </w:tcPr>
          <w:p w:rsidR="00FC6C91" w:rsidRDefault="005D346C">
            <w:pPr>
              <w:jc w:val="center"/>
              <w:rPr>
                <w:b/>
                <w:sz w:val="24"/>
                <w:szCs w:val="24"/>
              </w:rPr>
            </w:pPr>
            <w:r>
              <w:rPr>
                <w:rFonts w:hint="eastAsia"/>
                <w:b/>
                <w:sz w:val="24"/>
                <w:szCs w:val="24"/>
              </w:rPr>
              <w:t>否</w:t>
            </w:r>
          </w:p>
        </w:tc>
      </w:tr>
      <w:tr w:rsidR="00FC6C91">
        <w:trPr>
          <w:trHeight w:val="432"/>
        </w:trPr>
        <w:tc>
          <w:tcPr>
            <w:tcW w:w="1188" w:type="dxa"/>
            <w:vMerge w:val="restart"/>
            <w:vAlign w:val="center"/>
          </w:tcPr>
          <w:p w:rsidR="00FC6C91" w:rsidRDefault="005D346C">
            <w:pPr>
              <w:jc w:val="center"/>
              <w:rPr>
                <w:sz w:val="24"/>
                <w:szCs w:val="24"/>
              </w:rPr>
            </w:pPr>
            <w:r>
              <w:rPr>
                <w:rFonts w:hint="eastAsia"/>
                <w:sz w:val="24"/>
                <w:szCs w:val="24"/>
              </w:rPr>
              <w:t>水泵</w:t>
            </w:r>
          </w:p>
          <w:p w:rsidR="00FC6C91" w:rsidRDefault="005D346C">
            <w:pPr>
              <w:jc w:val="center"/>
              <w:rPr>
                <w:sz w:val="24"/>
                <w:szCs w:val="24"/>
              </w:rPr>
            </w:pPr>
            <w:r>
              <w:rPr>
                <w:rFonts w:hint="eastAsia"/>
                <w:sz w:val="24"/>
                <w:szCs w:val="24"/>
              </w:rPr>
              <w:t>维护保养</w:t>
            </w:r>
          </w:p>
        </w:tc>
        <w:tc>
          <w:tcPr>
            <w:tcW w:w="6480" w:type="dxa"/>
          </w:tcPr>
          <w:p w:rsidR="00FC6C91" w:rsidRDefault="005D346C">
            <w:pPr>
              <w:rPr>
                <w:sz w:val="24"/>
                <w:szCs w:val="24"/>
              </w:rPr>
            </w:pPr>
            <w:r>
              <w:rPr>
                <w:sz w:val="24"/>
                <w:szCs w:val="24"/>
              </w:rPr>
              <w:t>1</w:t>
            </w:r>
            <w:r>
              <w:rPr>
                <w:rFonts w:hint="eastAsia"/>
                <w:sz w:val="24"/>
                <w:szCs w:val="24"/>
              </w:rPr>
              <w:t>、泵体外观，有无破损、铭牌是否完好；</w:t>
            </w:r>
          </w:p>
        </w:tc>
        <w:tc>
          <w:tcPr>
            <w:tcW w:w="876" w:type="dxa"/>
            <w:vAlign w:val="center"/>
          </w:tcPr>
          <w:p w:rsidR="00FC6C91" w:rsidRDefault="00FC6C91">
            <w:pPr>
              <w:spacing w:line="160" w:lineRule="atLeast"/>
              <w:rPr>
                <w:sz w:val="24"/>
                <w:szCs w:val="24"/>
              </w:rPr>
            </w:pPr>
          </w:p>
        </w:tc>
        <w:tc>
          <w:tcPr>
            <w:tcW w:w="1009" w:type="dxa"/>
          </w:tcPr>
          <w:p w:rsidR="00FC6C91" w:rsidRDefault="00FC6C91">
            <w:pPr>
              <w:spacing w:line="160" w:lineRule="atLeast"/>
              <w:rPr>
                <w:sz w:val="24"/>
                <w:szCs w:val="24"/>
              </w:rPr>
            </w:pPr>
          </w:p>
        </w:tc>
      </w:tr>
      <w:tr w:rsidR="00FC6C91">
        <w:trPr>
          <w:trHeight w:val="432"/>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2</w:t>
            </w:r>
            <w:r>
              <w:rPr>
                <w:rFonts w:hint="eastAsia"/>
                <w:sz w:val="24"/>
                <w:szCs w:val="24"/>
              </w:rPr>
              <w:t>、水泵运行电流、电压是否正常，有无记录；</w:t>
            </w:r>
          </w:p>
        </w:tc>
        <w:tc>
          <w:tcPr>
            <w:tcW w:w="876" w:type="dxa"/>
            <w:vAlign w:val="center"/>
          </w:tcPr>
          <w:p w:rsidR="00FC6C91" w:rsidRDefault="00FC6C91">
            <w:pPr>
              <w:rPr>
                <w:sz w:val="24"/>
                <w:szCs w:val="24"/>
              </w:rPr>
            </w:pPr>
          </w:p>
        </w:tc>
        <w:tc>
          <w:tcPr>
            <w:tcW w:w="1009" w:type="dxa"/>
          </w:tcPr>
          <w:p w:rsidR="00FC6C91" w:rsidRDefault="00FC6C91">
            <w:pPr>
              <w:rPr>
                <w:sz w:val="24"/>
                <w:szCs w:val="24"/>
              </w:rPr>
            </w:pPr>
          </w:p>
        </w:tc>
      </w:tr>
      <w:tr w:rsidR="00FC6C91">
        <w:trPr>
          <w:trHeight w:val="432"/>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3</w:t>
            </w:r>
            <w:r>
              <w:rPr>
                <w:rFonts w:hint="eastAsia"/>
                <w:sz w:val="24"/>
                <w:szCs w:val="24"/>
              </w:rPr>
              <w:t>、水泵进、出水压力及压差是否正常，有无调校记录；</w:t>
            </w:r>
          </w:p>
        </w:tc>
        <w:tc>
          <w:tcPr>
            <w:tcW w:w="876" w:type="dxa"/>
            <w:vAlign w:val="center"/>
          </w:tcPr>
          <w:p w:rsidR="00FC6C91" w:rsidRDefault="00FC6C91">
            <w:pPr>
              <w:rPr>
                <w:sz w:val="24"/>
                <w:szCs w:val="24"/>
              </w:rPr>
            </w:pPr>
          </w:p>
        </w:tc>
        <w:tc>
          <w:tcPr>
            <w:tcW w:w="1009" w:type="dxa"/>
          </w:tcPr>
          <w:p w:rsidR="00FC6C91" w:rsidRDefault="00FC6C91">
            <w:pPr>
              <w:rPr>
                <w:sz w:val="24"/>
                <w:szCs w:val="24"/>
              </w:rPr>
            </w:pPr>
          </w:p>
        </w:tc>
      </w:tr>
      <w:tr w:rsidR="00FC6C91">
        <w:trPr>
          <w:trHeight w:val="432"/>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4</w:t>
            </w:r>
            <w:r>
              <w:rPr>
                <w:rFonts w:hint="eastAsia"/>
                <w:sz w:val="24"/>
                <w:szCs w:val="24"/>
              </w:rPr>
              <w:t>、水泵马达电流过载器数值是否正常；</w:t>
            </w:r>
          </w:p>
        </w:tc>
        <w:tc>
          <w:tcPr>
            <w:tcW w:w="876" w:type="dxa"/>
            <w:vAlign w:val="center"/>
          </w:tcPr>
          <w:p w:rsidR="00FC6C91" w:rsidRDefault="00FC6C91">
            <w:pPr>
              <w:rPr>
                <w:sz w:val="24"/>
                <w:szCs w:val="24"/>
              </w:rPr>
            </w:pPr>
          </w:p>
        </w:tc>
        <w:tc>
          <w:tcPr>
            <w:tcW w:w="1009" w:type="dxa"/>
          </w:tcPr>
          <w:p w:rsidR="00FC6C91" w:rsidRDefault="00FC6C91">
            <w:pPr>
              <w:rPr>
                <w:sz w:val="24"/>
                <w:szCs w:val="24"/>
              </w:rPr>
            </w:pPr>
          </w:p>
        </w:tc>
      </w:tr>
      <w:tr w:rsidR="00FC6C91">
        <w:trPr>
          <w:trHeight w:val="432"/>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5</w:t>
            </w:r>
            <w:r>
              <w:rPr>
                <w:rFonts w:hint="eastAsia"/>
                <w:sz w:val="24"/>
                <w:szCs w:val="24"/>
              </w:rPr>
              <w:t>、水泵运行是否存在异常的震动或噪音；</w:t>
            </w:r>
          </w:p>
        </w:tc>
        <w:tc>
          <w:tcPr>
            <w:tcW w:w="876" w:type="dxa"/>
            <w:vAlign w:val="center"/>
          </w:tcPr>
          <w:p w:rsidR="00FC6C91" w:rsidRDefault="00FC6C91">
            <w:pPr>
              <w:rPr>
                <w:sz w:val="24"/>
                <w:szCs w:val="24"/>
              </w:rPr>
            </w:pPr>
          </w:p>
        </w:tc>
        <w:tc>
          <w:tcPr>
            <w:tcW w:w="1009" w:type="dxa"/>
          </w:tcPr>
          <w:p w:rsidR="00FC6C91" w:rsidRDefault="00FC6C91">
            <w:pPr>
              <w:rPr>
                <w:sz w:val="24"/>
                <w:szCs w:val="24"/>
              </w:rPr>
            </w:pPr>
          </w:p>
        </w:tc>
      </w:tr>
      <w:tr w:rsidR="00FC6C91">
        <w:trPr>
          <w:trHeight w:val="432"/>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6</w:t>
            </w:r>
            <w:r>
              <w:rPr>
                <w:rFonts w:hint="eastAsia"/>
                <w:sz w:val="24"/>
                <w:szCs w:val="24"/>
              </w:rPr>
              <w:t>、水泵轴封是否漏水，有无漏水维保记录；</w:t>
            </w:r>
          </w:p>
        </w:tc>
        <w:tc>
          <w:tcPr>
            <w:tcW w:w="876" w:type="dxa"/>
            <w:vAlign w:val="center"/>
          </w:tcPr>
          <w:p w:rsidR="00FC6C91" w:rsidRDefault="00FC6C91">
            <w:pPr>
              <w:rPr>
                <w:sz w:val="24"/>
                <w:szCs w:val="24"/>
              </w:rPr>
            </w:pPr>
          </w:p>
        </w:tc>
        <w:tc>
          <w:tcPr>
            <w:tcW w:w="1009" w:type="dxa"/>
          </w:tcPr>
          <w:p w:rsidR="00FC6C91" w:rsidRDefault="00FC6C91">
            <w:pPr>
              <w:rPr>
                <w:sz w:val="24"/>
                <w:szCs w:val="24"/>
              </w:rPr>
            </w:pPr>
          </w:p>
        </w:tc>
      </w:tr>
      <w:tr w:rsidR="00FC6C91">
        <w:trPr>
          <w:trHeight w:val="432"/>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7</w:t>
            </w:r>
            <w:r>
              <w:rPr>
                <w:rFonts w:hint="eastAsia"/>
                <w:sz w:val="24"/>
                <w:szCs w:val="24"/>
              </w:rPr>
              <w:t>、是否缺少润滑油，有无补充记录；</w:t>
            </w:r>
          </w:p>
        </w:tc>
        <w:tc>
          <w:tcPr>
            <w:tcW w:w="876" w:type="dxa"/>
            <w:vAlign w:val="center"/>
          </w:tcPr>
          <w:p w:rsidR="00FC6C91" w:rsidRDefault="00FC6C91">
            <w:pPr>
              <w:rPr>
                <w:sz w:val="24"/>
                <w:szCs w:val="24"/>
              </w:rPr>
            </w:pPr>
          </w:p>
        </w:tc>
        <w:tc>
          <w:tcPr>
            <w:tcW w:w="1009" w:type="dxa"/>
          </w:tcPr>
          <w:p w:rsidR="00FC6C91" w:rsidRDefault="00FC6C91">
            <w:pPr>
              <w:rPr>
                <w:sz w:val="24"/>
                <w:szCs w:val="24"/>
              </w:rPr>
            </w:pPr>
          </w:p>
        </w:tc>
      </w:tr>
      <w:tr w:rsidR="00FC6C91">
        <w:trPr>
          <w:trHeight w:val="432"/>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8</w:t>
            </w:r>
            <w:r>
              <w:rPr>
                <w:rFonts w:hint="eastAsia"/>
                <w:sz w:val="24"/>
                <w:szCs w:val="24"/>
              </w:rPr>
              <w:t>、油质是否变色、有无杂质；</w:t>
            </w:r>
          </w:p>
        </w:tc>
        <w:tc>
          <w:tcPr>
            <w:tcW w:w="876" w:type="dxa"/>
            <w:vAlign w:val="center"/>
          </w:tcPr>
          <w:p w:rsidR="00FC6C91" w:rsidRDefault="00FC6C91">
            <w:pPr>
              <w:rPr>
                <w:sz w:val="24"/>
                <w:szCs w:val="24"/>
              </w:rPr>
            </w:pPr>
          </w:p>
        </w:tc>
        <w:tc>
          <w:tcPr>
            <w:tcW w:w="1009" w:type="dxa"/>
          </w:tcPr>
          <w:p w:rsidR="00FC6C91" w:rsidRDefault="00FC6C91">
            <w:pPr>
              <w:rPr>
                <w:sz w:val="24"/>
                <w:szCs w:val="24"/>
              </w:rPr>
            </w:pPr>
          </w:p>
        </w:tc>
      </w:tr>
      <w:tr w:rsidR="00FC6C91">
        <w:trPr>
          <w:trHeight w:val="432"/>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9</w:t>
            </w:r>
            <w:r>
              <w:rPr>
                <w:rFonts w:hint="eastAsia"/>
                <w:sz w:val="24"/>
                <w:szCs w:val="24"/>
              </w:rPr>
              <w:t>、水流方向指示是否明确清晰、整洁、油漆是否完好；</w:t>
            </w:r>
          </w:p>
        </w:tc>
        <w:tc>
          <w:tcPr>
            <w:tcW w:w="876" w:type="dxa"/>
            <w:vAlign w:val="center"/>
          </w:tcPr>
          <w:p w:rsidR="00FC6C91" w:rsidRDefault="00FC6C91">
            <w:pPr>
              <w:rPr>
                <w:sz w:val="24"/>
                <w:szCs w:val="24"/>
              </w:rPr>
            </w:pPr>
          </w:p>
        </w:tc>
        <w:tc>
          <w:tcPr>
            <w:tcW w:w="1009" w:type="dxa"/>
          </w:tcPr>
          <w:p w:rsidR="00FC6C91" w:rsidRDefault="00FC6C91">
            <w:pPr>
              <w:rPr>
                <w:sz w:val="24"/>
                <w:szCs w:val="24"/>
              </w:rPr>
            </w:pPr>
          </w:p>
        </w:tc>
      </w:tr>
      <w:tr w:rsidR="00FC6C91">
        <w:trPr>
          <w:trHeight w:val="432"/>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10</w:t>
            </w:r>
            <w:r>
              <w:rPr>
                <w:rFonts w:hint="eastAsia"/>
                <w:sz w:val="24"/>
                <w:szCs w:val="24"/>
              </w:rPr>
              <w:t>、联轴器的联接螺丝和橡胶垫圈是否有损坏，有无更换记录；</w:t>
            </w:r>
          </w:p>
        </w:tc>
        <w:tc>
          <w:tcPr>
            <w:tcW w:w="876" w:type="dxa"/>
            <w:vAlign w:val="center"/>
          </w:tcPr>
          <w:p w:rsidR="00FC6C91" w:rsidRDefault="00FC6C91">
            <w:pPr>
              <w:rPr>
                <w:sz w:val="24"/>
                <w:szCs w:val="24"/>
              </w:rPr>
            </w:pPr>
          </w:p>
        </w:tc>
        <w:tc>
          <w:tcPr>
            <w:tcW w:w="1009" w:type="dxa"/>
          </w:tcPr>
          <w:p w:rsidR="00FC6C91" w:rsidRDefault="00FC6C91">
            <w:pPr>
              <w:rPr>
                <w:sz w:val="24"/>
                <w:szCs w:val="24"/>
              </w:rPr>
            </w:pPr>
          </w:p>
        </w:tc>
      </w:tr>
      <w:tr w:rsidR="00FC6C91">
        <w:trPr>
          <w:trHeight w:val="432"/>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11</w:t>
            </w:r>
            <w:r>
              <w:rPr>
                <w:rFonts w:hint="eastAsia"/>
                <w:sz w:val="24"/>
                <w:szCs w:val="24"/>
              </w:rPr>
              <w:t>、水泵轴承及叶轮的磨损是否正常，马达及水泵对中是否校对；</w:t>
            </w:r>
          </w:p>
        </w:tc>
        <w:tc>
          <w:tcPr>
            <w:tcW w:w="876" w:type="dxa"/>
            <w:vAlign w:val="center"/>
          </w:tcPr>
          <w:p w:rsidR="00FC6C91" w:rsidRDefault="00FC6C91">
            <w:pPr>
              <w:rPr>
                <w:sz w:val="24"/>
                <w:szCs w:val="24"/>
              </w:rPr>
            </w:pPr>
          </w:p>
        </w:tc>
        <w:tc>
          <w:tcPr>
            <w:tcW w:w="1009" w:type="dxa"/>
          </w:tcPr>
          <w:p w:rsidR="00FC6C91" w:rsidRDefault="00FC6C91">
            <w:pPr>
              <w:rPr>
                <w:sz w:val="24"/>
                <w:szCs w:val="24"/>
              </w:rPr>
            </w:pPr>
          </w:p>
        </w:tc>
      </w:tr>
      <w:tr w:rsidR="00FC6C91">
        <w:trPr>
          <w:trHeight w:val="432"/>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12</w:t>
            </w:r>
            <w:r>
              <w:rPr>
                <w:rFonts w:hint="eastAsia"/>
                <w:sz w:val="24"/>
                <w:szCs w:val="24"/>
              </w:rPr>
              <w:t>、泵轴的磨损情况是否正常、</w:t>
            </w:r>
            <w:proofErr w:type="gramStart"/>
            <w:r>
              <w:rPr>
                <w:rFonts w:hint="eastAsia"/>
                <w:sz w:val="24"/>
                <w:szCs w:val="24"/>
              </w:rPr>
              <w:t>跳动值</w:t>
            </w:r>
            <w:proofErr w:type="gramEnd"/>
            <w:r>
              <w:rPr>
                <w:rFonts w:hint="eastAsia"/>
                <w:sz w:val="24"/>
                <w:szCs w:val="24"/>
              </w:rPr>
              <w:t>是否正常；</w:t>
            </w:r>
          </w:p>
        </w:tc>
        <w:tc>
          <w:tcPr>
            <w:tcW w:w="876" w:type="dxa"/>
            <w:vAlign w:val="center"/>
          </w:tcPr>
          <w:p w:rsidR="00FC6C91" w:rsidRDefault="00FC6C91">
            <w:pPr>
              <w:rPr>
                <w:sz w:val="24"/>
                <w:szCs w:val="24"/>
              </w:rPr>
            </w:pPr>
          </w:p>
        </w:tc>
        <w:tc>
          <w:tcPr>
            <w:tcW w:w="1009" w:type="dxa"/>
          </w:tcPr>
          <w:p w:rsidR="00FC6C91" w:rsidRDefault="00FC6C91">
            <w:pPr>
              <w:rPr>
                <w:sz w:val="24"/>
                <w:szCs w:val="24"/>
              </w:rPr>
            </w:pPr>
          </w:p>
        </w:tc>
      </w:tr>
      <w:tr w:rsidR="00FC6C91">
        <w:trPr>
          <w:trHeight w:val="432"/>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13</w:t>
            </w:r>
            <w:r>
              <w:rPr>
                <w:rFonts w:hint="eastAsia"/>
                <w:sz w:val="24"/>
                <w:szCs w:val="24"/>
              </w:rPr>
              <w:t>、机座螺丝是否紧固，是否对锈蚀严重的做防锈处理；</w:t>
            </w:r>
          </w:p>
        </w:tc>
        <w:tc>
          <w:tcPr>
            <w:tcW w:w="876" w:type="dxa"/>
            <w:vAlign w:val="center"/>
          </w:tcPr>
          <w:p w:rsidR="00FC6C91" w:rsidRDefault="00FC6C91">
            <w:pPr>
              <w:rPr>
                <w:sz w:val="24"/>
                <w:szCs w:val="24"/>
              </w:rPr>
            </w:pPr>
          </w:p>
        </w:tc>
        <w:tc>
          <w:tcPr>
            <w:tcW w:w="1009" w:type="dxa"/>
          </w:tcPr>
          <w:p w:rsidR="00FC6C91" w:rsidRDefault="00FC6C91">
            <w:pPr>
              <w:rPr>
                <w:sz w:val="24"/>
                <w:szCs w:val="24"/>
              </w:rPr>
            </w:pPr>
          </w:p>
        </w:tc>
      </w:tr>
      <w:tr w:rsidR="00FC6C91">
        <w:trPr>
          <w:trHeight w:val="432"/>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14</w:t>
            </w:r>
            <w:r>
              <w:rPr>
                <w:rFonts w:hint="eastAsia"/>
                <w:sz w:val="24"/>
                <w:szCs w:val="24"/>
              </w:rPr>
              <w:t>、水泵马达绝缘是否做检测；</w:t>
            </w:r>
          </w:p>
        </w:tc>
        <w:tc>
          <w:tcPr>
            <w:tcW w:w="876" w:type="dxa"/>
            <w:vAlign w:val="center"/>
          </w:tcPr>
          <w:p w:rsidR="00FC6C91" w:rsidRDefault="00FC6C91">
            <w:pPr>
              <w:rPr>
                <w:sz w:val="24"/>
                <w:szCs w:val="24"/>
              </w:rPr>
            </w:pPr>
          </w:p>
        </w:tc>
        <w:tc>
          <w:tcPr>
            <w:tcW w:w="1009" w:type="dxa"/>
          </w:tcPr>
          <w:p w:rsidR="00FC6C91" w:rsidRDefault="00FC6C91">
            <w:pPr>
              <w:rPr>
                <w:sz w:val="24"/>
                <w:szCs w:val="24"/>
              </w:rPr>
            </w:pPr>
          </w:p>
        </w:tc>
      </w:tr>
      <w:tr w:rsidR="00FC6C91">
        <w:trPr>
          <w:trHeight w:val="432"/>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15</w:t>
            </w:r>
            <w:r>
              <w:rPr>
                <w:rFonts w:hint="eastAsia"/>
                <w:sz w:val="24"/>
                <w:szCs w:val="24"/>
              </w:rPr>
              <w:t>、是否提交维保报告，并提出维修整改方案预算。</w:t>
            </w:r>
          </w:p>
        </w:tc>
        <w:tc>
          <w:tcPr>
            <w:tcW w:w="876" w:type="dxa"/>
            <w:vAlign w:val="center"/>
          </w:tcPr>
          <w:p w:rsidR="00FC6C91" w:rsidRDefault="00FC6C91">
            <w:pPr>
              <w:rPr>
                <w:sz w:val="24"/>
                <w:szCs w:val="24"/>
              </w:rPr>
            </w:pPr>
          </w:p>
        </w:tc>
        <w:tc>
          <w:tcPr>
            <w:tcW w:w="1009" w:type="dxa"/>
          </w:tcPr>
          <w:p w:rsidR="00FC6C91" w:rsidRDefault="00FC6C91">
            <w:pPr>
              <w:rPr>
                <w:sz w:val="24"/>
                <w:szCs w:val="24"/>
              </w:rPr>
            </w:pPr>
          </w:p>
        </w:tc>
      </w:tr>
    </w:tbl>
    <w:p w:rsidR="00FC6C91" w:rsidRDefault="005D346C">
      <w:pPr>
        <w:widowControl/>
        <w:adjustRightInd w:val="0"/>
        <w:snapToGrid w:val="0"/>
        <w:spacing w:line="500" w:lineRule="exact"/>
        <w:ind w:firstLineChars="200" w:firstLine="480"/>
        <w:jc w:val="left"/>
        <w:rPr>
          <w:rFonts w:ascii="宋体" w:hAnsi="宋体" w:cs="宋体"/>
          <w:kern w:val="0"/>
          <w:sz w:val="24"/>
          <w:szCs w:val="24"/>
        </w:rPr>
      </w:pPr>
      <w:r>
        <w:rPr>
          <w:rFonts w:ascii="宋体" w:hAnsi="宋体" w:cs="宋体" w:hint="eastAsia"/>
          <w:kern w:val="0"/>
          <w:sz w:val="24"/>
          <w:szCs w:val="24"/>
        </w:rPr>
        <w:t>10.管路维护保养验收</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6"/>
        <w:gridCol w:w="6222"/>
        <w:gridCol w:w="950"/>
        <w:gridCol w:w="798"/>
      </w:tblGrid>
      <w:tr w:rsidR="00FC6C91">
        <w:trPr>
          <w:trHeight w:val="397"/>
        </w:trPr>
        <w:tc>
          <w:tcPr>
            <w:tcW w:w="1606" w:type="dxa"/>
            <w:vAlign w:val="center"/>
          </w:tcPr>
          <w:p w:rsidR="00FC6C91" w:rsidRDefault="005D346C">
            <w:pPr>
              <w:spacing w:line="160" w:lineRule="atLeast"/>
              <w:jc w:val="center"/>
              <w:rPr>
                <w:b/>
                <w:sz w:val="24"/>
                <w:szCs w:val="24"/>
              </w:rPr>
            </w:pPr>
            <w:r>
              <w:rPr>
                <w:rFonts w:hint="eastAsia"/>
                <w:b/>
                <w:sz w:val="24"/>
                <w:szCs w:val="24"/>
              </w:rPr>
              <w:t>项目</w:t>
            </w:r>
          </w:p>
        </w:tc>
        <w:tc>
          <w:tcPr>
            <w:tcW w:w="6222" w:type="dxa"/>
            <w:vAlign w:val="center"/>
          </w:tcPr>
          <w:p w:rsidR="00FC6C91" w:rsidRDefault="005D346C">
            <w:pPr>
              <w:spacing w:line="160" w:lineRule="atLeast"/>
              <w:jc w:val="center"/>
              <w:rPr>
                <w:b/>
                <w:sz w:val="24"/>
                <w:szCs w:val="24"/>
              </w:rPr>
            </w:pPr>
            <w:r>
              <w:rPr>
                <w:rFonts w:hint="eastAsia"/>
                <w:b/>
                <w:sz w:val="24"/>
                <w:szCs w:val="24"/>
              </w:rPr>
              <w:t>验收内容</w:t>
            </w:r>
          </w:p>
        </w:tc>
        <w:tc>
          <w:tcPr>
            <w:tcW w:w="950" w:type="dxa"/>
            <w:vAlign w:val="center"/>
          </w:tcPr>
          <w:p w:rsidR="00FC6C91" w:rsidRDefault="005D346C">
            <w:pPr>
              <w:spacing w:line="160" w:lineRule="atLeast"/>
              <w:jc w:val="center"/>
              <w:rPr>
                <w:b/>
                <w:sz w:val="24"/>
                <w:szCs w:val="24"/>
              </w:rPr>
            </w:pPr>
            <w:r>
              <w:rPr>
                <w:rFonts w:hint="eastAsia"/>
                <w:b/>
                <w:sz w:val="24"/>
                <w:szCs w:val="24"/>
              </w:rPr>
              <w:t>是</w:t>
            </w:r>
          </w:p>
        </w:tc>
        <w:tc>
          <w:tcPr>
            <w:tcW w:w="798" w:type="dxa"/>
            <w:vAlign w:val="center"/>
          </w:tcPr>
          <w:p w:rsidR="00FC6C91" w:rsidRDefault="005D346C">
            <w:pPr>
              <w:spacing w:line="160" w:lineRule="atLeast"/>
              <w:jc w:val="center"/>
              <w:rPr>
                <w:b/>
                <w:sz w:val="24"/>
                <w:szCs w:val="24"/>
              </w:rPr>
            </w:pPr>
            <w:r>
              <w:rPr>
                <w:rFonts w:hint="eastAsia"/>
                <w:b/>
                <w:sz w:val="24"/>
                <w:szCs w:val="24"/>
              </w:rPr>
              <w:t>否</w:t>
            </w:r>
          </w:p>
        </w:tc>
      </w:tr>
      <w:tr w:rsidR="00FC6C91">
        <w:trPr>
          <w:trHeight w:val="360"/>
        </w:trPr>
        <w:tc>
          <w:tcPr>
            <w:tcW w:w="1606" w:type="dxa"/>
            <w:vMerge w:val="restart"/>
            <w:vAlign w:val="center"/>
          </w:tcPr>
          <w:p w:rsidR="00FC6C91" w:rsidRDefault="005D346C">
            <w:pPr>
              <w:spacing w:line="160" w:lineRule="atLeast"/>
              <w:jc w:val="center"/>
              <w:rPr>
                <w:sz w:val="24"/>
                <w:szCs w:val="24"/>
              </w:rPr>
            </w:pPr>
            <w:r>
              <w:rPr>
                <w:rFonts w:hint="eastAsia"/>
                <w:sz w:val="24"/>
                <w:szCs w:val="24"/>
              </w:rPr>
              <w:t>整个循环水系统管网维修保养</w:t>
            </w:r>
          </w:p>
        </w:tc>
        <w:tc>
          <w:tcPr>
            <w:tcW w:w="6222" w:type="dxa"/>
          </w:tcPr>
          <w:p w:rsidR="00FC6C91" w:rsidRDefault="005D346C">
            <w:pPr>
              <w:spacing w:line="160" w:lineRule="atLeast"/>
              <w:rPr>
                <w:sz w:val="24"/>
                <w:szCs w:val="24"/>
              </w:rPr>
            </w:pPr>
            <w:r>
              <w:rPr>
                <w:sz w:val="24"/>
                <w:szCs w:val="24"/>
              </w:rPr>
              <w:t>1</w:t>
            </w:r>
            <w:r>
              <w:rPr>
                <w:rFonts w:hint="eastAsia"/>
                <w:sz w:val="24"/>
                <w:szCs w:val="24"/>
              </w:rPr>
              <w:t>、对有漏水或问题的阀门是否进行了更换；</w:t>
            </w:r>
          </w:p>
        </w:tc>
        <w:tc>
          <w:tcPr>
            <w:tcW w:w="950" w:type="dxa"/>
            <w:vAlign w:val="center"/>
          </w:tcPr>
          <w:p w:rsidR="00FC6C91" w:rsidRDefault="00FC6C91">
            <w:pPr>
              <w:spacing w:line="160" w:lineRule="atLeast"/>
              <w:jc w:val="center"/>
              <w:rPr>
                <w:sz w:val="24"/>
                <w:szCs w:val="24"/>
              </w:rPr>
            </w:pPr>
          </w:p>
        </w:tc>
        <w:tc>
          <w:tcPr>
            <w:tcW w:w="798" w:type="dxa"/>
          </w:tcPr>
          <w:p w:rsidR="00FC6C91" w:rsidRDefault="00FC6C91">
            <w:pPr>
              <w:spacing w:line="160" w:lineRule="atLeast"/>
              <w:rPr>
                <w:sz w:val="24"/>
                <w:szCs w:val="24"/>
              </w:rPr>
            </w:pPr>
          </w:p>
        </w:tc>
      </w:tr>
      <w:tr w:rsidR="00FC6C91">
        <w:trPr>
          <w:trHeight w:val="360"/>
        </w:trPr>
        <w:tc>
          <w:tcPr>
            <w:tcW w:w="1606" w:type="dxa"/>
            <w:vMerge/>
            <w:vAlign w:val="center"/>
          </w:tcPr>
          <w:p w:rsidR="00FC6C91" w:rsidRDefault="00FC6C91">
            <w:pPr>
              <w:spacing w:line="160" w:lineRule="atLeast"/>
              <w:rPr>
                <w:sz w:val="24"/>
                <w:szCs w:val="24"/>
              </w:rPr>
            </w:pPr>
          </w:p>
        </w:tc>
        <w:tc>
          <w:tcPr>
            <w:tcW w:w="6222" w:type="dxa"/>
          </w:tcPr>
          <w:p w:rsidR="00FC6C91" w:rsidRDefault="005D346C">
            <w:pPr>
              <w:spacing w:line="160" w:lineRule="atLeast"/>
              <w:rPr>
                <w:sz w:val="24"/>
                <w:szCs w:val="24"/>
              </w:rPr>
            </w:pPr>
            <w:r>
              <w:rPr>
                <w:sz w:val="24"/>
                <w:szCs w:val="24"/>
              </w:rPr>
              <w:t>2</w:t>
            </w:r>
            <w:r>
              <w:rPr>
                <w:rFonts w:hint="eastAsia"/>
                <w:sz w:val="24"/>
                <w:szCs w:val="24"/>
              </w:rPr>
              <w:t>、漏水管道和损坏管件是否维修，有无维修记录；</w:t>
            </w:r>
          </w:p>
        </w:tc>
        <w:tc>
          <w:tcPr>
            <w:tcW w:w="950" w:type="dxa"/>
            <w:vAlign w:val="center"/>
          </w:tcPr>
          <w:p w:rsidR="00FC6C91" w:rsidRDefault="00FC6C91">
            <w:pPr>
              <w:spacing w:line="160" w:lineRule="atLeast"/>
              <w:rPr>
                <w:sz w:val="24"/>
                <w:szCs w:val="24"/>
              </w:rPr>
            </w:pPr>
          </w:p>
        </w:tc>
        <w:tc>
          <w:tcPr>
            <w:tcW w:w="798" w:type="dxa"/>
          </w:tcPr>
          <w:p w:rsidR="00FC6C91" w:rsidRDefault="00FC6C91">
            <w:pPr>
              <w:spacing w:line="160" w:lineRule="atLeast"/>
              <w:rPr>
                <w:sz w:val="24"/>
                <w:szCs w:val="24"/>
              </w:rPr>
            </w:pPr>
          </w:p>
        </w:tc>
      </w:tr>
      <w:tr w:rsidR="00FC6C91">
        <w:trPr>
          <w:trHeight w:val="360"/>
        </w:trPr>
        <w:tc>
          <w:tcPr>
            <w:tcW w:w="1606" w:type="dxa"/>
            <w:vMerge/>
            <w:vAlign w:val="center"/>
          </w:tcPr>
          <w:p w:rsidR="00FC6C91" w:rsidRDefault="00FC6C91">
            <w:pPr>
              <w:spacing w:line="160" w:lineRule="atLeast"/>
              <w:rPr>
                <w:sz w:val="24"/>
                <w:szCs w:val="24"/>
              </w:rPr>
            </w:pPr>
          </w:p>
        </w:tc>
        <w:tc>
          <w:tcPr>
            <w:tcW w:w="6222" w:type="dxa"/>
          </w:tcPr>
          <w:p w:rsidR="00FC6C91" w:rsidRDefault="005D346C">
            <w:pPr>
              <w:spacing w:line="160" w:lineRule="atLeast"/>
              <w:rPr>
                <w:sz w:val="24"/>
                <w:szCs w:val="24"/>
              </w:rPr>
            </w:pPr>
            <w:r>
              <w:rPr>
                <w:sz w:val="24"/>
                <w:szCs w:val="24"/>
              </w:rPr>
              <w:t>3</w:t>
            </w:r>
            <w:r>
              <w:rPr>
                <w:rFonts w:hint="eastAsia"/>
                <w:sz w:val="24"/>
                <w:szCs w:val="24"/>
              </w:rPr>
              <w:t>、保温材料损坏且导致漏水是否维修，有无维修记录；</w:t>
            </w:r>
          </w:p>
        </w:tc>
        <w:tc>
          <w:tcPr>
            <w:tcW w:w="950" w:type="dxa"/>
            <w:vAlign w:val="center"/>
          </w:tcPr>
          <w:p w:rsidR="00FC6C91" w:rsidRDefault="00FC6C91">
            <w:pPr>
              <w:spacing w:line="160" w:lineRule="atLeast"/>
              <w:rPr>
                <w:sz w:val="24"/>
                <w:szCs w:val="24"/>
              </w:rPr>
            </w:pPr>
          </w:p>
        </w:tc>
        <w:tc>
          <w:tcPr>
            <w:tcW w:w="798" w:type="dxa"/>
          </w:tcPr>
          <w:p w:rsidR="00FC6C91" w:rsidRDefault="00FC6C91">
            <w:pPr>
              <w:spacing w:line="160" w:lineRule="atLeast"/>
              <w:rPr>
                <w:sz w:val="24"/>
                <w:szCs w:val="24"/>
              </w:rPr>
            </w:pPr>
          </w:p>
        </w:tc>
      </w:tr>
      <w:tr w:rsidR="00FC6C91">
        <w:trPr>
          <w:trHeight w:val="360"/>
        </w:trPr>
        <w:tc>
          <w:tcPr>
            <w:tcW w:w="1606" w:type="dxa"/>
            <w:vMerge/>
            <w:vAlign w:val="center"/>
          </w:tcPr>
          <w:p w:rsidR="00FC6C91" w:rsidRDefault="00FC6C91">
            <w:pPr>
              <w:spacing w:line="160" w:lineRule="atLeast"/>
              <w:rPr>
                <w:sz w:val="24"/>
                <w:szCs w:val="24"/>
              </w:rPr>
            </w:pPr>
          </w:p>
        </w:tc>
        <w:tc>
          <w:tcPr>
            <w:tcW w:w="6222" w:type="dxa"/>
          </w:tcPr>
          <w:p w:rsidR="00FC6C91" w:rsidRDefault="005D346C">
            <w:pPr>
              <w:spacing w:line="160" w:lineRule="atLeast"/>
              <w:rPr>
                <w:sz w:val="24"/>
                <w:szCs w:val="24"/>
              </w:rPr>
            </w:pPr>
            <w:r>
              <w:rPr>
                <w:sz w:val="24"/>
                <w:szCs w:val="24"/>
              </w:rPr>
              <w:t>4</w:t>
            </w:r>
            <w:r>
              <w:rPr>
                <w:rFonts w:hint="eastAsia"/>
                <w:sz w:val="24"/>
                <w:szCs w:val="24"/>
              </w:rPr>
              <w:t>、对室外冷却水管道锈蚀的地方是否除锈刷防腐漆；</w:t>
            </w:r>
          </w:p>
        </w:tc>
        <w:tc>
          <w:tcPr>
            <w:tcW w:w="950" w:type="dxa"/>
            <w:vAlign w:val="center"/>
          </w:tcPr>
          <w:p w:rsidR="00FC6C91" w:rsidRDefault="00FC6C91">
            <w:pPr>
              <w:spacing w:line="160" w:lineRule="atLeast"/>
              <w:rPr>
                <w:sz w:val="24"/>
                <w:szCs w:val="24"/>
              </w:rPr>
            </w:pPr>
          </w:p>
        </w:tc>
        <w:tc>
          <w:tcPr>
            <w:tcW w:w="798" w:type="dxa"/>
          </w:tcPr>
          <w:p w:rsidR="00FC6C91" w:rsidRDefault="00FC6C91">
            <w:pPr>
              <w:spacing w:line="160" w:lineRule="atLeast"/>
              <w:rPr>
                <w:sz w:val="24"/>
                <w:szCs w:val="24"/>
              </w:rPr>
            </w:pPr>
          </w:p>
        </w:tc>
      </w:tr>
      <w:tr w:rsidR="00FC6C91">
        <w:trPr>
          <w:trHeight w:val="360"/>
        </w:trPr>
        <w:tc>
          <w:tcPr>
            <w:tcW w:w="1606" w:type="dxa"/>
            <w:vMerge/>
            <w:vAlign w:val="center"/>
          </w:tcPr>
          <w:p w:rsidR="00FC6C91" w:rsidRDefault="00FC6C91">
            <w:pPr>
              <w:spacing w:line="160" w:lineRule="atLeast"/>
              <w:rPr>
                <w:sz w:val="24"/>
                <w:szCs w:val="24"/>
              </w:rPr>
            </w:pPr>
          </w:p>
        </w:tc>
        <w:tc>
          <w:tcPr>
            <w:tcW w:w="6222" w:type="dxa"/>
          </w:tcPr>
          <w:p w:rsidR="00FC6C91" w:rsidRDefault="005D346C">
            <w:pPr>
              <w:spacing w:line="160" w:lineRule="atLeast"/>
              <w:rPr>
                <w:sz w:val="24"/>
                <w:szCs w:val="24"/>
              </w:rPr>
            </w:pPr>
            <w:r>
              <w:rPr>
                <w:sz w:val="24"/>
                <w:szCs w:val="24"/>
              </w:rPr>
              <w:t>5</w:t>
            </w:r>
            <w:r>
              <w:rPr>
                <w:rFonts w:hint="eastAsia"/>
                <w:sz w:val="24"/>
                <w:szCs w:val="24"/>
              </w:rPr>
              <w:t>、对锈蚀腐烂的管道是否进行了维修更换（小范围的）。</w:t>
            </w:r>
          </w:p>
        </w:tc>
        <w:tc>
          <w:tcPr>
            <w:tcW w:w="950" w:type="dxa"/>
            <w:vAlign w:val="center"/>
          </w:tcPr>
          <w:p w:rsidR="00FC6C91" w:rsidRDefault="00FC6C91">
            <w:pPr>
              <w:spacing w:line="160" w:lineRule="atLeast"/>
              <w:rPr>
                <w:sz w:val="24"/>
                <w:szCs w:val="24"/>
              </w:rPr>
            </w:pPr>
          </w:p>
        </w:tc>
        <w:tc>
          <w:tcPr>
            <w:tcW w:w="798" w:type="dxa"/>
          </w:tcPr>
          <w:p w:rsidR="00FC6C91" w:rsidRDefault="00FC6C91">
            <w:pPr>
              <w:spacing w:line="160" w:lineRule="atLeast"/>
              <w:rPr>
                <w:sz w:val="24"/>
                <w:szCs w:val="24"/>
              </w:rPr>
            </w:pPr>
          </w:p>
        </w:tc>
      </w:tr>
      <w:tr w:rsidR="00FC6C91">
        <w:trPr>
          <w:trHeight w:val="360"/>
        </w:trPr>
        <w:tc>
          <w:tcPr>
            <w:tcW w:w="1606" w:type="dxa"/>
            <w:vMerge/>
            <w:vAlign w:val="center"/>
          </w:tcPr>
          <w:p w:rsidR="00FC6C91" w:rsidRDefault="00FC6C91">
            <w:pPr>
              <w:spacing w:line="160" w:lineRule="atLeast"/>
              <w:rPr>
                <w:sz w:val="24"/>
                <w:szCs w:val="24"/>
              </w:rPr>
            </w:pPr>
          </w:p>
        </w:tc>
        <w:tc>
          <w:tcPr>
            <w:tcW w:w="6222" w:type="dxa"/>
          </w:tcPr>
          <w:p w:rsidR="00FC6C91" w:rsidRDefault="005D346C">
            <w:pPr>
              <w:numPr>
                <w:ilvl w:val="0"/>
                <w:numId w:val="12"/>
              </w:numPr>
              <w:spacing w:line="160" w:lineRule="atLeast"/>
              <w:rPr>
                <w:sz w:val="24"/>
                <w:szCs w:val="24"/>
              </w:rPr>
            </w:pPr>
            <w:r>
              <w:rPr>
                <w:rFonts w:hint="eastAsia"/>
                <w:sz w:val="24"/>
                <w:szCs w:val="24"/>
              </w:rPr>
              <w:t>管路系统连接件是否维护保养。</w:t>
            </w:r>
          </w:p>
          <w:p w:rsidR="00FC6C91" w:rsidRDefault="005D346C">
            <w:pPr>
              <w:numPr>
                <w:ilvl w:val="0"/>
                <w:numId w:val="12"/>
              </w:numPr>
              <w:spacing w:line="160" w:lineRule="atLeast"/>
              <w:rPr>
                <w:sz w:val="24"/>
                <w:szCs w:val="24"/>
              </w:rPr>
            </w:pPr>
            <w:r>
              <w:rPr>
                <w:rFonts w:hint="eastAsia"/>
                <w:sz w:val="24"/>
                <w:szCs w:val="24"/>
              </w:rPr>
              <w:t>是否检测风管在噪音、震动及漏风方面存不存在问题，是否修复故障。</w:t>
            </w:r>
          </w:p>
        </w:tc>
        <w:tc>
          <w:tcPr>
            <w:tcW w:w="950" w:type="dxa"/>
            <w:vAlign w:val="center"/>
          </w:tcPr>
          <w:p w:rsidR="00FC6C91" w:rsidRDefault="00FC6C91">
            <w:pPr>
              <w:spacing w:line="160" w:lineRule="atLeast"/>
              <w:rPr>
                <w:sz w:val="24"/>
                <w:szCs w:val="24"/>
              </w:rPr>
            </w:pPr>
          </w:p>
        </w:tc>
        <w:tc>
          <w:tcPr>
            <w:tcW w:w="798" w:type="dxa"/>
          </w:tcPr>
          <w:p w:rsidR="00FC6C91" w:rsidRDefault="00FC6C91">
            <w:pPr>
              <w:spacing w:line="160" w:lineRule="atLeast"/>
              <w:rPr>
                <w:sz w:val="24"/>
                <w:szCs w:val="24"/>
              </w:rPr>
            </w:pPr>
          </w:p>
        </w:tc>
      </w:tr>
    </w:tbl>
    <w:p w:rsidR="00FC6C91" w:rsidRDefault="005D346C">
      <w:pPr>
        <w:tabs>
          <w:tab w:val="left" w:pos="268"/>
        </w:tabs>
        <w:spacing w:line="360" w:lineRule="auto"/>
        <w:ind w:left="268" w:firstLineChars="100" w:firstLine="240"/>
        <w:rPr>
          <w:rFonts w:ascii="宋体" w:hAnsi="宋体" w:cs="宋体"/>
          <w:kern w:val="0"/>
          <w:sz w:val="24"/>
          <w:szCs w:val="24"/>
        </w:rPr>
      </w:pPr>
      <w:r>
        <w:rPr>
          <w:rFonts w:ascii="宋体" w:hAnsi="宋体" w:cs="宋体" w:hint="eastAsia"/>
          <w:kern w:val="0"/>
          <w:sz w:val="24"/>
          <w:szCs w:val="24"/>
        </w:rPr>
        <w:t>11.冷却塔清洗维护保养验收</w:t>
      </w:r>
    </w:p>
    <w:tbl>
      <w:tblPr>
        <w:tblpPr w:leftFromText="180" w:rightFromText="180" w:vertAnchor="text" w:horzAnchor="margin" w:tblpY="2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6480"/>
        <w:gridCol w:w="893"/>
        <w:gridCol w:w="992"/>
      </w:tblGrid>
      <w:tr w:rsidR="00FC6C91">
        <w:trPr>
          <w:trHeight w:val="433"/>
        </w:trPr>
        <w:tc>
          <w:tcPr>
            <w:tcW w:w="1188" w:type="dxa"/>
            <w:vAlign w:val="center"/>
          </w:tcPr>
          <w:p w:rsidR="00FC6C91" w:rsidRDefault="005D346C">
            <w:pPr>
              <w:jc w:val="center"/>
              <w:rPr>
                <w:b/>
                <w:sz w:val="24"/>
                <w:szCs w:val="24"/>
              </w:rPr>
            </w:pPr>
            <w:r>
              <w:rPr>
                <w:rFonts w:hint="eastAsia"/>
                <w:b/>
                <w:sz w:val="24"/>
                <w:szCs w:val="24"/>
              </w:rPr>
              <w:t>项目</w:t>
            </w:r>
          </w:p>
        </w:tc>
        <w:tc>
          <w:tcPr>
            <w:tcW w:w="6480" w:type="dxa"/>
            <w:vAlign w:val="center"/>
          </w:tcPr>
          <w:p w:rsidR="00FC6C91" w:rsidRDefault="005D346C">
            <w:pPr>
              <w:jc w:val="center"/>
              <w:rPr>
                <w:b/>
                <w:sz w:val="24"/>
                <w:szCs w:val="24"/>
              </w:rPr>
            </w:pPr>
            <w:r>
              <w:rPr>
                <w:rFonts w:hint="eastAsia"/>
                <w:b/>
                <w:sz w:val="24"/>
                <w:szCs w:val="24"/>
              </w:rPr>
              <w:t>验收内容</w:t>
            </w:r>
          </w:p>
        </w:tc>
        <w:tc>
          <w:tcPr>
            <w:tcW w:w="893" w:type="dxa"/>
            <w:vAlign w:val="center"/>
          </w:tcPr>
          <w:p w:rsidR="00FC6C91" w:rsidRDefault="005D346C">
            <w:pPr>
              <w:jc w:val="center"/>
              <w:rPr>
                <w:b/>
                <w:sz w:val="24"/>
                <w:szCs w:val="24"/>
              </w:rPr>
            </w:pPr>
            <w:r>
              <w:rPr>
                <w:rFonts w:hint="eastAsia"/>
                <w:b/>
                <w:sz w:val="24"/>
                <w:szCs w:val="24"/>
              </w:rPr>
              <w:t>是</w:t>
            </w:r>
          </w:p>
        </w:tc>
        <w:tc>
          <w:tcPr>
            <w:tcW w:w="992" w:type="dxa"/>
            <w:vAlign w:val="center"/>
          </w:tcPr>
          <w:p w:rsidR="00FC6C91" w:rsidRDefault="005D346C">
            <w:pPr>
              <w:jc w:val="center"/>
              <w:rPr>
                <w:b/>
                <w:sz w:val="24"/>
                <w:szCs w:val="24"/>
              </w:rPr>
            </w:pPr>
            <w:r>
              <w:rPr>
                <w:rFonts w:hint="eastAsia"/>
                <w:b/>
                <w:sz w:val="24"/>
                <w:szCs w:val="24"/>
              </w:rPr>
              <w:t>否</w:t>
            </w:r>
          </w:p>
        </w:tc>
      </w:tr>
      <w:tr w:rsidR="00FC6C91">
        <w:trPr>
          <w:trHeight w:val="461"/>
        </w:trPr>
        <w:tc>
          <w:tcPr>
            <w:tcW w:w="1188" w:type="dxa"/>
            <w:vMerge w:val="restart"/>
            <w:vAlign w:val="center"/>
          </w:tcPr>
          <w:p w:rsidR="00FC6C91" w:rsidRDefault="005D346C">
            <w:pPr>
              <w:jc w:val="center"/>
              <w:rPr>
                <w:sz w:val="24"/>
                <w:szCs w:val="24"/>
              </w:rPr>
            </w:pPr>
            <w:r>
              <w:rPr>
                <w:rFonts w:hint="eastAsia"/>
                <w:sz w:val="24"/>
                <w:szCs w:val="24"/>
              </w:rPr>
              <w:t>冷却塔</w:t>
            </w:r>
          </w:p>
          <w:p w:rsidR="00FC6C91" w:rsidRDefault="005D346C">
            <w:pPr>
              <w:jc w:val="center"/>
              <w:rPr>
                <w:sz w:val="24"/>
                <w:szCs w:val="24"/>
              </w:rPr>
            </w:pPr>
            <w:r>
              <w:rPr>
                <w:rFonts w:hint="eastAsia"/>
                <w:sz w:val="24"/>
                <w:szCs w:val="24"/>
              </w:rPr>
              <w:t>维护保养</w:t>
            </w:r>
          </w:p>
        </w:tc>
        <w:tc>
          <w:tcPr>
            <w:tcW w:w="6480" w:type="dxa"/>
          </w:tcPr>
          <w:p w:rsidR="00FC6C91" w:rsidRDefault="005D346C">
            <w:pPr>
              <w:rPr>
                <w:sz w:val="24"/>
                <w:szCs w:val="24"/>
              </w:rPr>
            </w:pPr>
            <w:r>
              <w:rPr>
                <w:sz w:val="24"/>
                <w:szCs w:val="24"/>
              </w:rPr>
              <w:t>1</w:t>
            </w:r>
            <w:r>
              <w:rPr>
                <w:rFonts w:hint="eastAsia"/>
                <w:sz w:val="24"/>
                <w:szCs w:val="24"/>
              </w:rPr>
              <w:t>、风筒、塔、入风导板是否清洗；</w:t>
            </w:r>
          </w:p>
        </w:tc>
        <w:tc>
          <w:tcPr>
            <w:tcW w:w="893" w:type="dxa"/>
            <w:vAlign w:val="center"/>
          </w:tcPr>
          <w:p w:rsidR="00FC6C91" w:rsidRDefault="00FC6C91">
            <w:pPr>
              <w:spacing w:line="160" w:lineRule="atLeast"/>
              <w:jc w:val="center"/>
              <w:rPr>
                <w:sz w:val="24"/>
                <w:szCs w:val="24"/>
              </w:rPr>
            </w:pPr>
          </w:p>
        </w:tc>
        <w:tc>
          <w:tcPr>
            <w:tcW w:w="992" w:type="dxa"/>
          </w:tcPr>
          <w:p w:rsidR="00FC6C91" w:rsidRDefault="00FC6C91">
            <w:pPr>
              <w:spacing w:line="160" w:lineRule="atLeast"/>
              <w:rPr>
                <w:sz w:val="24"/>
                <w:szCs w:val="24"/>
              </w:rPr>
            </w:pPr>
          </w:p>
        </w:tc>
      </w:tr>
      <w:tr w:rsidR="00FC6C91">
        <w:trPr>
          <w:trHeight w:val="461"/>
        </w:trPr>
        <w:tc>
          <w:tcPr>
            <w:tcW w:w="1188" w:type="dxa"/>
            <w:vMerge/>
            <w:vAlign w:val="center"/>
          </w:tcPr>
          <w:p w:rsidR="00FC6C91" w:rsidRDefault="00FC6C91">
            <w:pPr>
              <w:rPr>
                <w:sz w:val="24"/>
                <w:szCs w:val="24"/>
              </w:rPr>
            </w:pPr>
          </w:p>
        </w:tc>
        <w:tc>
          <w:tcPr>
            <w:tcW w:w="6480" w:type="dxa"/>
          </w:tcPr>
          <w:p w:rsidR="00FC6C91" w:rsidRDefault="005D346C">
            <w:pPr>
              <w:ind w:left="360" w:hangingChars="150" w:hanging="360"/>
              <w:rPr>
                <w:sz w:val="24"/>
                <w:szCs w:val="24"/>
              </w:rPr>
            </w:pPr>
            <w:r>
              <w:rPr>
                <w:sz w:val="24"/>
                <w:szCs w:val="24"/>
              </w:rPr>
              <w:t>2</w:t>
            </w:r>
            <w:r>
              <w:rPr>
                <w:rFonts w:hint="eastAsia"/>
                <w:sz w:val="24"/>
                <w:szCs w:val="24"/>
              </w:rPr>
              <w:t>、冷却塔主水管、分水管、喷头破损松动是否及时进行修补、固定；</w:t>
            </w:r>
          </w:p>
        </w:tc>
        <w:tc>
          <w:tcPr>
            <w:tcW w:w="893" w:type="dxa"/>
            <w:vAlign w:val="center"/>
          </w:tcPr>
          <w:p w:rsidR="00FC6C91" w:rsidRDefault="00FC6C91">
            <w:pPr>
              <w:rPr>
                <w:sz w:val="24"/>
                <w:szCs w:val="24"/>
              </w:rPr>
            </w:pPr>
          </w:p>
        </w:tc>
        <w:tc>
          <w:tcPr>
            <w:tcW w:w="992" w:type="dxa"/>
          </w:tcPr>
          <w:p w:rsidR="00FC6C91" w:rsidRDefault="00FC6C91">
            <w:pPr>
              <w:rPr>
                <w:sz w:val="24"/>
                <w:szCs w:val="24"/>
              </w:rPr>
            </w:pPr>
          </w:p>
        </w:tc>
      </w:tr>
      <w:tr w:rsidR="00FC6C91">
        <w:trPr>
          <w:trHeight w:val="461"/>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3</w:t>
            </w:r>
            <w:r>
              <w:rPr>
                <w:rFonts w:hint="eastAsia"/>
                <w:sz w:val="24"/>
                <w:szCs w:val="24"/>
              </w:rPr>
              <w:t>、是否清除布水管及喷头内部的污物以保水管畅通喷头布水均匀；</w:t>
            </w:r>
          </w:p>
        </w:tc>
        <w:tc>
          <w:tcPr>
            <w:tcW w:w="893" w:type="dxa"/>
            <w:vAlign w:val="center"/>
          </w:tcPr>
          <w:p w:rsidR="00FC6C91" w:rsidRDefault="00FC6C91">
            <w:pPr>
              <w:rPr>
                <w:sz w:val="24"/>
                <w:szCs w:val="24"/>
              </w:rPr>
            </w:pPr>
          </w:p>
        </w:tc>
        <w:tc>
          <w:tcPr>
            <w:tcW w:w="992" w:type="dxa"/>
          </w:tcPr>
          <w:p w:rsidR="00FC6C91" w:rsidRDefault="00FC6C91">
            <w:pPr>
              <w:rPr>
                <w:sz w:val="24"/>
                <w:szCs w:val="24"/>
              </w:rPr>
            </w:pPr>
          </w:p>
        </w:tc>
      </w:tr>
      <w:tr w:rsidR="00FC6C91">
        <w:trPr>
          <w:trHeight w:val="461"/>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4</w:t>
            </w:r>
            <w:r>
              <w:rPr>
                <w:rFonts w:hint="eastAsia"/>
                <w:sz w:val="24"/>
                <w:szCs w:val="24"/>
              </w:rPr>
              <w:t>水盘、塔脚是否漏水，如有漏点，是否及时补胶；</w:t>
            </w:r>
          </w:p>
        </w:tc>
        <w:tc>
          <w:tcPr>
            <w:tcW w:w="893" w:type="dxa"/>
            <w:vAlign w:val="center"/>
          </w:tcPr>
          <w:p w:rsidR="00FC6C91" w:rsidRDefault="00FC6C91">
            <w:pPr>
              <w:rPr>
                <w:sz w:val="24"/>
                <w:szCs w:val="24"/>
              </w:rPr>
            </w:pPr>
          </w:p>
        </w:tc>
        <w:tc>
          <w:tcPr>
            <w:tcW w:w="992" w:type="dxa"/>
          </w:tcPr>
          <w:p w:rsidR="00FC6C91" w:rsidRDefault="00FC6C91">
            <w:pPr>
              <w:rPr>
                <w:sz w:val="24"/>
                <w:szCs w:val="24"/>
              </w:rPr>
            </w:pPr>
          </w:p>
        </w:tc>
      </w:tr>
      <w:tr w:rsidR="00FC6C91">
        <w:trPr>
          <w:trHeight w:val="461"/>
        </w:trPr>
        <w:tc>
          <w:tcPr>
            <w:tcW w:w="1188" w:type="dxa"/>
            <w:vMerge/>
            <w:vAlign w:val="center"/>
          </w:tcPr>
          <w:p w:rsidR="00FC6C91" w:rsidRDefault="00FC6C91">
            <w:pPr>
              <w:rPr>
                <w:sz w:val="24"/>
                <w:szCs w:val="24"/>
              </w:rPr>
            </w:pPr>
          </w:p>
        </w:tc>
        <w:tc>
          <w:tcPr>
            <w:tcW w:w="6480" w:type="dxa"/>
          </w:tcPr>
          <w:p w:rsidR="00FC6C91" w:rsidRDefault="005D346C">
            <w:pPr>
              <w:ind w:left="360" w:hangingChars="150" w:hanging="360"/>
              <w:rPr>
                <w:sz w:val="24"/>
                <w:szCs w:val="24"/>
              </w:rPr>
            </w:pPr>
            <w:r>
              <w:rPr>
                <w:sz w:val="24"/>
                <w:szCs w:val="24"/>
              </w:rPr>
              <w:t>5</w:t>
            </w:r>
            <w:r>
              <w:rPr>
                <w:rFonts w:hint="eastAsia"/>
                <w:sz w:val="24"/>
                <w:szCs w:val="24"/>
              </w:rPr>
              <w:t>、电机的接线端子是否完好，电机转动是否正常，电机接线盒是否作密封处理；</w:t>
            </w:r>
          </w:p>
        </w:tc>
        <w:tc>
          <w:tcPr>
            <w:tcW w:w="893" w:type="dxa"/>
            <w:vAlign w:val="center"/>
          </w:tcPr>
          <w:p w:rsidR="00FC6C91" w:rsidRDefault="00FC6C91">
            <w:pPr>
              <w:rPr>
                <w:sz w:val="24"/>
                <w:szCs w:val="24"/>
              </w:rPr>
            </w:pPr>
          </w:p>
        </w:tc>
        <w:tc>
          <w:tcPr>
            <w:tcW w:w="992" w:type="dxa"/>
          </w:tcPr>
          <w:p w:rsidR="00FC6C91" w:rsidRDefault="00FC6C91">
            <w:pPr>
              <w:rPr>
                <w:sz w:val="24"/>
                <w:szCs w:val="24"/>
              </w:rPr>
            </w:pPr>
          </w:p>
        </w:tc>
      </w:tr>
      <w:tr w:rsidR="00FC6C91">
        <w:trPr>
          <w:trHeight w:val="461"/>
        </w:trPr>
        <w:tc>
          <w:tcPr>
            <w:tcW w:w="1188" w:type="dxa"/>
            <w:vMerge/>
            <w:vAlign w:val="center"/>
          </w:tcPr>
          <w:p w:rsidR="00FC6C91" w:rsidRDefault="00FC6C91">
            <w:pPr>
              <w:rPr>
                <w:sz w:val="24"/>
                <w:szCs w:val="24"/>
              </w:rPr>
            </w:pPr>
          </w:p>
        </w:tc>
        <w:tc>
          <w:tcPr>
            <w:tcW w:w="6480" w:type="dxa"/>
          </w:tcPr>
          <w:p w:rsidR="00FC6C91" w:rsidRDefault="005D346C">
            <w:pPr>
              <w:ind w:left="360" w:hangingChars="150" w:hanging="360"/>
              <w:rPr>
                <w:sz w:val="24"/>
                <w:szCs w:val="24"/>
              </w:rPr>
            </w:pPr>
            <w:r>
              <w:rPr>
                <w:sz w:val="24"/>
                <w:szCs w:val="24"/>
              </w:rPr>
              <w:t>6</w:t>
            </w:r>
            <w:r>
              <w:rPr>
                <w:rFonts w:hint="eastAsia"/>
                <w:sz w:val="24"/>
                <w:szCs w:val="24"/>
              </w:rPr>
              <w:t>、减速机转动是否正常，如有异响，是否立即更换减速机轴承，电机及减速机是否每</w:t>
            </w:r>
            <w:r>
              <w:rPr>
                <w:sz w:val="24"/>
                <w:szCs w:val="24"/>
              </w:rPr>
              <w:t>3</w:t>
            </w:r>
            <w:r>
              <w:rPr>
                <w:rFonts w:hint="eastAsia"/>
                <w:sz w:val="24"/>
                <w:szCs w:val="24"/>
              </w:rPr>
              <w:t>个月添加润滑油；</w:t>
            </w:r>
          </w:p>
        </w:tc>
        <w:tc>
          <w:tcPr>
            <w:tcW w:w="893" w:type="dxa"/>
            <w:vAlign w:val="center"/>
          </w:tcPr>
          <w:p w:rsidR="00FC6C91" w:rsidRDefault="00FC6C91">
            <w:pPr>
              <w:rPr>
                <w:sz w:val="24"/>
                <w:szCs w:val="24"/>
              </w:rPr>
            </w:pPr>
          </w:p>
        </w:tc>
        <w:tc>
          <w:tcPr>
            <w:tcW w:w="992" w:type="dxa"/>
          </w:tcPr>
          <w:p w:rsidR="00FC6C91" w:rsidRDefault="00FC6C91">
            <w:pPr>
              <w:rPr>
                <w:sz w:val="24"/>
                <w:szCs w:val="24"/>
              </w:rPr>
            </w:pPr>
          </w:p>
        </w:tc>
      </w:tr>
      <w:tr w:rsidR="00FC6C91">
        <w:trPr>
          <w:trHeight w:val="461"/>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7</w:t>
            </w:r>
            <w:r>
              <w:rPr>
                <w:rFonts w:hint="eastAsia"/>
                <w:sz w:val="24"/>
                <w:szCs w:val="24"/>
              </w:rPr>
              <w:t>、皮带、皮带轮是否调节；</w:t>
            </w:r>
          </w:p>
        </w:tc>
        <w:tc>
          <w:tcPr>
            <w:tcW w:w="893" w:type="dxa"/>
            <w:vAlign w:val="center"/>
          </w:tcPr>
          <w:p w:rsidR="00FC6C91" w:rsidRDefault="00FC6C91">
            <w:pPr>
              <w:rPr>
                <w:sz w:val="24"/>
                <w:szCs w:val="24"/>
              </w:rPr>
            </w:pPr>
          </w:p>
        </w:tc>
        <w:tc>
          <w:tcPr>
            <w:tcW w:w="992" w:type="dxa"/>
          </w:tcPr>
          <w:p w:rsidR="00FC6C91" w:rsidRDefault="00FC6C91">
            <w:pPr>
              <w:rPr>
                <w:sz w:val="24"/>
                <w:szCs w:val="24"/>
              </w:rPr>
            </w:pPr>
          </w:p>
        </w:tc>
      </w:tr>
      <w:tr w:rsidR="00FC6C91">
        <w:trPr>
          <w:trHeight w:val="461"/>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8</w:t>
            </w:r>
            <w:r>
              <w:rPr>
                <w:rFonts w:hint="eastAsia"/>
                <w:sz w:val="24"/>
                <w:szCs w:val="24"/>
              </w:rPr>
              <w:t>、皮带有无破损、裂纹，必要时是否更换了新皮带；</w:t>
            </w:r>
          </w:p>
        </w:tc>
        <w:tc>
          <w:tcPr>
            <w:tcW w:w="893" w:type="dxa"/>
            <w:vAlign w:val="center"/>
          </w:tcPr>
          <w:p w:rsidR="00FC6C91" w:rsidRDefault="00FC6C91">
            <w:pPr>
              <w:rPr>
                <w:sz w:val="24"/>
                <w:szCs w:val="24"/>
              </w:rPr>
            </w:pPr>
          </w:p>
        </w:tc>
        <w:tc>
          <w:tcPr>
            <w:tcW w:w="992" w:type="dxa"/>
          </w:tcPr>
          <w:p w:rsidR="00FC6C91" w:rsidRDefault="00FC6C91">
            <w:pPr>
              <w:rPr>
                <w:sz w:val="24"/>
                <w:szCs w:val="24"/>
              </w:rPr>
            </w:pPr>
          </w:p>
        </w:tc>
      </w:tr>
      <w:tr w:rsidR="00FC6C91">
        <w:trPr>
          <w:trHeight w:val="461"/>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9</w:t>
            </w:r>
            <w:r>
              <w:rPr>
                <w:rFonts w:hint="eastAsia"/>
                <w:sz w:val="24"/>
                <w:szCs w:val="24"/>
              </w:rPr>
              <w:t>、扇叶表面污物是否清洗，扇叶角度、扇叶与风筒间隙是否调整；</w:t>
            </w:r>
          </w:p>
        </w:tc>
        <w:tc>
          <w:tcPr>
            <w:tcW w:w="893" w:type="dxa"/>
            <w:vAlign w:val="center"/>
          </w:tcPr>
          <w:p w:rsidR="00FC6C91" w:rsidRDefault="00FC6C91">
            <w:pPr>
              <w:rPr>
                <w:sz w:val="24"/>
                <w:szCs w:val="24"/>
              </w:rPr>
            </w:pPr>
          </w:p>
        </w:tc>
        <w:tc>
          <w:tcPr>
            <w:tcW w:w="992" w:type="dxa"/>
          </w:tcPr>
          <w:p w:rsidR="00FC6C91" w:rsidRDefault="00FC6C91">
            <w:pPr>
              <w:rPr>
                <w:sz w:val="24"/>
                <w:szCs w:val="24"/>
              </w:rPr>
            </w:pPr>
          </w:p>
        </w:tc>
      </w:tr>
      <w:tr w:rsidR="00FC6C91">
        <w:trPr>
          <w:trHeight w:val="461"/>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10</w:t>
            </w:r>
            <w:r>
              <w:rPr>
                <w:rFonts w:hint="eastAsia"/>
                <w:sz w:val="24"/>
                <w:szCs w:val="24"/>
              </w:rPr>
              <w:t>、管道阀门，各水塔之间水位是否平衡；</w:t>
            </w:r>
          </w:p>
        </w:tc>
        <w:tc>
          <w:tcPr>
            <w:tcW w:w="893" w:type="dxa"/>
            <w:vAlign w:val="center"/>
          </w:tcPr>
          <w:p w:rsidR="00FC6C91" w:rsidRDefault="00FC6C91">
            <w:pPr>
              <w:rPr>
                <w:sz w:val="24"/>
                <w:szCs w:val="24"/>
              </w:rPr>
            </w:pPr>
          </w:p>
        </w:tc>
        <w:tc>
          <w:tcPr>
            <w:tcW w:w="992" w:type="dxa"/>
          </w:tcPr>
          <w:p w:rsidR="00FC6C91" w:rsidRDefault="00FC6C91">
            <w:pPr>
              <w:rPr>
                <w:sz w:val="24"/>
                <w:szCs w:val="24"/>
              </w:rPr>
            </w:pPr>
          </w:p>
        </w:tc>
      </w:tr>
      <w:tr w:rsidR="00FC6C91">
        <w:trPr>
          <w:trHeight w:val="461"/>
        </w:trPr>
        <w:tc>
          <w:tcPr>
            <w:tcW w:w="1188" w:type="dxa"/>
            <w:vMerge/>
            <w:vAlign w:val="center"/>
          </w:tcPr>
          <w:p w:rsidR="00FC6C91" w:rsidRDefault="00FC6C91">
            <w:pPr>
              <w:rPr>
                <w:sz w:val="24"/>
                <w:szCs w:val="24"/>
              </w:rPr>
            </w:pPr>
          </w:p>
        </w:tc>
        <w:tc>
          <w:tcPr>
            <w:tcW w:w="6480" w:type="dxa"/>
          </w:tcPr>
          <w:p w:rsidR="00FC6C91" w:rsidRDefault="005D346C">
            <w:pPr>
              <w:ind w:left="360" w:hangingChars="150" w:hanging="360"/>
              <w:rPr>
                <w:sz w:val="24"/>
                <w:szCs w:val="24"/>
              </w:rPr>
            </w:pPr>
            <w:r>
              <w:rPr>
                <w:sz w:val="24"/>
                <w:szCs w:val="24"/>
              </w:rPr>
              <w:t>11</w:t>
            </w:r>
            <w:r>
              <w:rPr>
                <w:rFonts w:hint="eastAsia"/>
                <w:sz w:val="24"/>
                <w:szCs w:val="24"/>
              </w:rPr>
              <w:t>、是否对电机进行了绝缘检测；</w:t>
            </w:r>
          </w:p>
        </w:tc>
        <w:tc>
          <w:tcPr>
            <w:tcW w:w="893" w:type="dxa"/>
            <w:vAlign w:val="center"/>
          </w:tcPr>
          <w:p w:rsidR="00FC6C91" w:rsidRDefault="00FC6C91">
            <w:pPr>
              <w:rPr>
                <w:sz w:val="24"/>
                <w:szCs w:val="24"/>
              </w:rPr>
            </w:pPr>
          </w:p>
        </w:tc>
        <w:tc>
          <w:tcPr>
            <w:tcW w:w="992" w:type="dxa"/>
          </w:tcPr>
          <w:p w:rsidR="00FC6C91" w:rsidRDefault="00FC6C91">
            <w:pPr>
              <w:rPr>
                <w:sz w:val="24"/>
                <w:szCs w:val="24"/>
              </w:rPr>
            </w:pPr>
          </w:p>
        </w:tc>
      </w:tr>
      <w:tr w:rsidR="00FC6C91">
        <w:trPr>
          <w:trHeight w:val="461"/>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12</w:t>
            </w:r>
            <w:r>
              <w:rPr>
                <w:rFonts w:hint="eastAsia"/>
                <w:sz w:val="24"/>
                <w:szCs w:val="24"/>
              </w:rPr>
              <w:t>、电机轴承是否缺油润滑，电机外壳锈蚀严重的是否重新喷漆；</w:t>
            </w:r>
          </w:p>
        </w:tc>
        <w:tc>
          <w:tcPr>
            <w:tcW w:w="893" w:type="dxa"/>
            <w:vAlign w:val="center"/>
          </w:tcPr>
          <w:p w:rsidR="00FC6C91" w:rsidRDefault="00FC6C91">
            <w:pPr>
              <w:rPr>
                <w:sz w:val="24"/>
                <w:szCs w:val="24"/>
              </w:rPr>
            </w:pPr>
          </w:p>
        </w:tc>
        <w:tc>
          <w:tcPr>
            <w:tcW w:w="992" w:type="dxa"/>
          </w:tcPr>
          <w:p w:rsidR="00FC6C91" w:rsidRDefault="00FC6C91">
            <w:pPr>
              <w:rPr>
                <w:sz w:val="24"/>
                <w:szCs w:val="24"/>
              </w:rPr>
            </w:pPr>
          </w:p>
        </w:tc>
      </w:tr>
      <w:tr w:rsidR="00FC6C91">
        <w:trPr>
          <w:trHeight w:val="461"/>
        </w:trPr>
        <w:tc>
          <w:tcPr>
            <w:tcW w:w="1188" w:type="dxa"/>
            <w:vMerge/>
            <w:vAlign w:val="center"/>
          </w:tcPr>
          <w:p w:rsidR="00FC6C91" w:rsidRDefault="00FC6C91">
            <w:pPr>
              <w:rPr>
                <w:sz w:val="24"/>
                <w:szCs w:val="24"/>
              </w:rPr>
            </w:pPr>
          </w:p>
        </w:tc>
        <w:tc>
          <w:tcPr>
            <w:tcW w:w="6480" w:type="dxa"/>
          </w:tcPr>
          <w:p w:rsidR="00FC6C91" w:rsidRDefault="005D346C">
            <w:pPr>
              <w:rPr>
                <w:sz w:val="24"/>
                <w:szCs w:val="24"/>
              </w:rPr>
            </w:pPr>
            <w:r>
              <w:rPr>
                <w:sz w:val="24"/>
                <w:szCs w:val="24"/>
              </w:rPr>
              <w:t>13</w:t>
            </w:r>
            <w:r>
              <w:rPr>
                <w:rFonts w:hint="eastAsia"/>
                <w:sz w:val="24"/>
                <w:szCs w:val="24"/>
              </w:rPr>
              <w:t>、核皮带轮、</w:t>
            </w:r>
            <w:proofErr w:type="gramStart"/>
            <w:r>
              <w:rPr>
                <w:rFonts w:hint="eastAsia"/>
                <w:sz w:val="24"/>
                <w:szCs w:val="24"/>
              </w:rPr>
              <w:t>马达架水平度</w:t>
            </w:r>
            <w:proofErr w:type="gramEnd"/>
            <w:r>
              <w:rPr>
                <w:rFonts w:hint="eastAsia"/>
                <w:sz w:val="24"/>
                <w:szCs w:val="24"/>
              </w:rPr>
              <w:t>是否调校，松动螺栓是否紧固。</w:t>
            </w:r>
          </w:p>
        </w:tc>
        <w:tc>
          <w:tcPr>
            <w:tcW w:w="893" w:type="dxa"/>
            <w:vAlign w:val="center"/>
          </w:tcPr>
          <w:p w:rsidR="00FC6C91" w:rsidRDefault="00FC6C91">
            <w:pPr>
              <w:rPr>
                <w:sz w:val="24"/>
                <w:szCs w:val="24"/>
              </w:rPr>
            </w:pPr>
          </w:p>
        </w:tc>
        <w:tc>
          <w:tcPr>
            <w:tcW w:w="992" w:type="dxa"/>
          </w:tcPr>
          <w:p w:rsidR="00FC6C91" w:rsidRDefault="00FC6C91">
            <w:pPr>
              <w:rPr>
                <w:sz w:val="24"/>
                <w:szCs w:val="24"/>
              </w:rPr>
            </w:pPr>
          </w:p>
        </w:tc>
      </w:tr>
    </w:tbl>
    <w:bookmarkEnd w:id="10"/>
    <w:bookmarkEnd w:id="11"/>
    <w:bookmarkEnd w:id="12"/>
    <w:p w:rsidR="00FC6C91" w:rsidRDefault="005D346C">
      <w:pPr>
        <w:keepNext/>
        <w:keepLines/>
        <w:spacing w:line="440" w:lineRule="exact"/>
        <w:ind w:firstLineChars="200" w:firstLine="482"/>
        <w:outlineLvl w:val="2"/>
        <w:rPr>
          <w:rFonts w:ascii="宋体" w:hAnsi="宋体" w:cs="宋体"/>
          <w:b/>
          <w:sz w:val="24"/>
          <w:szCs w:val="24"/>
        </w:rPr>
      </w:pPr>
      <w:r>
        <w:rPr>
          <w:rFonts w:ascii="宋体" w:hAnsi="宋体" w:cs="宋体" w:hint="eastAsia"/>
          <w:b/>
          <w:sz w:val="24"/>
          <w:szCs w:val="24"/>
        </w:rPr>
        <w:t>（七）维保责任</w:t>
      </w:r>
    </w:p>
    <w:p w:rsidR="00FC6C91" w:rsidRDefault="005D346C">
      <w:pPr>
        <w:spacing w:line="360" w:lineRule="auto"/>
        <w:ind w:firstLineChars="200" w:firstLine="480"/>
        <w:rPr>
          <w:rFonts w:ascii="宋体" w:hAnsi="宋体"/>
          <w:color w:val="000000"/>
          <w:sz w:val="24"/>
          <w:szCs w:val="24"/>
        </w:rPr>
      </w:pPr>
      <w:r>
        <w:rPr>
          <w:rFonts w:ascii="宋体" w:hAnsi="宋体"/>
          <w:color w:val="000000"/>
          <w:sz w:val="24"/>
          <w:szCs w:val="24"/>
        </w:rPr>
        <w:t>1</w:t>
      </w:r>
      <w:r>
        <w:rPr>
          <w:rFonts w:ascii="宋体" w:hAnsi="宋体" w:hint="eastAsia"/>
          <w:color w:val="000000"/>
          <w:sz w:val="24"/>
          <w:szCs w:val="24"/>
        </w:rPr>
        <w:t>.</w:t>
      </w:r>
      <w:r>
        <w:rPr>
          <w:rFonts w:ascii="宋体" w:hAnsi="宋体"/>
          <w:color w:val="000000"/>
          <w:sz w:val="24"/>
          <w:szCs w:val="24"/>
        </w:rPr>
        <w:t>若因维保不到位，导致中央空调制冷制热效果差，视情况</w:t>
      </w:r>
      <w:r>
        <w:rPr>
          <w:rFonts w:ascii="宋体" w:hAnsi="宋体" w:hint="eastAsia"/>
          <w:color w:val="000000"/>
          <w:sz w:val="24"/>
          <w:szCs w:val="24"/>
        </w:rPr>
        <w:t>每次扣减维保费用</w:t>
      </w:r>
      <w:r>
        <w:rPr>
          <w:rFonts w:ascii="宋体" w:hAnsi="宋体"/>
          <w:color w:val="000000"/>
          <w:sz w:val="24"/>
          <w:szCs w:val="24"/>
        </w:rPr>
        <w:t>5%-30%。</w:t>
      </w:r>
    </w:p>
    <w:p w:rsidR="00FC6C91" w:rsidRDefault="005D346C">
      <w:pPr>
        <w:spacing w:line="360" w:lineRule="auto"/>
        <w:ind w:firstLineChars="200" w:firstLine="480"/>
        <w:rPr>
          <w:rFonts w:ascii="宋体" w:hAnsi="宋体"/>
          <w:color w:val="000000"/>
          <w:sz w:val="24"/>
          <w:szCs w:val="24"/>
        </w:rPr>
      </w:pPr>
      <w:r>
        <w:rPr>
          <w:rFonts w:ascii="宋体" w:hAnsi="宋体"/>
          <w:color w:val="000000"/>
          <w:sz w:val="24"/>
          <w:szCs w:val="24"/>
        </w:rPr>
        <w:lastRenderedPageBreak/>
        <w:t>2</w:t>
      </w:r>
      <w:r>
        <w:rPr>
          <w:rFonts w:ascii="宋体" w:hAnsi="宋体" w:hint="eastAsia"/>
          <w:color w:val="000000"/>
          <w:sz w:val="24"/>
          <w:szCs w:val="24"/>
        </w:rPr>
        <w:t>.</w:t>
      </w:r>
      <w:r>
        <w:rPr>
          <w:rFonts w:ascii="宋体" w:hAnsi="宋体"/>
          <w:color w:val="000000"/>
          <w:sz w:val="24"/>
          <w:szCs w:val="24"/>
        </w:rPr>
        <w:t>未按验收</w:t>
      </w:r>
      <w:proofErr w:type="gramStart"/>
      <w:r>
        <w:rPr>
          <w:rFonts w:ascii="宋体" w:hAnsi="宋体"/>
          <w:color w:val="000000"/>
          <w:sz w:val="24"/>
          <w:szCs w:val="24"/>
        </w:rPr>
        <w:t>表完成</w:t>
      </w:r>
      <w:proofErr w:type="gramEnd"/>
      <w:r>
        <w:rPr>
          <w:rFonts w:ascii="宋体" w:hAnsi="宋体"/>
          <w:color w:val="000000"/>
          <w:sz w:val="24"/>
          <w:szCs w:val="24"/>
        </w:rPr>
        <w:t>维保事项的，每项扣500-1000元。</w:t>
      </w:r>
    </w:p>
    <w:p w:rsidR="00FC6C91" w:rsidRDefault="005D346C">
      <w:pPr>
        <w:spacing w:line="360" w:lineRule="auto"/>
        <w:ind w:firstLineChars="200" w:firstLine="480"/>
        <w:rPr>
          <w:rFonts w:ascii="宋体" w:hAnsi="宋体"/>
          <w:color w:val="000000"/>
          <w:sz w:val="24"/>
          <w:szCs w:val="24"/>
        </w:rPr>
      </w:pPr>
      <w:r>
        <w:rPr>
          <w:rFonts w:ascii="宋体" w:hAnsi="宋体"/>
          <w:color w:val="000000"/>
          <w:sz w:val="24"/>
          <w:szCs w:val="24"/>
        </w:rPr>
        <w:t>3</w:t>
      </w:r>
      <w:r>
        <w:rPr>
          <w:rFonts w:ascii="宋体" w:hAnsi="宋体" w:hint="eastAsia"/>
          <w:color w:val="000000"/>
          <w:sz w:val="24"/>
          <w:szCs w:val="24"/>
        </w:rPr>
        <w:t>.</w:t>
      </w:r>
      <w:r>
        <w:rPr>
          <w:rFonts w:ascii="宋体" w:hAnsi="宋体"/>
          <w:color w:val="000000"/>
          <w:sz w:val="24"/>
          <w:szCs w:val="24"/>
        </w:rPr>
        <w:t>若因维保不到位，导致设备损坏，由维保公司照价赔偿。</w:t>
      </w:r>
    </w:p>
    <w:p w:rsidR="00FC6C91" w:rsidRDefault="005D346C">
      <w:pPr>
        <w:keepNext/>
        <w:keepLines/>
        <w:spacing w:line="440" w:lineRule="exact"/>
        <w:ind w:firstLineChars="200" w:firstLine="482"/>
        <w:outlineLvl w:val="2"/>
        <w:rPr>
          <w:rFonts w:ascii="宋体" w:hAnsi="宋体" w:cs="宋体"/>
          <w:b/>
          <w:sz w:val="24"/>
          <w:szCs w:val="24"/>
        </w:rPr>
      </w:pPr>
      <w:r>
        <w:rPr>
          <w:rFonts w:ascii="宋体" w:hAnsi="宋体" w:cs="宋体" w:hint="eastAsia"/>
          <w:b/>
          <w:sz w:val="24"/>
          <w:szCs w:val="24"/>
        </w:rPr>
        <w:t>（八）维保质量、空调运行效果、能效测评、服务质量总体评价。评价为不合格，扣除履约保证金或限期整改。如整改还达不到要求就扣除履约保证金或解除合同。</w:t>
      </w:r>
    </w:p>
    <w:p w:rsidR="00FC6C91" w:rsidRDefault="005D346C">
      <w:pPr>
        <w:keepNext/>
        <w:keepLines/>
        <w:spacing w:line="400" w:lineRule="exact"/>
        <w:outlineLvl w:val="2"/>
        <w:rPr>
          <w:rFonts w:ascii="宋体" w:cs="宋体"/>
          <w:b/>
          <w:sz w:val="24"/>
          <w:szCs w:val="24"/>
        </w:rPr>
      </w:pPr>
      <w:bookmarkStart w:id="15" w:name="_Toc344475121"/>
      <w:bookmarkStart w:id="16" w:name="_Toc466546914"/>
      <w:bookmarkStart w:id="17" w:name="_Toc40128629"/>
      <w:r>
        <w:rPr>
          <w:rFonts w:ascii="宋体" w:hAnsi="宋体" w:cs="宋体" w:hint="eastAsia"/>
          <w:b/>
          <w:sz w:val="24"/>
          <w:szCs w:val="24"/>
        </w:rPr>
        <w:t>四、</w:t>
      </w:r>
      <w:bookmarkEnd w:id="15"/>
      <w:r>
        <w:rPr>
          <w:rFonts w:ascii="宋体" w:hAnsi="宋体" w:cs="宋体" w:hint="eastAsia"/>
          <w:b/>
          <w:sz w:val="24"/>
          <w:szCs w:val="24"/>
        </w:rPr>
        <w:t>报价要求</w:t>
      </w:r>
      <w:bookmarkStart w:id="18" w:name="_Toc12648"/>
      <w:bookmarkStart w:id="19" w:name="_Toc4595"/>
      <w:bookmarkEnd w:id="16"/>
      <w:bookmarkEnd w:id="17"/>
    </w:p>
    <w:p w:rsidR="00FC6C91" w:rsidRDefault="005D346C">
      <w:pPr>
        <w:snapToGrid w:val="0"/>
        <w:spacing w:line="400" w:lineRule="exact"/>
        <w:ind w:firstLineChars="200" w:firstLine="480"/>
        <w:rPr>
          <w:rFonts w:ascii="宋体" w:hAnsi="宋体" w:cs="宋体"/>
          <w:kern w:val="0"/>
          <w:sz w:val="24"/>
          <w:szCs w:val="24"/>
        </w:rPr>
      </w:pPr>
      <w:r>
        <w:rPr>
          <w:rFonts w:ascii="宋体" w:hAnsi="宋体" w:cs="宋体" w:hint="eastAsia"/>
          <w:kern w:val="0"/>
          <w:sz w:val="24"/>
          <w:szCs w:val="24"/>
        </w:rPr>
        <w:t>报价包含但不限于完成本项目所需的</w:t>
      </w:r>
      <w:r>
        <w:rPr>
          <w:rFonts w:ascii="宋体" w:cs="宋体" w:hint="eastAsia"/>
          <w:sz w:val="24"/>
          <w:szCs w:val="24"/>
        </w:rPr>
        <w:t>服务费、人工费及提供服务所需的设备或货物购买（制造）费、辅材费、运输费、装卸费、安装调试费、培训费及各种应纳的税费等</w:t>
      </w:r>
      <w:r>
        <w:rPr>
          <w:rFonts w:ascii="宋体" w:hAnsi="宋体" w:cs="宋体" w:hint="eastAsia"/>
          <w:kern w:val="0"/>
          <w:sz w:val="24"/>
          <w:szCs w:val="24"/>
        </w:rPr>
        <w:t>所有费用。因成交供应商自身原因造成漏报、少报皆由其自行承担责任，采购人不再补偿。</w:t>
      </w:r>
      <w:bookmarkEnd w:id="18"/>
      <w:bookmarkEnd w:id="19"/>
    </w:p>
    <w:p w:rsidR="00FC6C91" w:rsidRDefault="005D346C">
      <w:pPr>
        <w:snapToGrid w:val="0"/>
        <w:spacing w:line="400" w:lineRule="exact"/>
        <w:ind w:firstLineChars="200" w:firstLine="480"/>
        <w:rPr>
          <w:rFonts w:ascii="宋体" w:cs="宋体"/>
          <w:sz w:val="24"/>
          <w:szCs w:val="24"/>
        </w:rPr>
      </w:pPr>
      <w:r>
        <w:rPr>
          <w:rFonts w:ascii="宋体" w:cs="宋体" w:hint="eastAsia"/>
          <w:sz w:val="24"/>
          <w:szCs w:val="24"/>
        </w:rPr>
        <w:t>竞标报价中应包括与维保内容有关的所有费用（如人工、保险、工具、消耗材料、利润、税金等）。消耗材料指维保过程中使用的材料，如回丝、纱布、纱带、螺丝、电线、生料带、胶布、保温管、带、机油、黄油、焊丝、焊膏等常用材料。</w:t>
      </w:r>
    </w:p>
    <w:p w:rsidR="00FC6C91" w:rsidRDefault="005D346C">
      <w:pPr>
        <w:pStyle w:val="30"/>
        <w:spacing w:before="0" w:after="0" w:line="312" w:lineRule="auto"/>
        <w:rPr>
          <w:rFonts w:ascii="宋体" w:hAnsi="宋体" w:cs="宋体"/>
          <w:sz w:val="24"/>
          <w:szCs w:val="24"/>
        </w:rPr>
      </w:pPr>
      <w:r>
        <w:rPr>
          <w:rFonts w:ascii="宋体" w:hAnsi="宋体" w:cs="宋体" w:hint="eastAsia"/>
          <w:sz w:val="24"/>
          <w:szCs w:val="24"/>
        </w:rPr>
        <w:t>五、服务期</w:t>
      </w:r>
    </w:p>
    <w:p w:rsidR="00FC6C91" w:rsidRDefault="005D346C">
      <w:pPr>
        <w:snapToGrid w:val="0"/>
        <w:spacing w:line="360" w:lineRule="auto"/>
        <w:ind w:firstLine="420"/>
        <w:rPr>
          <w:rFonts w:ascii="宋体" w:hAnsi="宋体" w:cs="宋体"/>
          <w:sz w:val="24"/>
          <w:szCs w:val="24"/>
        </w:rPr>
      </w:pPr>
      <w:r>
        <w:rPr>
          <w:rFonts w:ascii="宋体" w:hAnsi="宋体" w:cs="宋体" w:hint="eastAsia"/>
          <w:sz w:val="24"/>
          <w:szCs w:val="24"/>
        </w:rPr>
        <w:t>自合同签订之日起</w:t>
      </w:r>
      <w:r>
        <w:rPr>
          <w:rFonts w:ascii="宋体" w:hAnsi="宋体" w:cs="宋体" w:hint="eastAsia"/>
          <w:sz w:val="24"/>
          <w:szCs w:val="24"/>
          <w:u w:val="single"/>
        </w:rPr>
        <w:t>2</w:t>
      </w:r>
      <w:r>
        <w:rPr>
          <w:rFonts w:ascii="宋体" w:hAnsi="宋体" w:cs="宋体" w:hint="eastAsia"/>
          <w:sz w:val="24"/>
          <w:szCs w:val="24"/>
        </w:rPr>
        <w:t>年。</w:t>
      </w:r>
    </w:p>
    <w:p w:rsidR="00FC6C91" w:rsidRDefault="005D346C">
      <w:pPr>
        <w:pStyle w:val="30"/>
        <w:spacing w:before="0" w:after="0" w:line="312" w:lineRule="auto"/>
        <w:rPr>
          <w:rFonts w:ascii="宋体" w:hAnsi="宋体" w:cs="宋体"/>
          <w:sz w:val="24"/>
          <w:szCs w:val="24"/>
        </w:rPr>
      </w:pPr>
      <w:r>
        <w:rPr>
          <w:rFonts w:ascii="宋体" w:hAnsi="宋体" w:cs="宋体" w:hint="eastAsia"/>
          <w:sz w:val="24"/>
          <w:szCs w:val="24"/>
        </w:rPr>
        <w:t>六、验收及付款方式</w:t>
      </w:r>
    </w:p>
    <w:p w:rsidR="00FC6C91" w:rsidRDefault="005D346C">
      <w:pPr>
        <w:spacing w:line="400" w:lineRule="exact"/>
        <w:ind w:firstLineChars="200" w:firstLine="480"/>
        <w:rPr>
          <w:rFonts w:ascii="宋体" w:hAnsi="宋体"/>
          <w:sz w:val="24"/>
          <w:szCs w:val="24"/>
        </w:rPr>
      </w:pPr>
      <w:r>
        <w:rPr>
          <w:rFonts w:ascii="宋体" w:hAnsi="宋体" w:hint="eastAsia"/>
          <w:sz w:val="24"/>
          <w:szCs w:val="24"/>
        </w:rPr>
        <w:t>验收前，维保单位必须按《集中式中央空调系统卫生规范》，由具有相关资质的检测单位进行检测并出具检测合格的报告。采购人按照国家及行业相关标准按磋商文件规定进行验收，如验收达不到规定要求，对采购人造成一定的损失，成交供应商承担一切责任，并赔偿所造成的损失。每年（从合同开始日期计算）由学校资产管理处牵头组织一次验收，验收内容包括现场验收和维保维修资料检查，验收合格后，支付一次维保费用（总费用的50%）。</w:t>
      </w:r>
    </w:p>
    <w:p w:rsidR="00FC6C91" w:rsidRDefault="005D346C">
      <w:pPr>
        <w:keepNext/>
        <w:keepLines/>
        <w:spacing w:line="400" w:lineRule="exact"/>
        <w:outlineLvl w:val="2"/>
        <w:rPr>
          <w:b/>
          <w:sz w:val="24"/>
          <w:szCs w:val="24"/>
        </w:rPr>
      </w:pPr>
      <w:bookmarkStart w:id="20" w:name="_Toc8744"/>
      <w:bookmarkStart w:id="21" w:name="_Toc16129"/>
      <w:bookmarkStart w:id="22" w:name="_Toc40128633"/>
      <w:r>
        <w:rPr>
          <w:rFonts w:ascii="宋体" w:hAnsi="宋体" w:cs="宋体" w:hint="eastAsia"/>
          <w:b/>
          <w:sz w:val="24"/>
          <w:szCs w:val="24"/>
        </w:rPr>
        <w:t>七、履约保证金（</w:t>
      </w:r>
      <w:proofErr w:type="gramStart"/>
      <w:r>
        <w:rPr>
          <w:rFonts w:ascii="宋体" w:hAnsi="宋体" w:cs="宋体" w:hint="eastAsia"/>
          <w:b/>
          <w:sz w:val="24"/>
          <w:szCs w:val="24"/>
        </w:rPr>
        <w:t>缴至重庆工商大学</w:t>
      </w:r>
      <w:proofErr w:type="gramEnd"/>
      <w:r>
        <w:rPr>
          <w:rFonts w:ascii="宋体" w:hAnsi="宋体" w:cs="宋体" w:hint="eastAsia"/>
          <w:b/>
          <w:sz w:val="24"/>
          <w:szCs w:val="24"/>
        </w:rPr>
        <w:t>指定账户）</w:t>
      </w:r>
      <w:bookmarkEnd w:id="20"/>
      <w:bookmarkEnd w:id="21"/>
      <w:bookmarkEnd w:id="22"/>
    </w:p>
    <w:p w:rsidR="00FC6C91" w:rsidRDefault="005D346C">
      <w:pPr>
        <w:spacing w:line="380" w:lineRule="exact"/>
        <w:ind w:firstLineChars="200" w:firstLine="480"/>
        <w:rPr>
          <w:sz w:val="24"/>
          <w:szCs w:val="24"/>
        </w:rPr>
      </w:pPr>
      <w:r>
        <w:rPr>
          <w:sz w:val="24"/>
          <w:szCs w:val="24"/>
        </w:rPr>
        <w:t>1</w:t>
      </w:r>
      <w:r>
        <w:rPr>
          <w:rFonts w:hint="eastAsia"/>
          <w:sz w:val="24"/>
          <w:szCs w:val="24"/>
        </w:rPr>
        <w:t>、成交供应商须在采购人签订合同前向采购人开户银行汇入合同金额</w:t>
      </w:r>
      <w:r>
        <w:rPr>
          <w:rFonts w:hint="eastAsia"/>
          <w:sz w:val="24"/>
          <w:szCs w:val="24"/>
        </w:rPr>
        <w:t>5%</w:t>
      </w:r>
      <w:r>
        <w:rPr>
          <w:rFonts w:hint="eastAsia"/>
          <w:sz w:val="24"/>
          <w:szCs w:val="24"/>
        </w:rPr>
        <w:t>的履约保证金，确保项目按期、按质进行。成交供应商若发生部分违约现象，采购人从履约保证金中扣除相应金额的违约金；若发现严重违约现象，采购人有充分理由没收其全额保证金。</w:t>
      </w:r>
    </w:p>
    <w:p w:rsidR="00FC6C91" w:rsidRDefault="005D346C">
      <w:pPr>
        <w:spacing w:line="380" w:lineRule="exact"/>
        <w:ind w:firstLineChars="200" w:firstLine="480"/>
        <w:rPr>
          <w:b/>
          <w:sz w:val="24"/>
          <w:szCs w:val="24"/>
        </w:rPr>
      </w:pPr>
      <w:r>
        <w:rPr>
          <w:sz w:val="24"/>
          <w:szCs w:val="24"/>
        </w:rPr>
        <w:t>2</w:t>
      </w:r>
      <w:r>
        <w:rPr>
          <w:rFonts w:hint="eastAsia"/>
          <w:sz w:val="24"/>
          <w:szCs w:val="24"/>
        </w:rPr>
        <w:t>、履约保证金缴纳方式：以转账、电汇等方式到重庆工商大学指定的银行基本账户，不得以现金或其他方式划入任何个人账户，否则由此产生的所有损失由竞标人自行承担。成交供应商务必在汇款凭证上注明竞标项目名称及采购计划编号</w:t>
      </w:r>
      <w:r>
        <w:rPr>
          <w:b/>
          <w:sz w:val="24"/>
          <w:szCs w:val="24"/>
        </w:rPr>
        <w:t>“</w:t>
      </w:r>
      <w:proofErr w:type="spellStart"/>
      <w:r>
        <w:rPr>
          <w:b/>
          <w:sz w:val="24"/>
          <w:szCs w:val="24"/>
        </w:rPr>
        <w:t>JZ2022135</w:t>
      </w:r>
      <w:proofErr w:type="spellEnd"/>
      <w:r>
        <w:rPr>
          <w:b/>
          <w:sz w:val="24"/>
          <w:szCs w:val="24"/>
        </w:rPr>
        <w:t>”</w:t>
      </w:r>
      <w:r>
        <w:rPr>
          <w:rFonts w:hint="eastAsia"/>
          <w:b/>
          <w:sz w:val="24"/>
          <w:szCs w:val="24"/>
        </w:rPr>
        <w:t>。</w:t>
      </w:r>
    </w:p>
    <w:p w:rsidR="00FC6C91" w:rsidRDefault="005D346C">
      <w:pPr>
        <w:spacing w:line="400" w:lineRule="exact"/>
        <w:ind w:firstLineChars="200" w:firstLine="480"/>
        <w:rPr>
          <w:sz w:val="24"/>
          <w:szCs w:val="24"/>
        </w:rPr>
      </w:pPr>
      <w:r>
        <w:rPr>
          <w:sz w:val="24"/>
          <w:szCs w:val="24"/>
        </w:rPr>
        <w:t>3</w:t>
      </w:r>
      <w:r>
        <w:rPr>
          <w:rFonts w:hint="eastAsia"/>
          <w:sz w:val="24"/>
          <w:szCs w:val="24"/>
        </w:rPr>
        <w:t>、履约保证金指定收取账户</w:t>
      </w:r>
    </w:p>
    <w:p w:rsidR="00FC6C91" w:rsidRDefault="005D346C">
      <w:pPr>
        <w:spacing w:line="400" w:lineRule="exact"/>
        <w:ind w:firstLineChars="200" w:firstLine="480"/>
        <w:rPr>
          <w:sz w:val="24"/>
          <w:szCs w:val="24"/>
        </w:rPr>
      </w:pPr>
      <w:r>
        <w:rPr>
          <w:rFonts w:hint="eastAsia"/>
          <w:sz w:val="24"/>
          <w:szCs w:val="24"/>
        </w:rPr>
        <w:t>户名：重庆工商大学</w:t>
      </w:r>
    </w:p>
    <w:p w:rsidR="00FC6C91" w:rsidRDefault="005D346C">
      <w:pPr>
        <w:spacing w:line="400" w:lineRule="exact"/>
        <w:ind w:firstLineChars="200" w:firstLine="480"/>
        <w:rPr>
          <w:sz w:val="24"/>
          <w:szCs w:val="24"/>
        </w:rPr>
      </w:pPr>
      <w:r>
        <w:rPr>
          <w:rFonts w:hint="eastAsia"/>
          <w:sz w:val="24"/>
          <w:szCs w:val="24"/>
        </w:rPr>
        <w:t>开户行：工行重庆南岸学府支行</w:t>
      </w:r>
    </w:p>
    <w:p w:rsidR="00FC6C91" w:rsidRDefault="005D346C">
      <w:pPr>
        <w:spacing w:line="400" w:lineRule="exact"/>
        <w:ind w:firstLineChars="200" w:firstLine="480"/>
        <w:rPr>
          <w:sz w:val="24"/>
          <w:szCs w:val="24"/>
        </w:rPr>
      </w:pPr>
      <w:r>
        <w:rPr>
          <w:rFonts w:hint="eastAsia"/>
          <w:sz w:val="24"/>
          <w:szCs w:val="24"/>
        </w:rPr>
        <w:t>账号：</w:t>
      </w:r>
      <w:r>
        <w:rPr>
          <w:sz w:val="24"/>
          <w:szCs w:val="24"/>
        </w:rPr>
        <w:t>9558853100753300031</w:t>
      </w:r>
    </w:p>
    <w:p w:rsidR="00FC6C91" w:rsidRDefault="005D346C">
      <w:pPr>
        <w:spacing w:line="400" w:lineRule="exact"/>
        <w:ind w:firstLineChars="200" w:firstLine="480"/>
        <w:rPr>
          <w:sz w:val="24"/>
          <w:szCs w:val="24"/>
        </w:rPr>
      </w:pPr>
      <w:r>
        <w:rPr>
          <w:rFonts w:hint="eastAsia"/>
          <w:sz w:val="24"/>
          <w:szCs w:val="24"/>
        </w:rPr>
        <w:t>统一社会信用代码</w:t>
      </w:r>
      <w:r>
        <w:rPr>
          <w:sz w:val="24"/>
          <w:szCs w:val="24"/>
        </w:rPr>
        <w:t>:125000007428748822</w:t>
      </w:r>
    </w:p>
    <w:p w:rsidR="00FC6C91" w:rsidRDefault="005D346C">
      <w:pPr>
        <w:spacing w:line="400" w:lineRule="exact"/>
        <w:ind w:firstLineChars="200" w:firstLine="480"/>
        <w:rPr>
          <w:sz w:val="24"/>
          <w:szCs w:val="24"/>
        </w:rPr>
      </w:pPr>
      <w:r>
        <w:rPr>
          <w:rFonts w:hint="eastAsia"/>
          <w:sz w:val="24"/>
          <w:szCs w:val="24"/>
        </w:rPr>
        <w:t>重庆工商大学采购与招投标管理中心咨询电话：</w:t>
      </w:r>
      <w:r>
        <w:rPr>
          <w:sz w:val="24"/>
          <w:szCs w:val="24"/>
        </w:rPr>
        <w:t>023-62</w:t>
      </w:r>
      <w:r>
        <w:rPr>
          <w:rFonts w:hint="eastAsia"/>
          <w:sz w:val="24"/>
          <w:szCs w:val="24"/>
        </w:rPr>
        <w:t>393102</w:t>
      </w:r>
    </w:p>
    <w:p w:rsidR="00FC6C91" w:rsidRDefault="005D346C">
      <w:pPr>
        <w:snapToGrid w:val="0"/>
        <w:spacing w:line="400" w:lineRule="exact"/>
        <w:ind w:firstLineChars="200" w:firstLine="480"/>
        <w:rPr>
          <w:sz w:val="24"/>
          <w:szCs w:val="24"/>
        </w:rPr>
      </w:pPr>
      <w:r>
        <w:rPr>
          <w:sz w:val="24"/>
          <w:szCs w:val="24"/>
        </w:rPr>
        <w:t>4</w:t>
      </w:r>
      <w:r>
        <w:rPr>
          <w:rFonts w:hint="eastAsia"/>
          <w:sz w:val="24"/>
          <w:szCs w:val="24"/>
        </w:rPr>
        <w:t>、履约保证金退还方式</w:t>
      </w:r>
    </w:p>
    <w:p w:rsidR="00FC6C91" w:rsidRDefault="005D346C">
      <w:pPr>
        <w:snapToGrid w:val="0"/>
        <w:spacing w:line="400" w:lineRule="exact"/>
        <w:ind w:firstLineChars="200" w:firstLine="480"/>
        <w:rPr>
          <w:sz w:val="24"/>
          <w:szCs w:val="24"/>
        </w:rPr>
      </w:pPr>
      <w:r>
        <w:rPr>
          <w:rFonts w:hint="eastAsia"/>
          <w:sz w:val="24"/>
          <w:szCs w:val="24"/>
        </w:rPr>
        <w:t>4.1</w:t>
      </w:r>
      <w:r>
        <w:rPr>
          <w:rFonts w:hint="eastAsia"/>
          <w:sz w:val="24"/>
          <w:szCs w:val="24"/>
        </w:rPr>
        <w:t>在服务期满后，</w:t>
      </w:r>
      <w:proofErr w:type="gramStart"/>
      <w:r>
        <w:rPr>
          <w:rFonts w:hint="eastAsia"/>
          <w:sz w:val="24"/>
          <w:szCs w:val="24"/>
        </w:rPr>
        <w:t>经最终</w:t>
      </w:r>
      <w:proofErr w:type="gramEnd"/>
      <w:r>
        <w:rPr>
          <w:rFonts w:hint="eastAsia"/>
          <w:sz w:val="24"/>
          <w:szCs w:val="24"/>
        </w:rPr>
        <w:t>验收合格后且无遗留问题的前提下，全额退还履约保证金（不</w:t>
      </w:r>
      <w:r>
        <w:rPr>
          <w:rFonts w:hint="eastAsia"/>
          <w:sz w:val="24"/>
          <w:szCs w:val="24"/>
        </w:rPr>
        <w:lastRenderedPageBreak/>
        <w:t>计利息）。</w:t>
      </w:r>
    </w:p>
    <w:p w:rsidR="00FC6C91" w:rsidRDefault="005D346C">
      <w:pPr>
        <w:snapToGrid w:val="0"/>
        <w:spacing w:line="400" w:lineRule="exact"/>
        <w:ind w:firstLineChars="200" w:firstLine="480"/>
        <w:rPr>
          <w:rFonts w:ascii="宋体" w:hAnsi="宋体"/>
          <w:sz w:val="24"/>
          <w:szCs w:val="24"/>
        </w:rPr>
      </w:pPr>
      <w:r>
        <w:rPr>
          <w:rFonts w:hint="eastAsia"/>
          <w:sz w:val="24"/>
          <w:szCs w:val="24"/>
        </w:rPr>
        <w:t>4.2</w:t>
      </w:r>
      <w:r>
        <w:rPr>
          <w:rFonts w:hint="eastAsia"/>
          <w:sz w:val="24"/>
          <w:szCs w:val="24"/>
        </w:rPr>
        <w:t>成交供应商申请退还履约保证金时提供使用部门、资产管理处签署的</w:t>
      </w:r>
      <w:r>
        <w:rPr>
          <w:rFonts w:hint="eastAsia"/>
          <w:b/>
          <w:sz w:val="24"/>
          <w:szCs w:val="24"/>
        </w:rPr>
        <w:t>《重庆工商大学付款项目质量评估报告》。</w:t>
      </w:r>
    </w:p>
    <w:p w:rsidR="00FC6C91" w:rsidRDefault="005D346C">
      <w:pPr>
        <w:pStyle w:val="30"/>
        <w:spacing w:before="0" w:after="0" w:line="312" w:lineRule="auto"/>
        <w:rPr>
          <w:rFonts w:ascii="宋体" w:hAnsi="宋体" w:cs="宋体"/>
          <w:sz w:val="24"/>
          <w:szCs w:val="24"/>
        </w:rPr>
      </w:pPr>
      <w:r>
        <w:rPr>
          <w:rFonts w:ascii="宋体" w:hAnsi="宋体" w:cs="宋体" w:hint="eastAsia"/>
          <w:sz w:val="24"/>
          <w:szCs w:val="24"/>
        </w:rPr>
        <w:t>八、联系方式</w:t>
      </w:r>
    </w:p>
    <w:p w:rsidR="00FC6C91" w:rsidRDefault="005D346C">
      <w:pPr>
        <w:snapToGrid w:val="0"/>
        <w:spacing w:line="400" w:lineRule="exact"/>
        <w:ind w:firstLineChars="200" w:firstLine="480"/>
        <w:rPr>
          <w:rFonts w:ascii="宋体" w:hAnsi="宋体" w:cs="宋体"/>
          <w:sz w:val="24"/>
          <w:szCs w:val="24"/>
        </w:rPr>
      </w:pPr>
      <w:r>
        <w:rPr>
          <w:rFonts w:ascii="宋体" w:hAnsi="宋体" w:cs="宋体" w:hint="eastAsia"/>
          <w:sz w:val="24"/>
          <w:szCs w:val="24"/>
        </w:rPr>
        <w:t>采购人：重庆工商大学</w:t>
      </w:r>
    </w:p>
    <w:p w:rsidR="00FC6C91" w:rsidRDefault="005D346C">
      <w:pPr>
        <w:snapToGrid w:val="0"/>
        <w:spacing w:line="400" w:lineRule="exact"/>
        <w:ind w:firstLineChars="200" w:firstLine="480"/>
        <w:rPr>
          <w:rFonts w:ascii="宋体" w:hAnsi="宋体" w:cs="宋体"/>
          <w:sz w:val="24"/>
          <w:szCs w:val="24"/>
        </w:rPr>
      </w:pPr>
      <w:r>
        <w:rPr>
          <w:rFonts w:ascii="宋体" w:hAnsi="宋体" w:cs="宋体" w:hint="eastAsia"/>
          <w:sz w:val="24"/>
          <w:szCs w:val="24"/>
        </w:rPr>
        <w:t>联系人：魏老师</w:t>
      </w:r>
    </w:p>
    <w:p w:rsidR="00FC6C91" w:rsidRDefault="005D346C">
      <w:pPr>
        <w:snapToGrid w:val="0"/>
        <w:spacing w:line="400" w:lineRule="exact"/>
        <w:ind w:firstLineChars="200" w:firstLine="480"/>
        <w:rPr>
          <w:rFonts w:ascii="宋体" w:hAnsi="宋体" w:cs="宋体"/>
          <w:sz w:val="24"/>
          <w:szCs w:val="24"/>
        </w:rPr>
      </w:pPr>
      <w:r>
        <w:rPr>
          <w:rFonts w:ascii="宋体" w:hAnsi="宋体" w:cs="宋体" w:hint="eastAsia"/>
          <w:sz w:val="24"/>
          <w:szCs w:val="24"/>
        </w:rPr>
        <w:t>电  话：023-62393102</w:t>
      </w:r>
    </w:p>
    <w:p w:rsidR="00FC6C91" w:rsidRDefault="005D346C">
      <w:pPr>
        <w:snapToGrid w:val="0"/>
        <w:spacing w:line="400" w:lineRule="exact"/>
        <w:ind w:firstLineChars="200" w:firstLine="480"/>
        <w:rPr>
          <w:rFonts w:ascii="宋体" w:hAnsi="宋体" w:cs="宋体"/>
          <w:sz w:val="24"/>
          <w:szCs w:val="24"/>
        </w:rPr>
      </w:pPr>
      <w:r>
        <w:rPr>
          <w:rFonts w:ascii="宋体" w:hAnsi="宋体" w:cs="宋体" w:hint="eastAsia"/>
          <w:sz w:val="24"/>
          <w:szCs w:val="24"/>
        </w:rPr>
        <w:t>传  真：023-62393102</w:t>
      </w:r>
    </w:p>
    <w:p w:rsidR="00FC6C91" w:rsidRDefault="005D346C">
      <w:pPr>
        <w:snapToGrid w:val="0"/>
        <w:spacing w:line="400" w:lineRule="exact"/>
        <w:ind w:firstLineChars="200" w:firstLine="480"/>
        <w:rPr>
          <w:rFonts w:ascii="宋体" w:hAnsi="宋体" w:cs="宋体"/>
          <w:sz w:val="24"/>
          <w:szCs w:val="24"/>
        </w:rPr>
      </w:pPr>
      <w:r>
        <w:rPr>
          <w:rFonts w:ascii="宋体" w:hAnsi="宋体" w:cs="宋体" w:hint="eastAsia"/>
          <w:sz w:val="24"/>
          <w:szCs w:val="24"/>
        </w:rPr>
        <w:t>地  址：重庆市南岸区学府大道19号</w:t>
      </w:r>
    </w:p>
    <w:p w:rsidR="00FC6C91" w:rsidRDefault="005D346C">
      <w:pPr>
        <w:snapToGrid w:val="0"/>
        <w:spacing w:line="400" w:lineRule="exact"/>
        <w:ind w:left="480"/>
        <w:rPr>
          <w:rFonts w:ascii="宋体" w:hAnsi="宋体" w:cs="宋体"/>
          <w:sz w:val="24"/>
          <w:szCs w:val="24"/>
        </w:rPr>
      </w:pPr>
      <w:r>
        <w:rPr>
          <w:rFonts w:ascii="宋体" w:hAnsi="宋体" w:cs="宋体" w:hint="eastAsia"/>
          <w:sz w:val="24"/>
          <w:szCs w:val="24"/>
        </w:rPr>
        <w:t>技术咨询</w:t>
      </w:r>
    </w:p>
    <w:p w:rsidR="00FC6C91" w:rsidRDefault="005D346C">
      <w:pPr>
        <w:snapToGrid w:val="0"/>
        <w:spacing w:line="400" w:lineRule="exact"/>
        <w:ind w:firstLineChars="200" w:firstLine="480"/>
        <w:rPr>
          <w:rFonts w:ascii="宋体" w:hAnsi="宋体" w:cs="宋体"/>
          <w:sz w:val="24"/>
          <w:szCs w:val="24"/>
        </w:rPr>
      </w:pPr>
      <w:r>
        <w:rPr>
          <w:rFonts w:ascii="宋体" w:hAnsi="宋体" w:cs="宋体" w:hint="eastAsia"/>
          <w:sz w:val="24"/>
          <w:szCs w:val="24"/>
        </w:rPr>
        <w:t>联系人：黄老师</w:t>
      </w:r>
    </w:p>
    <w:p w:rsidR="00FC6C91" w:rsidRDefault="005D346C">
      <w:pPr>
        <w:snapToGrid w:val="0"/>
        <w:spacing w:line="400" w:lineRule="exact"/>
        <w:ind w:firstLineChars="200" w:firstLine="480"/>
        <w:rPr>
          <w:rFonts w:ascii="宋体" w:hAnsi="宋体" w:cs="宋体"/>
          <w:sz w:val="24"/>
          <w:szCs w:val="24"/>
        </w:rPr>
      </w:pPr>
      <w:r>
        <w:rPr>
          <w:rFonts w:ascii="宋体" w:hAnsi="宋体" w:cs="宋体" w:hint="eastAsia"/>
          <w:sz w:val="24"/>
          <w:szCs w:val="24"/>
        </w:rPr>
        <w:t>电</w:t>
      </w:r>
      <w:r>
        <w:rPr>
          <w:rFonts w:ascii="宋体" w:hAnsi="宋体" w:cs="宋体"/>
          <w:sz w:val="24"/>
          <w:szCs w:val="24"/>
        </w:rPr>
        <w:t xml:space="preserve">  </w:t>
      </w:r>
      <w:r>
        <w:rPr>
          <w:rFonts w:ascii="宋体" w:hAnsi="宋体" w:cs="宋体" w:hint="eastAsia"/>
          <w:sz w:val="24"/>
          <w:szCs w:val="24"/>
        </w:rPr>
        <w:t>话：</w:t>
      </w:r>
      <w:r>
        <w:rPr>
          <w:rFonts w:ascii="宋体" w:hAnsi="宋体" w:cs="宋体"/>
          <w:sz w:val="24"/>
          <w:szCs w:val="24"/>
        </w:rPr>
        <w:t>13996436092</w:t>
      </w:r>
    </w:p>
    <w:p w:rsidR="00FC6C91" w:rsidRDefault="005D346C">
      <w:pPr>
        <w:pStyle w:val="30"/>
        <w:spacing w:before="0" w:after="0" w:line="312" w:lineRule="auto"/>
        <w:rPr>
          <w:rFonts w:ascii="宋体" w:hAnsi="宋体" w:cs="宋体"/>
          <w:sz w:val="24"/>
          <w:szCs w:val="24"/>
        </w:rPr>
      </w:pPr>
      <w:r>
        <w:rPr>
          <w:rFonts w:ascii="宋体" w:hAnsi="宋体" w:cs="宋体" w:hint="eastAsia"/>
          <w:sz w:val="24"/>
          <w:szCs w:val="24"/>
        </w:rPr>
        <w:t>九、其它有关规定</w:t>
      </w:r>
    </w:p>
    <w:p w:rsidR="00FC6C91" w:rsidRDefault="005D346C">
      <w:pPr>
        <w:spacing w:line="312" w:lineRule="auto"/>
        <w:ind w:firstLineChars="200" w:firstLine="480"/>
        <w:rPr>
          <w:rFonts w:ascii="宋体" w:hAnsi="宋体" w:cs="宋体"/>
          <w:sz w:val="24"/>
          <w:szCs w:val="24"/>
        </w:rPr>
      </w:pPr>
      <w:r>
        <w:rPr>
          <w:rFonts w:ascii="宋体" w:hAnsi="宋体" w:cs="宋体" w:hint="eastAsia"/>
          <w:sz w:val="24"/>
          <w:szCs w:val="24"/>
        </w:rPr>
        <w:t>1、凡有意参加</w:t>
      </w:r>
      <w:proofErr w:type="gramStart"/>
      <w:r>
        <w:rPr>
          <w:rFonts w:ascii="宋体" w:hAnsi="宋体" w:cs="宋体" w:hint="eastAsia"/>
          <w:sz w:val="24"/>
          <w:szCs w:val="24"/>
        </w:rPr>
        <w:t>询</w:t>
      </w:r>
      <w:proofErr w:type="gramEnd"/>
      <w:r>
        <w:rPr>
          <w:rFonts w:ascii="宋体" w:hAnsi="宋体" w:cs="宋体" w:hint="eastAsia"/>
          <w:sz w:val="24"/>
          <w:szCs w:val="24"/>
        </w:rPr>
        <w:t>比的供应商，请于公告发布之日起至报名截止时间之前，在重庆市政府采购云平台·服务超市网上下载查看本项目需求文件以及变更公告等</w:t>
      </w:r>
      <w:proofErr w:type="gramStart"/>
      <w:r>
        <w:rPr>
          <w:rFonts w:ascii="宋体" w:hAnsi="宋体" w:cs="宋体" w:hint="eastAsia"/>
          <w:sz w:val="24"/>
          <w:szCs w:val="24"/>
        </w:rPr>
        <w:t>询</w:t>
      </w:r>
      <w:proofErr w:type="gramEnd"/>
      <w:r>
        <w:rPr>
          <w:rFonts w:ascii="宋体" w:hAnsi="宋体" w:cs="宋体" w:hint="eastAsia"/>
          <w:sz w:val="24"/>
          <w:szCs w:val="24"/>
        </w:rPr>
        <w:t>比前公布的所有项目资料，无论供应商下载查看与否，均视为已知晓所有</w:t>
      </w:r>
      <w:proofErr w:type="gramStart"/>
      <w:r>
        <w:rPr>
          <w:rFonts w:ascii="宋体" w:hAnsi="宋体" w:cs="宋体" w:hint="eastAsia"/>
          <w:sz w:val="24"/>
          <w:szCs w:val="24"/>
        </w:rPr>
        <w:t>询</w:t>
      </w:r>
      <w:proofErr w:type="gramEnd"/>
      <w:r>
        <w:rPr>
          <w:rFonts w:ascii="宋体" w:hAnsi="宋体" w:cs="宋体" w:hint="eastAsia"/>
          <w:sz w:val="24"/>
          <w:szCs w:val="24"/>
        </w:rPr>
        <w:t>比实质性要求内容。</w:t>
      </w:r>
    </w:p>
    <w:p w:rsidR="00FC6C91" w:rsidRDefault="005D346C">
      <w:pPr>
        <w:spacing w:line="312" w:lineRule="auto"/>
        <w:ind w:firstLineChars="200" w:firstLine="480"/>
        <w:rPr>
          <w:rFonts w:ascii="宋体" w:hAnsi="宋体" w:cs="宋体"/>
          <w:sz w:val="24"/>
          <w:szCs w:val="24"/>
        </w:rPr>
      </w:pPr>
      <w:r>
        <w:rPr>
          <w:rFonts w:ascii="宋体" w:hAnsi="宋体" w:cs="宋体" w:hint="eastAsia"/>
          <w:sz w:val="24"/>
          <w:szCs w:val="24"/>
        </w:rPr>
        <w:t>2、供应商须在平台上报名并按要求上传响应文件，未按要求提供的为无效供应商。</w:t>
      </w:r>
    </w:p>
    <w:p w:rsidR="00FC6C91" w:rsidRDefault="005D346C">
      <w:pPr>
        <w:spacing w:line="312" w:lineRule="auto"/>
        <w:ind w:firstLineChars="200" w:firstLine="480"/>
        <w:rPr>
          <w:rFonts w:ascii="宋体" w:hAnsi="宋体" w:cs="宋体"/>
          <w:sz w:val="24"/>
          <w:szCs w:val="24"/>
        </w:rPr>
      </w:pPr>
      <w:r>
        <w:rPr>
          <w:rFonts w:ascii="宋体" w:hAnsi="宋体" w:cs="宋体" w:hint="eastAsia"/>
          <w:sz w:val="24"/>
          <w:szCs w:val="24"/>
        </w:rPr>
        <w:t>3、无论</w:t>
      </w:r>
      <w:proofErr w:type="gramStart"/>
      <w:r>
        <w:rPr>
          <w:rFonts w:ascii="宋体" w:hAnsi="宋体" w:cs="宋体" w:hint="eastAsia"/>
          <w:sz w:val="24"/>
          <w:szCs w:val="24"/>
        </w:rPr>
        <w:t>询</w:t>
      </w:r>
      <w:proofErr w:type="gramEnd"/>
      <w:r>
        <w:rPr>
          <w:rFonts w:ascii="宋体" w:hAnsi="宋体" w:cs="宋体" w:hint="eastAsia"/>
          <w:sz w:val="24"/>
          <w:szCs w:val="24"/>
        </w:rPr>
        <w:t>比结果如何，供应商参与本项目的所有费用均由自行承担。</w:t>
      </w:r>
    </w:p>
    <w:p w:rsidR="00FC6C91" w:rsidRDefault="005D346C">
      <w:pPr>
        <w:snapToGrid w:val="0"/>
        <w:spacing w:line="360" w:lineRule="auto"/>
        <w:rPr>
          <w:rFonts w:ascii="宋体" w:hAnsi="宋体" w:cs="宋体"/>
          <w:b/>
          <w:bCs/>
          <w:sz w:val="24"/>
          <w:szCs w:val="24"/>
        </w:rPr>
      </w:pPr>
      <w:r>
        <w:rPr>
          <w:rFonts w:ascii="宋体" w:hAnsi="宋体" w:cs="宋体" w:hint="eastAsia"/>
          <w:b/>
          <w:bCs/>
          <w:sz w:val="24"/>
          <w:szCs w:val="24"/>
        </w:rPr>
        <w:t>十、评选方法</w:t>
      </w:r>
    </w:p>
    <w:p w:rsidR="00FC6C91" w:rsidRDefault="005D346C">
      <w:pPr>
        <w:snapToGrid w:val="0"/>
        <w:spacing w:line="360" w:lineRule="auto"/>
        <w:ind w:firstLine="420"/>
        <w:rPr>
          <w:rFonts w:ascii="宋体" w:hAnsi="宋体" w:cs="宋体"/>
          <w:sz w:val="24"/>
          <w:szCs w:val="24"/>
        </w:rPr>
      </w:pPr>
      <w:r>
        <w:rPr>
          <w:rFonts w:ascii="宋体" w:hAnsi="宋体" w:cs="宋体" w:hint="eastAsia"/>
          <w:sz w:val="24"/>
          <w:szCs w:val="24"/>
        </w:rPr>
        <w:t>最低价评审法。已入围评审的报价供应商，选择报价最低的成为成交供应商；未入围的报名供应商不参与评审。</w:t>
      </w:r>
    </w:p>
    <w:p w:rsidR="00FC6C91" w:rsidRDefault="005D346C">
      <w:pPr>
        <w:snapToGrid w:val="0"/>
        <w:spacing w:line="360" w:lineRule="auto"/>
        <w:ind w:firstLine="420"/>
        <w:rPr>
          <w:rFonts w:ascii="宋体" w:hAnsi="宋体" w:cs="宋体"/>
          <w:kern w:val="0"/>
          <w:sz w:val="24"/>
          <w:szCs w:val="24"/>
        </w:rPr>
      </w:pPr>
      <w:r>
        <w:rPr>
          <w:rFonts w:ascii="宋体" w:hAnsi="宋体" w:cs="宋体" w:hint="eastAsia"/>
          <w:sz w:val="24"/>
          <w:szCs w:val="24"/>
        </w:rPr>
        <w:t>注：（采购人应明确供应</w:t>
      </w:r>
      <w:proofErr w:type="gramStart"/>
      <w:r>
        <w:rPr>
          <w:rFonts w:ascii="宋体" w:hAnsi="宋体" w:cs="宋体" w:hint="eastAsia"/>
          <w:sz w:val="24"/>
          <w:szCs w:val="24"/>
        </w:rPr>
        <w:t>商出现</w:t>
      </w:r>
      <w:proofErr w:type="gramEnd"/>
      <w:r>
        <w:rPr>
          <w:rFonts w:ascii="宋体" w:hAnsi="宋体" w:cs="宋体" w:hint="eastAsia"/>
          <w:sz w:val="24"/>
          <w:szCs w:val="24"/>
        </w:rPr>
        <w:t>报价相同的情况，如何确定中选供应商）</w:t>
      </w:r>
    </w:p>
    <w:p w:rsidR="00FC6C91" w:rsidRDefault="005D346C">
      <w:pPr>
        <w:pStyle w:val="30"/>
        <w:spacing w:before="0" w:after="0" w:line="312" w:lineRule="auto"/>
        <w:rPr>
          <w:rFonts w:ascii="宋体" w:hAnsi="宋体" w:cs="宋体"/>
          <w:sz w:val="24"/>
          <w:szCs w:val="24"/>
        </w:rPr>
      </w:pPr>
      <w:r>
        <w:rPr>
          <w:rFonts w:ascii="宋体" w:hAnsi="宋体" w:cs="宋体" w:hint="eastAsia"/>
          <w:sz w:val="24"/>
          <w:szCs w:val="24"/>
        </w:rPr>
        <w:t>十一、其他</w:t>
      </w:r>
    </w:p>
    <w:p w:rsidR="00FC6C91" w:rsidRDefault="005D346C">
      <w:pPr>
        <w:spacing w:line="312" w:lineRule="auto"/>
        <w:ind w:firstLineChars="200" w:firstLine="480"/>
        <w:rPr>
          <w:rFonts w:ascii="宋体" w:hAnsi="宋体" w:cs="宋体"/>
          <w:sz w:val="24"/>
          <w:szCs w:val="24"/>
        </w:rPr>
      </w:pPr>
      <w:r>
        <w:rPr>
          <w:rFonts w:ascii="宋体" w:hAnsi="宋体" w:cs="宋体" w:hint="eastAsia"/>
          <w:sz w:val="24"/>
          <w:szCs w:val="24"/>
        </w:rPr>
        <w:t>1、供应商必须对以上条款和服务承诺明确列出，承诺内容必须达到要求。</w:t>
      </w:r>
    </w:p>
    <w:p w:rsidR="00FC6C91" w:rsidRDefault="005D346C">
      <w:pPr>
        <w:spacing w:line="312" w:lineRule="auto"/>
        <w:ind w:firstLineChars="200" w:firstLine="480"/>
        <w:rPr>
          <w:rFonts w:ascii="宋体" w:hAnsi="宋体" w:cs="宋体"/>
          <w:sz w:val="24"/>
          <w:szCs w:val="24"/>
        </w:rPr>
      </w:pPr>
      <w:r>
        <w:rPr>
          <w:rFonts w:ascii="宋体" w:hAnsi="宋体" w:cs="宋体" w:hint="eastAsia"/>
          <w:sz w:val="24"/>
          <w:szCs w:val="24"/>
        </w:rPr>
        <w:t>2、其他未尽事宜由供需双方在采购合同中详细约定。</w:t>
      </w:r>
    </w:p>
    <w:p w:rsidR="00FC6C91" w:rsidRDefault="005D346C">
      <w:pPr>
        <w:pStyle w:val="30"/>
        <w:spacing w:before="0" w:after="0" w:line="312" w:lineRule="auto"/>
        <w:rPr>
          <w:rFonts w:ascii="宋体" w:hAnsi="宋体" w:cs="宋体"/>
          <w:sz w:val="24"/>
          <w:szCs w:val="24"/>
        </w:rPr>
      </w:pPr>
      <w:r>
        <w:rPr>
          <w:rFonts w:ascii="宋体" w:hAnsi="宋体" w:cs="宋体" w:hint="eastAsia"/>
          <w:sz w:val="24"/>
          <w:szCs w:val="24"/>
        </w:rPr>
        <w:t>十二、供应商提交响应文件</w:t>
      </w:r>
    </w:p>
    <w:p w:rsidR="00FC6C91" w:rsidRDefault="005D346C">
      <w:pPr>
        <w:spacing w:line="312" w:lineRule="auto"/>
        <w:ind w:firstLineChars="200" w:firstLine="480"/>
        <w:rPr>
          <w:rFonts w:ascii="宋体" w:hAnsi="宋体" w:cs="宋体"/>
          <w:sz w:val="24"/>
          <w:szCs w:val="24"/>
        </w:rPr>
      </w:pPr>
      <w:r>
        <w:rPr>
          <w:rFonts w:ascii="宋体" w:hAnsi="宋体" w:cs="宋体" w:hint="eastAsia"/>
          <w:sz w:val="24"/>
          <w:szCs w:val="24"/>
        </w:rPr>
        <w:t>1、</w:t>
      </w:r>
      <w:proofErr w:type="gramStart"/>
      <w:r>
        <w:rPr>
          <w:rFonts w:ascii="宋体" w:hAnsi="宋体" w:cs="宋体" w:hint="eastAsia"/>
          <w:sz w:val="24"/>
          <w:szCs w:val="24"/>
        </w:rPr>
        <w:t>供应商线上</w:t>
      </w:r>
      <w:proofErr w:type="gramEnd"/>
      <w:r>
        <w:rPr>
          <w:rFonts w:ascii="宋体" w:hAnsi="宋体" w:cs="宋体" w:hint="eastAsia"/>
          <w:sz w:val="24"/>
          <w:szCs w:val="24"/>
        </w:rPr>
        <w:t>报名、报价时需上传盖章后的电子文档一份。</w:t>
      </w:r>
    </w:p>
    <w:p w:rsidR="00FC6C91" w:rsidRDefault="005D346C">
      <w:pPr>
        <w:spacing w:line="312" w:lineRule="auto"/>
        <w:ind w:firstLineChars="200" w:firstLine="480"/>
        <w:rPr>
          <w:rFonts w:ascii="宋体" w:hAnsi="宋体" w:cs="宋体"/>
          <w:sz w:val="24"/>
          <w:szCs w:val="24"/>
        </w:rPr>
      </w:pPr>
      <w:r>
        <w:rPr>
          <w:rFonts w:ascii="宋体" w:hAnsi="宋体" w:cs="宋体" w:hint="eastAsia"/>
          <w:sz w:val="24"/>
          <w:szCs w:val="24"/>
        </w:rPr>
        <w:t>2、采购人将以平台的线</w:t>
      </w:r>
      <w:proofErr w:type="gramStart"/>
      <w:r>
        <w:rPr>
          <w:rFonts w:ascii="宋体" w:hAnsi="宋体" w:cs="宋体" w:hint="eastAsia"/>
          <w:sz w:val="24"/>
          <w:szCs w:val="24"/>
        </w:rPr>
        <w:t>上资料</w:t>
      </w:r>
      <w:proofErr w:type="gramEnd"/>
      <w:r>
        <w:rPr>
          <w:rFonts w:ascii="宋体" w:hAnsi="宋体" w:cs="宋体" w:hint="eastAsia"/>
          <w:sz w:val="24"/>
          <w:szCs w:val="24"/>
        </w:rPr>
        <w:t>作为评判依据。</w:t>
      </w:r>
    </w:p>
    <w:p w:rsidR="00FC6C91" w:rsidRDefault="005D346C">
      <w:pPr>
        <w:spacing w:line="312" w:lineRule="auto"/>
        <w:ind w:firstLineChars="200" w:firstLine="480"/>
        <w:rPr>
          <w:rFonts w:ascii="宋体" w:hAnsi="宋体" w:cs="宋体"/>
          <w:sz w:val="24"/>
          <w:szCs w:val="24"/>
        </w:rPr>
      </w:pPr>
      <w:r>
        <w:rPr>
          <w:rFonts w:ascii="宋体" w:hAnsi="宋体" w:cs="宋体" w:hint="eastAsia"/>
          <w:sz w:val="24"/>
          <w:szCs w:val="24"/>
        </w:rPr>
        <w:t>3、供应</w:t>
      </w:r>
      <w:proofErr w:type="gramStart"/>
      <w:r>
        <w:rPr>
          <w:rFonts w:ascii="宋体" w:hAnsi="宋体" w:cs="宋体" w:hint="eastAsia"/>
          <w:sz w:val="24"/>
          <w:szCs w:val="24"/>
        </w:rPr>
        <w:t>商制作</w:t>
      </w:r>
      <w:proofErr w:type="gramEnd"/>
      <w:r>
        <w:rPr>
          <w:rFonts w:ascii="宋体" w:hAnsi="宋体" w:cs="宋体" w:hint="eastAsia"/>
          <w:sz w:val="24"/>
          <w:szCs w:val="24"/>
        </w:rPr>
        <w:t>的响应文件电子文档，须按照要求制作，规定签字、盖章的地方必须按其规定签字、盖章，未按要求制作响应文件的</w:t>
      </w:r>
      <w:proofErr w:type="gramStart"/>
      <w:r>
        <w:rPr>
          <w:rFonts w:ascii="宋体" w:hAnsi="宋体" w:cs="宋体" w:hint="eastAsia"/>
          <w:sz w:val="24"/>
          <w:szCs w:val="24"/>
        </w:rPr>
        <w:t>进行废标处理</w:t>
      </w:r>
      <w:proofErr w:type="gramEnd"/>
      <w:r>
        <w:rPr>
          <w:rFonts w:ascii="宋体" w:hAnsi="宋体" w:cs="宋体" w:hint="eastAsia"/>
          <w:sz w:val="24"/>
          <w:szCs w:val="24"/>
        </w:rPr>
        <w:t>。</w:t>
      </w:r>
    </w:p>
    <w:p w:rsidR="00FC6C91" w:rsidRDefault="005D346C">
      <w:pPr>
        <w:jc w:val="left"/>
        <w:rPr>
          <w:rFonts w:ascii="宋体" w:hAnsi="宋体" w:cs="宋体"/>
          <w:sz w:val="24"/>
          <w:szCs w:val="24"/>
        </w:rPr>
      </w:pPr>
      <w:r>
        <w:rPr>
          <w:rFonts w:ascii="宋体" w:hAnsi="宋体" w:cs="宋体" w:hint="eastAsia"/>
          <w:sz w:val="24"/>
          <w:szCs w:val="24"/>
        </w:rPr>
        <w:br w:type="page"/>
      </w:r>
    </w:p>
    <w:p w:rsidR="00FC6C91" w:rsidRDefault="005D346C">
      <w:pPr>
        <w:spacing w:line="312" w:lineRule="auto"/>
        <w:jc w:val="center"/>
        <w:rPr>
          <w:rFonts w:ascii="宋体" w:hAnsi="宋体" w:cs="宋体"/>
          <w:b/>
          <w:szCs w:val="28"/>
        </w:rPr>
      </w:pPr>
      <w:r>
        <w:rPr>
          <w:rFonts w:ascii="宋体" w:hAnsi="宋体" w:cs="宋体" w:hint="eastAsia"/>
          <w:b/>
          <w:szCs w:val="28"/>
        </w:rPr>
        <w:lastRenderedPageBreak/>
        <w:t>供应商编制响应文件要求</w:t>
      </w:r>
    </w:p>
    <w:p w:rsidR="00FC6C91" w:rsidRDefault="005D346C">
      <w:pPr>
        <w:pStyle w:val="30"/>
        <w:numPr>
          <w:ilvl w:val="0"/>
          <w:numId w:val="13"/>
        </w:numPr>
        <w:spacing w:before="0" w:after="0" w:line="360" w:lineRule="auto"/>
        <w:jc w:val="left"/>
        <w:rPr>
          <w:rFonts w:ascii="宋体" w:hAnsi="宋体" w:cs="宋体"/>
          <w:sz w:val="24"/>
          <w:szCs w:val="24"/>
        </w:rPr>
      </w:pPr>
      <w:r>
        <w:rPr>
          <w:rFonts w:ascii="宋体" w:hAnsi="宋体" w:cs="宋体" w:hint="eastAsia"/>
          <w:sz w:val="24"/>
          <w:szCs w:val="24"/>
        </w:rPr>
        <w:t>报价</w:t>
      </w:r>
    </w:p>
    <w:p w:rsidR="00FC6C91" w:rsidRDefault="005D346C">
      <w:pPr>
        <w:tabs>
          <w:tab w:val="left" w:pos="6300"/>
        </w:tabs>
        <w:snapToGrid w:val="0"/>
        <w:spacing w:line="312" w:lineRule="auto"/>
        <w:ind w:firstLineChars="200" w:firstLine="480"/>
        <w:rPr>
          <w:rFonts w:ascii="宋体" w:hAnsi="宋体" w:cs="宋体"/>
          <w:bCs/>
          <w:sz w:val="24"/>
          <w:szCs w:val="24"/>
        </w:rPr>
      </w:pPr>
      <w:r>
        <w:rPr>
          <w:rFonts w:ascii="宋体" w:hAnsi="宋体" w:cs="宋体" w:hint="eastAsia"/>
          <w:bCs/>
          <w:sz w:val="24"/>
          <w:szCs w:val="24"/>
        </w:rPr>
        <w:t>（一）报价函</w:t>
      </w:r>
    </w:p>
    <w:p w:rsidR="00FC6C91" w:rsidRDefault="005D346C">
      <w:pPr>
        <w:tabs>
          <w:tab w:val="left" w:pos="6300"/>
        </w:tabs>
        <w:snapToGrid w:val="0"/>
        <w:spacing w:line="312" w:lineRule="auto"/>
        <w:ind w:firstLineChars="200" w:firstLine="643"/>
        <w:jc w:val="center"/>
        <w:rPr>
          <w:rFonts w:ascii="宋体" w:hAnsi="宋体" w:cs="宋体"/>
          <w:b/>
          <w:bCs/>
          <w:sz w:val="32"/>
          <w:szCs w:val="32"/>
        </w:rPr>
      </w:pPr>
      <w:r>
        <w:rPr>
          <w:rFonts w:ascii="宋体" w:hAnsi="宋体" w:cs="宋体" w:hint="eastAsia"/>
          <w:b/>
          <w:bCs/>
          <w:sz w:val="32"/>
          <w:szCs w:val="32"/>
        </w:rPr>
        <w:t>报价函</w:t>
      </w:r>
    </w:p>
    <w:p w:rsidR="00FC6C91" w:rsidRDefault="005D346C">
      <w:pPr>
        <w:tabs>
          <w:tab w:val="left" w:pos="6300"/>
        </w:tabs>
        <w:snapToGrid w:val="0"/>
        <w:spacing w:line="360" w:lineRule="auto"/>
        <w:rPr>
          <w:rFonts w:ascii="宋体" w:hAnsi="宋体" w:cs="宋体"/>
          <w:sz w:val="24"/>
          <w:szCs w:val="24"/>
        </w:rPr>
      </w:pPr>
      <w:r>
        <w:rPr>
          <w:rFonts w:ascii="宋体" w:hAnsi="宋体" w:cs="宋体" w:hint="eastAsia"/>
          <w:sz w:val="24"/>
          <w:szCs w:val="24"/>
          <w:u w:val="single"/>
        </w:rPr>
        <w:t>（采购人名称）</w:t>
      </w:r>
      <w:r>
        <w:rPr>
          <w:rFonts w:ascii="宋体" w:hAnsi="宋体" w:cs="宋体" w:hint="eastAsia"/>
          <w:sz w:val="24"/>
          <w:szCs w:val="24"/>
        </w:rPr>
        <w:t>：</w:t>
      </w:r>
    </w:p>
    <w:p w:rsidR="00FC6C91" w:rsidRDefault="005D346C">
      <w:pPr>
        <w:tabs>
          <w:tab w:val="left" w:pos="6300"/>
        </w:tabs>
        <w:snapToGrid w:val="0"/>
        <w:spacing w:line="360" w:lineRule="auto"/>
        <w:ind w:firstLineChars="200" w:firstLine="480"/>
        <w:rPr>
          <w:rFonts w:ascii="宋体" w:hAnsi="宋体" w:cs="宋体"/>
          <w:sz w:val="24"/>
          <w:szCs w:val="24"/>
        </w:rPr>
      </w:pPr>
      <w:r>
        <w:rPr>
          <w:rFonts w:ascii="宋体" w:hAnsi="宋体" w:cs="宋体" w:hint="eastAsia"/>
          <w:sz w:val="24"/>
          <w:szCs w:val="24"/>
        </w:rPr>
        <w:t>我方收到</w:t>
      </w:r>
      <w:r>
        <w:rPr>
          <w:rFonts w:ascii="宋体" w:hAnsi="宋体" w:cs="宋体" w:hint="eastAsia"/>
          <w:sz w:val="24"/>
          <w:szCs w:val="24"/>
          <w:u w:val="single"/>
        </w:rPr>
        <w:t>重庆工商大学南岸校区图书馆空调维保</w:t>
      </w:r>
      <w:r>
        <w:rPr>
          <w:rFonts w:ascii="宋体" w:hAnsi="宋体" w:cs="宋体" w:hint="eastAsia"/>
          <w:sz w:val="24"/>
          <w:szCs w:val="24"/>
        </w:rPr>
        <w:t>（项目名称）的</w:t>
      </w:r>
      <w:proofErr w:type="gramStart"/>
      <w:r>
        <w:rPr>
          <w:rFonts w:ascii="宋体" w:hAnsi="宋体" w:cs="宋体" w:hint="eastAsia"/>
          <w:sz w:val="24"/>
          <w:szCs w:val="24"/>
        </w:rPr>
        <w:t>询</w:t>
      </w:r>
      <w:proofErr w:type="gramEnd"/>
      <w:r>
        <w:rPr>
          <w:rFonts w:ascii="宋体" w:hAnsi="宋体" w:cs="宋体" w:hint="eastAsia"/>
          <w:sz w:val="24"/>
          <w:szCs w:val="24"/>
        </w:rPr>
        <w:t>比</w:t>
      </w:r>
      <w:r>
        <w:rPr>
          <w:rFonts w:ascii="宋体" w:hAnsi="宋体" w:cs="宋体"/>
          <w:sz w:val="24"/>
          <w:szCs w:val="24"/>
        </w:rPr>
        <w:t>采购</w:t>
      </w:r>
      <w:r>
        <w:rPr>
          <w:rFonts w:ascii="宋体" w:hAnsi="宋体" w:cs="宋体" w:hint="eastAsia"/>
          <w:sz w:val="24"/>
          <w:szCs w:val="24"/>
        </w:rPr>
        <w:t>文件，经详细研究，决定参加该项目的</w:t>
      </w:r>
      <w:proofErr w:type="gramStart"/>
      <w:r>
        <w:rPr>
          <w:rFonts w:ascii="宋体" w:hAnsi="宋体" w:cs="宋体" w:hint="eastAsia"/>
          <w:sz w:val="24"/>
          <w:szCs w:val="24"/>
        </w:rPr>
        <w:t>询</w:t>
      </w:r>
      <w:proofErr w:type="gramEnd"/>
      <w:r>
        <w:rPr>
          <w:rFonts w:ascii="宋体" w:hAnsi="宋体" w:cs="宋体" w:hint="eastAsia"/>
          <w:sz w:val="24"/>
          <w:szCs w:val="24"/>
        </w:rPr>
        <w:t>比。</w:t>
      </w:r>
    </w:p>
    <w:p w:rsidR="00FC6C91" w:rsidRDefault="005D346C">
      <w:pPr>
        <w:tabs>
          <w:tab w:val="left" w:pos="6300"/>
        </w:tabs>
        <w:snapToGrid w:val="0"/>
        <w:spacing w:line="360" w:lineRule="auto"/>
        <w:ind w:leftChars="5" w:left="14" w:firstLineChars="191" w:firstLine="458"/>
        <w:jc w:val="left"/>
        <w:rPr>
          <w:rFonts w:ascii="宋体" w:hAnsi="宋体" w:cs="宋体"/>
          <w:sz w:val="24"/>
          <w:szCs w:val="24"/>
        </w:rPr>
      </w:pPr>
      <w:r>
        <w:rPr>
          <w:rFonts w:ascii="宋体" w:hAnsi="宋体" w:cs="宋体" w:hint="eastAsia"/>
          <w:sz w:val="24"/>
          <w:szCs w:val="24"/>
        </w:rPr>
        <w:t>1、愿意按照</w:t>
      </w:r>
      <w:proofErr w:type="gramStart"/>
      <w:r>
        <w:rPr>
          <w:rFonts w:ascii="宋体" w:hAnsi="宋体" w:cs="宋体" w:hint="eastAsia"/>
          <w:sz w:val="24"/>
          <w:szCs w:val="24"/>
        </w:rPr>
        <w:t>询</w:t>
      </w:r>
      <w:proofErr w:type="gramEnd"/>
      <w:r>
        <w:rPr>
          <w:rFonts w:ascii="宋体" w:hAnsi="宋体" w:cs="宋体" w:hint="eastAsia"/>
          <w:sz w:val="24"/>
          <w:szCs w:val="24"/>
        </w:rPr>
        <w:t>比采购文件中的一切要求，提供本项目的技术服务，报价为人民币</w:t>
      </w:r>
      <w:r>
        <w:rPr>
          <w:rFonts w:ascii="宋体" w:hAnsi="宋体" w:cs="宋体" w:hint="eastAsia"/>
          <w:sz w:val="24"/>
          <w:szCs w:val="24"/>
          <w:u w:val="single"/>
        </w:rPr>
        <w:t>大写：     元整</w:t>
      </w:r>
      <w:r>
        <w:rPr>
          <w:rFonts w:ascii="宋体" w:hAnsi="宋体" w:cs="宋体" w:hint="eastAsia"/>
          <w:sz w:val="24"/>
          <w:szCs w:val="24"/>
        </w:rPr>
        <w:t>；人民币</w:t>
      </w:r>
      <w:r>
        <w:rPr>
          <w:rFonts w:ascii="宋体" w:hAnsi="宋体" w:cs="宋体" w:hint="eastAsia"/>
          <w:sz w:val="24"/>
          <w:szCs w:val="24"/>
          <w:u w:val="single"/>
        </w:rPr>
        <w:t>小写：    元</w:t>
      </w:r>
      <w:r>
        <w:rPr>
          <w:rFonts w:ascii="宋体" w:hAnsi="宋体" w:cs="宋体" w:hint="eastAsia"/>
          <w:sz w:val="24"/>
          <w:szCs w:val="24"/>
        </w:rPr>
        <w:t>。</w:t>
      </w:r>
    </w:p>
    <w:p w:rsidR="00FC6C91" w:rsidRDefault="005D346C">
      <w:pPr>
        <w:tabs>
          <w:tab w:val="left" w:pos="6300"/>
        </w:tabs>
        <w:snapToGrid w:val="0"/>
        <w:spacing w:line="360" w:lineRule="auto"/>
        <w:ind w:firstLineChars="200" w:firstLine="480"/>
        <w:rPr>
          <w:rFonts w:ascii="宋体" w:hAnsi="宋体" w:cs="宋体"/>
          <w:sz w:val="24"/>
          <w:szCs w:val="24"/>
        </w:rPr>
      </w:pPr>
      <w:r>
        <w:rPr>
          <w:rFonts w:ascii="宋体" w:hAnsi="宋体" w:cs="宋体" w:hint="eastAsia"/>
          <w:sz w:val="24"/>
          <w:szCs w:val="24"/>
        </w:rPr>
        <w:t>2、我方现提交的响应文件为：响应文件电子文档壹份。</w:t>
      </w:r>
    </w:p>
    <w:p w:rsidR="00FC6C91" w:rsidRDefault="005D346C">
      <w:pPr>
        <w:tabs>
          <w:tab w:val="left" w:pos="6300"/>
        </w:tabs>
        <w:snapToGrid w:val="0"/>
        <w:spacing w:line="360" w:lineRule="auto"/>
        <w:ind w:firstLineChars="200" w:firstLine="480"/>
        <w:rPr>
          <w:rFonts w:ascii="宋体" w:hAnsi="宋体" w:cs="宋体"/>
          <w:sz w:val="24"/>
          <w:szCs w:val="24"/>
        </w:rPr>
      </w:pPr>
      <w:r>
        <w:rPr>
          <w:rFonts w:ascii="宋体" w:hAnsi="宋体" w:cs="宋体" w:hint="eastAsia"/>
          <w:sz w:val="24"/>
          <w:szCs w:val="24"/>
        </w:rPr>
        <w:t>3、我方承诺：本次</w:t>
      </w:r>
      <w:proofErr w:type="gramStart"/>
      <w:r>
        <w:rPr>
          <w:rFonts w:ascii="宋体" w:hAnsi="宋体" w:cs="宋体" w:hint="eastAsia"/>
          <w:sz w:val="24"/>
          <w:szCs w:val="24"/>
        </w:rPr>
        <w:t>询</w:t>
      </w:r>
      <w:proofErr w:type="gramEnd"/>
      <w:r>
        <w:rPr>
          <w:rFonts w:ascii="宋体" w:hAnsi="宋体" w:cs="宋体" w:hint="eastAsia"/>
          <w:sz w:val="24"/>
          <w:szCs w:val="24"/>
        </w:rPr>
        <w:t>比的有效期为90天。</w:t>
      </w:r>
    </w:p>
    <w:p w:rsidR="00FC6C91" w:rsidRDefault="005D346C">
      <w:pPr>
        <w:tabs>
          <w:tab w:val="left" w:pos="6300"/>
        </w:tabs>
        <w:snapToGrid w:val="0"/>
        <w:spacing w:line="360" w:lineRule="auto"/>
        <w:ind w:firstLineChars="200" w:firstLine="480"/>
        <w:rPr>
          <w:rFonts w:ascii="宋体" w:hAnsi="宋体" w:cs="宋体"/>
          <w:sz w:val="24"/>
          <w:szCs w:val="24"/>
        </w:rPr>
      </w:pPr>
      <w:r>
        <w:rPr>
          <w:rFonts w:ascii="宋体" w:hAnsi="宋体" w:cs="宋体" w:hint="eastAsia"/>
          <w:sz w:val="24"/>
          <w:szCs w:val="24"/>
        </w:rPr>
        <w:t>4、我方已熟知本项目</w:t>
      </w:r>
      <w:proofErr w:type="gramStart"/>
      <w:r>
        <w:rPr>
          <w:rFonts w:ascii="宋体" w:hAnsi="宋体" w:cs="宋体" w:hint="eastAsia"/>
          <w:sz w:val="24"/>
          <w:szCs w:val="24"/>
        </w:rPr>
        <w:t>询</w:t>
      </w:r>
      <w:proofErr w:type="gramEnd"/>
      <w:r>
        <w:rPr>
          <w:rFonts w:ascii="宋体" w:hAnsi="宋体" w:cs="宋体" w:hint="eastAsia"/>
          <w:sz w:val="24"/>
          <w:szCs w:val="24"/>
        </w:rPr>
        <w:t>比采购的全部内容，承诺响应本项目</w:t>
      </w:r>
      <w:proofErr w:type="gramStart"/>
      <w:r>
        <w:rPr>
          <w:rFonts w:ascii="宋体" w:hAnsi="宋体" w:cs="宋体" w:hint="eastAsia"/>
          <w:sz w:val="24"/>
          <w:szCs w:val="24"/>
        </w:rPr>
        <w:t>询</w:t>
      </w:r>
      <w:proofErr w:type="gramEnd"/>
      <w:r>
        <w:rPr>
          <w:rFonts w:ascii="宋体" w:hAnsi="宋体" w:cs="宋体" w:hint="eastAsia"/>
          <w:sz w:val="24"/>
          <w:szCs w:val="24"/>
        </w:rPr>
        <w:t>比采购的全部要求。</w:t>
      </w:r>
    </w:p>
    <w:p w:rsidR="00FC6C91" w:rsidRDefault="005D346C">
      <w:pPr>
        <w:tabs>
          <w:tab w:val="left" w:pos="6300"/>
        </w:tabs>
        <w:snapToGrid w:val="0"/>
        <w:spacing w:line="360" w:lineRule="auto"/>
        <w:ind w:firstLineChars="200" w:firstLine="480"/>
        <w:rPr>
          <w:rFonts w:ascii="宋体" w:hAnsi="宋体" w:cs="宋体"/>
          <w:sz w:val="24"/>
          <w:szCs w:val="24"/>
        </w:rPr>
      </w:pPr>
      <w:r>
        <w:rPr>
          <w:rFonts w:ascii="宋体" w:hAnsi="宋体" w:cs="宋体" w:hint="eastAsia"/>
          <w:sz w:val="24"/>
          <w:szCs w:val="24"/>
        </w:rPr>
        <w:t>5、我方承诺满足供应商资格要求的一般资质条件的全部要求，即：具有独立承担民事责任的能力；具有良好的商业信誉和健全的财务会计制度；方具有履行合同所必需的设备和专业技术能力；有依法缴纳税收和社会保障资金的良好记录；参加政府采购活动前三年内，在经营活动中没有重大违法记录；法律、行政法规规定的其他条件。</w:t>
      </w:r>
    </w:p>
    <w:p w:rsidR="00FC6C91" w:rsidRDefault="005D346C">
      <w:pPr>
        <w:tabs>
          <w:tab w:val="left" w:pos="6300"/>
        </w:tabs>
        <w:snapToGrid w:val="0"/>
        <w:spacing w:line="360" w:lineRule="auto"/>
        <w:ind w:firstLineChars="200" w:firstLine="480"/>
        <w:rPr>
          <w:rFonts w:ascii="宋体" w:hAnsi="宋体" w:cs="宋体"/>
          <w:sz w:val="24"/>
          <w:szCs w:val="24"/>
        </w:rPr>
      </w:pPr>
      <w:r>
        <w:rPr>
          <w:rFonts w:ascii="宋体" w:hAnsi="宋体" w:cs="宋体" w:hint="eastAsia"/>
          <w:sz w:val="24"/>
          <w:szCs w:val="24"/>
        </w:rPr>
        <w:t>6、在整个</w:t>
      </w:r>
      <w:proofErr w:type="gramStart"/>
      <w:r>
        <w:rPr>
          <w:rFonts w:ascii="宋体" w:hAnsi="宋体" w:cs="宋体" w:hint="eastAsia"/>
          <w:sz w:val="24"/>
          <w:szCs w:val="24"/>
        </w:rPr>
        <w:t>询</w:t>
      </w:r>
      <w:proofErr w:type="gramEnd"/>
      <w:r>
        <w:rPr>
          <w:rFonts w:ascii="宋体" w:hAnsi="宋体" w:cs="宋体" w:hint="eastAsia"/>
          <w:sz w:val="24"/>
          <w:szCs w:val="24"/>
        </w:rPr>
        <w:t>比</w:t>
      </w:r>
      <w:r>
        <w:rPr>
          <w:rFonts w:ascii="宋体" w:hAnsi="宋体" w:cs="宋体"/>
          <w:sz w:val="24"/>
          <w:szCs w:val="24"/>
        </w:rPr>
        <w:t>采购</w:t>
      </w:r>
      <w:r>
        <w:rPr>
          <w:rFonts w:ascii="宋体" w:hAnsi="宋体" w:cs="宋体" w:hint="eastAsia"/>
          <w:sz w:val="24"/>
          <w:szCs w:val="24"/>
        </w:rPr>
        <w:t>过程中，我方若有违规行为，接受按照重庆市政府采购·云平台规定给予惩罚。</w:t>
      </w:r>
    </w:p>
    <w:p w:rsidR="00FC6C91" w:rsidRDefault="005D346C">
      <w:pPr>
        <w:tabs>
          <w:tab w:val="left" w:pos="6300"/>
        </w:tabs>
        <w:snapToGrid w:val="0"/>
        <w:spacing w:line="360" w:lineRule="auto"/>
        <w:ind w:firstLineChars="200" w:firstLine="480"/>
        <w:rPr>
          <w:rFonts w:ascii="宋体" w:hAnsi="宋体" w:cs="宋体"/>
          <w:sz w:val="24"/>
          <w:szCs w:val="24"/>
        </w:rPr>
      </w:pPr>
      <w:r>
        <w:rPr>
          <w:rFonts w:ascii="宋体" w:hAnsi="宋体" w:cs="宋体" w:hint="eastAsia"/>
          <w:sz w:val="24"/>
          <w:szCs w:val="24"/>
        </w:rPr>
        <w:t>7、我方若中选，将按照</w:t>
      </w:r>
      <w:proofErr w:type="gramStart"/>
      <w:r>
        <w:rPr>
          <w:rFonts w:ascii="宋体" w:hAnsi="宋体" w:cs="宋体" w:hint="eastAsia"/>
          <w:sz w:val="24"/>
          <w:szCs w:val="24"/>
        </w:rPr>
        <w:t>询</w:t>
      </w:r>
      <w:proofErr w:type="gramEnd"/>
      <w:r>
        <w:rPr>
          <w:rFonts w:ascii="宋体" w:hAnsi="宋体" w:cs="宋体" w:hint="eastAsia"/>
          <w:sz w:val="24"/>
          <w:szCs w:val="24"/>
        </w:rPr>
        <w:t>比结果签订合同，并且严格履行合同义务。</w:t>
      </w:r>
      <w:proofErr w:type="gramStart"/>
      <w:r>
        <w:rPr>
          <w:rFonts w:ascii="宋体" w:hAnsi="宋体" w:cs="宋体" w:hint="eastAsia"/>
          <w:sz w:val="24"/>
          <w:szCs w:val="24"/>
        </w:rPr>
        <w:t>本承诺函将</w:t>
      </w:r>
      <w:proofErr w:type="gramEnd"/>
      <w:r>
        <w:rPr>
          <w:rFonts w:ascii="宋体" w:hAnsi="宋体" w:cs="宋体" w:hint="eastAsia"/>
          <w:sz w:val="24"/>
          <w:szCs w:val="24"/>
        </w:rPr>
        <w:t>成为合同不可分割的按照</w:t>
      </w:r>
      <w:proofErr w:type="gramStart"/>
      <w:r>
        <w:rPr>
          <w:rFonts w:ascii="宋体" w:hAnsi="宋体" w:cs="宋体" w:hint="eastAsia"/>
          <w:sz w:val="24"/>
          <w:szCs w:val="24"/>
        </w:rPr>
        <w:t>询</w:t>
      </w:r>
      <w:proofErr w:type="gramEnd"/>
      <w:r>
        <w:rPr>
          <w:rFonts w:ascii="宋体" w:hAnsi="宋体" w:cs="宋体" w:hint="eastAsia"/>
          <w:sz w:val="24"/>
          <w:szCs w:val="24"/>
        </w:rPr>
        <w:t>比采购结果和采购人发布的合同条款内容签订合同，并且严格履行合同义务，否则采购人有权取消我方中选资格。本报价函及承诺书将成为合同不可分割的一部分，与合同具有同等的法律效力。我方理解，最低报价不是成交的唯一条件。</w:t>
      </w:r>
    </w:p>
    <w:p w:rsidR="00FC6C91" w:rsidRDefault="005D346C">
      <w:pPr>
        <w:tabs>
          <w:tab w:val="left" w:pos="6300"/>
        </w:tabs>
        <w:snapToGrid w:val="0"/>
        <w:spacing w:line="360" w:lineRule="auto"/>
        <w:ind w:firstLineChars="200" w:firstLine="480"/>
        <w:rPr>
          <w:rFonts w:ascii="宋体" w:hAnsi="宋体" w:cs="宋体"/>
          <w:sz w:val="24"/>
          <w:szCs w:val="24"/>
        </w:rPr>
      </w:pPr>
      <w:r>
        <w:rPr>
          <w:rFonts w:ascii="宋体" w:hAnsi="宋体" w:cs="宋体" w:hint="eastAsia"/>
          <w:sz w:val="24"/>
          <w:szCs w:val="24"/>
        </w:rPr>
        <w:t>8、我方上述承诺和提交的响应文件资料真实、可靠，采购人随时可通过多种方式对我方承诺的内容和提交的响应文件予以核查，我方会无条件配合并提供有关证明材料。采购人如发现我方提供虚假承诺和资料的，有权取消我方的中选资格；若在合同签订后查实我方提供虚假资格，采购人有权单方面终止合同，全额没收履约保证金，给采购人造成经济损失的，依法承担赔偿责任。一部分，与合同具有同等的法律效力。</w:t>
      </w:r>
    </w:p>
    <w:p w:rsidR="00FC6C91" w:rsidRDefault="005D346C">
      <w:pPr>
        <w:tabs>
          <w:tab w:val="left" w:pos="6300"/>
        </w:tabs>
        <w:snapToGrid w:val="0"/>
        <w:spacing w:line="360" w:lineRule="auto"/>
        <w:ind w:firstLineChars="200" w:firstLine="480"/>
        <w:rPr>
          <w:rFonts w:ascii="宋体" w:hAnsi="宋体" w:cs="宋体"/>
          <w:sz w:val="24"/>
          <w:szCs w:val="24"/>
        </w:rPr>
      </w:pPr>
      <w:r>
        <w:rPr>
          <w:rFonts w:ascii="宋体" w:hAnsi="宋体" w:cs="宋体" w:hint="eastAsia"/>
          <w:sz w:val="24"/>
          <w:szCs w:val="24"/>
        </w:rPr>
        <w:t>9、</w:t>
      </w:r>
      <w:r>
        <w:rPr>
          <w:rFonts w:ascii="宋体" w:hAnsi="宋体" w:cs="宋体" w:hint="eastAsia"/>
          <w:sz w:val="24"/>
          <w:szCs w:val="28"/>
        </w:rPr>
        <w:t>我方理解，最低报价不是成交的唯一条件。</w:t>
      </w:r>
    </w:p>
    <w:p w:rsidR="00FC6C91" w:rsidRDefault="00FC6C91">
      <w:pPr>
        <w:tabs>
          <w:tab w:val="left" w:pos="6300"/>
        </w:tabs>
        <w:snapToGrid w:val="0"/>
        <w:spacing w:line="360" w:lineRule="auto"/>
        <w:ind w:firstLine="570"/>
        <w:rPr>
          <w:rFonts w:ascii="宋体" w:hAnsi="宋体" w:cs="宋体"/>
          <w:sz w:val="24"/>
          <w:szCs w:val="24"/>
        </w:rPr>
      </w:pPr>
    </w:p>
    <w:p w:rsidR="00FC6C91" w:rsidRDefault="005D346C">
      <w:pPr>
        <w:tabs>
          <w:tab w:val="left" w:pos="6300"/>
        </w:tabs>
        <w:snapToGrid w:val="0"/>
        <w:spacing w:line="360" w:lineRule="auto"/>
        <w:ind w:firstLine="570"/>
        <w:rPr>
          <w:rFonts w:ascii="宋体" w:hAnsi="宋体" w:cs="宋体"/>
          <w:sz w:val="24"/>
          <w:szCs w:val="24"/>
        </w:rPr>
      </w:pPr>
      <w:r>
        <w:rPr>
          <w:rFonts w:ascii="宋体" w:hAnsi="宋体" w:cs="宋体" w:hint="eastAsia"/>
          <w:sz w:val="24"/>
          <w:szCs w:val="24"/>
        </w:rPr>
        <w:t xml:space="preserve">                                          供应商名称（公章）：</w:t>
      </w:r>
    </w:p>
    <w:p w:rsidR="00FC6C91" w:rsidRDefault="005D346C">
      <w:pPr>
        <w:snapToGrid w:val="0"/>
        <w:spacing w:line="360" w:lineRule="auto"/>
        <w:ind w:firstLineChars="200" w:firstLine="480"/>
        <w:rPr>
          <w:rFonts w:ascii="宋体" w:hAnsi="宋体" w:cs="宋体"/>
          <w:sz w:val="24"/>
          <w:szCs w:val="24"/>
        </w:rPr>
        <w:sectPr w:rsidR="00FC6C91">
          <w:footerReference w:type="default" r:id="rId10"/>
          <w:pgSz w:w="11907" w:h="16840"/>
          <w:pgMar w:top="1134" w:right="1191" w:bottom="1134" w:left="1304" w:header="851" w:footer="992" w:gutter="0"/>
          <w:pgNumType w:fmt="numberInDash" w:start="1"/>
          <w:cols w:space="720"/>
          <w:docGrid w:linePitch="380" w:charSpace="-5735"/>
        </w:sectPr>
      </w:pPr>
      <w:r>
        <w:rPr>
          <w:rFonts w:ascii="宋体" w:hAnsi="宋体" w:cs="宋体" w:hint="eastAsia"/>
          <w:sz w:val="24"/>
          <w:szCs w:val="24"/>
        </w:rPr>
        <w:t xml:space="preserve">                                                  年   月   日</w:t>
      </w:r>
    </w:p>
    <w:p w:rsidR="00FC6C91" w:rsidRDefault="005D346C">
      <w:pPr>
        <w:tabs>
          <w:tab w:val="left" w:pos="2895"/>
        </w:tabs>
        <w:spacing w:line="312" w:lineRule="auto"/>
        <w:ind w:firstLineChars="200" w:firstLine="480"/>
        <w:rPr>
          <w:rFonts w:ascii="宋体" w:hAnsi="宋体" w:cs="宋体"/>
          <w:sz w:val="24"/>
          <w:szCs w:val="24"/>
        </w:rPr>
      </w:pPr>
      <w:r>
        <w:rPr>
          <w:rFonts w:ascii="宋体" w:hAnsi="宋体" w:cs="宋体" w:hint="eastAsia"/>
          <w:sz w:val="24"/>
          <w:szCs w:val="24"/>
        </w:rPr>
        <w:lastRenderedPageBreak/>
        <w:t>（二）明细报价表</w:t>
      </w:r>
    </w:p>
    <w:p w:rsidR="00FC6C91" w:rsidRDefault="005D346C">
      <w:pPr>
        <w:tabs>
          <w:tab w:val="left" w:pos="2975"/>
          <w:tab w:val="center" w:pos="4765"/>
        </w:tabs>
        <w:spacing w:line="312" w:lineRule="auto"/>
        <w:jc w:val="left"/>
        <w:rPr>
          <w:rFonts w:ascii="宋体" w:hAnsi="宋体" w:cs="宋体"/>
          <w:b/>
          <w:szCs w:val="28"/>
        </w:rPr>
      </w:pPr>
      <w:r>
        <w:rPr>
          <w:rFonts w:ascii="宋体" w:hAnsi="宋体" w:cs="宋体" w:hint="eastAsia"/>
          <w:b/>
          <w:szCs w:val="28"/>
        </w:rPr>
        <w:tab/>
      </w:r>
      <w:r>
        <w:rPr>
          <w:rFonts w:ascii="宋体" w:hAnsi="宋体" w:cs="宋体" w:hint="eastAsia"/>
          <w:b/>
          <w:szCs w:val="28"/>
        </w:rPr>
        <w:tab/>
        <w:t>明细报价表</w:t>
      </w:r>
    </w:p>
    <w:tbl>
      <w:tblPr>
        <w:tblpPr w:leftFromText="180" w:rightFromText="180" w:vertAnchor="text" w:tblpXSpec="center" w:tblpY="1"/>
        <w:tblOverlap w:val="neve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2"/>
        <w:gridCol w:w="1695"/>
        <w:gridCol w:w="3404"/>
        <w:gridCol w:w="1344"/>
        <w:gridCol w:w="1344"/>
        <w:gridCol w:w="1344"/>
      </w:tblGrid>
      <w:tr w:rsidR="00FC6C91">
        <w:trPr>
          <w:trHeight w:hRule="exact" w:val="570"/>
        </w:trPr>
        <w:tc>
          <w:tcPr>
            <w:tcW w:w="1022" w:type="dxa"/>
            <w:vAlign w:val="center"/>
          </w:tcPr>
          <w:p w:rsidR="00FC6C91" w:rsidRDefault="005D346C">
            <w:pPr>
              <w:jc w:val="center"/>
              <w:rPr>
                <w:rFonts w:ascii="宋体" w:hAnsi="宋体" w:cs="宋体"/>
                <w:b/>
                <w:sz w:val="21"/>
                <w:szCs w:val="21"/>
              </w:rPr>
            </w:pPr>
            <w:r>
              <w:rPr>
                <w:rFonts w:ascii="宋体" w:hAnsi="宋体" w:cs="宋体" w:hint="eastAsia"/>
                <w:b/>
                <w:sz w:val="21"/>
                <w:szCs w:val="21"/>
              </w:rPr>
              <w:t>序号</w:t>
            </w:r>
          </w:p>
        </w:tc>
        <w:tc>
          <w:tcPr>
            <w:tcW w:w="1695" w:type="dxa"/>
            <w:vAlign w:val="center"/>
          </w:tcPr>
          <w:p w:rsidR="00FC6C91" w:rsidRDefault="005D346C">
            <w:pPr>
              <w:jc w:val="center"/>
              <w:rPr>
                <w:rFonts w:ascii="宋体" w:hAnsi="宋体" w:cs="宋体"/>
                <w:b/>
                <w:sz w:val="21"/>
                <w:szCs w:val="21"/>
              </w:rPr>
            </w:pPr>
            <w:r>
              <w:rPr>
                <w:rFonts w:ascii="宋体" w:hAnsi="宋体" w:cs="宋体" w:hint="eastAsia"/>
                <w:b/>
                <w:sz w:val="21"/>
                <w:szCs w:val="21"/>
              </w:rPr>
              <w:t>名称</w:t>
            </w:r>
          </w:p>
        </w:tc>
        <w:tc>
          <w:tcPr>
            <w:tcW w:w="3404" w:type="dxa"/>
            <w:vAlign w:val="center"/>
          </w:tcPr>
          <w:p w:rsidR="00FC6C91" w:rsidRDefault="005D346C">
            <w:pPr>
              <w:jc w:val="center"/>
              <w:rPr>
                <w:rFonts w:ascii="宋体" w:hAnsi="宋体" w:cs="宋体"/>
                <w:b/>
                <w:sz w:val="21"/>
                <w:szCs w:val="21"/>
              </w:rPr>
            </w:pPr>
            <w:r>
              <w:rPr>
                <w:rFonts w:ascii="宋体" w:hAnsi="宋体" w:cs="宋体" w:hint="eastAsia"/>
                <w:b/>
                <w:sz w:val="21"/>
                <w:szCs w:val="21"/>
              </w:rPr>
              <w:t>相关信息</w:t>
            </w:r>
          </w:p>
        </w:tc>
        <w:tc>
          <w:tcPr>
            <w:tcW w:w="1344" w:type="dxa"/>
            <w:vAlign w:val="center"/>
          </w:tcPr>
          <w:p w:rsidR="00FC6C91" w:rsidRDefault="005D346C">
            <w:pPr>
              <w:jc w:val="center"/>
              <w:rPr>
                <w:rFonts w:ascii="宋体" w:hAnsi="宋体" w:cs="宋体"/>
                <w:b/>
                <w:sz w:val="21"/>
                <w:szCs w:val="21"/>
              </w:rPr>
            </w:pPr>
            <w:r>
              <w:rPr>
                <w:rFonts w:ascii="宋体" w:hAnsi="宋体" w:cs="宋体" w:hint="eastAsia"/>
                <w:b/>
                <w:sz w:val="21"/>
                <w:szCs w:val="21"/>
              </w:rPr>
              <w:t>数量</w:t>
            </w:r>
          </w:p>
        </w:tc>
        <w:tc>
          <w:tcPr>
            <w:tcW w:w="1344" w:type="dxa"/>
            <w:vAlign w:val="center"/>
          </w:tcPr>
          <w:p w:rsidR="00FC6C91" w:rsidRDefault="005D346C">
            <w:pPr>
              <w:jc w:val="center"/>
              <w:rPr>
                <w:rFonts w:ascii="宋体" w:hAnsi="宋体" w:cs="宋体"/>
                <w:b/>
                <w:sz w:val="21"/>
                <w:szCs w:val="21"/>
              </w:rPr>
            </w:pPr>
            <w:r>
              <w:rPr>
                <w:rFonts w:ascii="宋体" w:hAnsi="宋体" w:cs="宋体" w:hint="eastAsia"/>
                <w:b/>
                <w:sz w:val="21"/>
                <w:szCs w:val="21"/>
              </w:rPr>
              <w:t>单价</w:t>
            </w:r>
          </w:p>
        </w:tc>
        <w:tc>
          <w:tcPr>
            <w:tcW w:w="1344" w:type="dxa"/>
            <w:vAlign w:val="center"/>
          </w:tcPr>
          <w:p w:rsidR="00FC6C91" w:rsidRDefault="005D346C">
            <w:pPr>
              <w:jc w:val="center"/>
              <w:rPr>
                <w:rFonts w:ascii="宋体" w:hAnsi="宋体" w:cs="宋体"/>
                <w:b/>
                <w:sz w:val="21"/>
                <w:szCs w:val="21"/>
              </w:rPr>
            </w:pPr>
            <w:r>
              <w:rPr>
                <w:rFonts w:ascii="宋体" w:hAnsi="宋体" w:cs="宋体" w:hint="eastAsia"/>
                <w:b/>
                <w:sz w:val="21"/>
                <w:szCs w:val="21"/>
              </w:rPr>
              <w:t>合计</w:t>
            </w:r>
          </w:p>
        </w:tc>
      </w:tr>
      <w:tr w:rsidR="00FC6C91">
        <w:trPr>
          <w:trHeight w:hRule="exact" w:val="422"/>
        </w:trPr>
        <w:tc>
          <w:tcPr>
            <w:tcW w:w="1022" w:type="dxa"/>
            <w:vAlign w:val="center"/>
          </w:tcPr>
          <w:p w:rsidR="00FC6C91" w:rsidRDefault="005D346C">
            <w:pPr>
              <w:pStyle w:val="ad"/>
              <w:spacing w:line="240" w:lineRule="auto"/>
              <w:ind w:left="3920"/>
              <w:jc w:val="center"/>
              <w:outlineLvl w:val="0"/>
              <w:rPr>
                <w:rFonts w:ascii="宋体" w:hAnsi="宋体" w:cs="宋体"/>
                <w:sz w:val="21"/>
                <w:szCs w:val="21"/>
              </w:rPr>
            </w:pPr>
            <w:r>
              <w:rPr>
                <w:rFonts w:ascii="宋体" w:hAnsi="宋体" w:cs="宋体" w:hint="eastAsia"/>
                <w:sz w:val="21"/>
                <w:szCs w:val="21"/>
              </w:rPr>
              <w:t>2111</w:t>
            </w:r>
          </w:p>
        </w:tc>
        <w:tc>
          <w:tcPr>
            <w:tcW w:w="1695" w:type="dxa"/>
            <w:vAlign w:val="center"/>
          </w:tcPr>
          <w:p w:rsidR="00FC6C91" w:rsidRDefault="00FC6C91">
            <w:pPr>
              <w:jc w:val="center"/>
              <w:rPr>
                <w:rFonts w:ascii="宋体" w:hAnsi="宋体" w:cs="宋体"/>
                <w:sz w:val="21"/>
                <w:szCs w:val="21"/>
              </w:rPr>
            </w:pPr>
          </w:p>
        </w:tc>
        <w:tc>
          <w:tcPr>
            <w:tcW w:w="3404" w:type="dxa"/>
          </w:tcPr>
          <w:p w:rsidR="00FC6C91" w:rsidRDefault="00FC6C91">
            <w:pPr>
              <w:jc w:val="center"/>
              <w:rPr>
                <w:rFonts w:ascii="宋体" w:hAnsi="宋体" w:cs="宋体"/>
                <w:sz w:val="21"/>
                <w:szCs w:val="21"/>
              </w:rPr>
            </w:pPr>
          </w:p>
        </w:tc>
        <w:tc>
          <w:tcPr>
            <w:tcW w:w="1344" w:type="dxa"/>
            <w:vAlign w:val="center"/>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r>
      <w:tr w:rsidR="00FC6C91">
        <w:trPr>
          <w:trHeight w:hRule="exact" w:val="422"/>
        </w:trPr>
        <w:tc>
          <w:tcPr>
            <w:tcW w:w="1022" w:type="dxa"/>
            <w:vAlign w:val="center"/>
          </w:tcPr>
          <w:p w:rsidR="00FC6C91" w:rsidRDefault="005D346C">
            <w:pPr>
              <w:pStyle w:val="ad"/>
              <w:spacing w:line="240" w:lineRule="auto"/>
              <w:ind w:left="3920"/>
              <w:jc w:val="center"/>
              <w:outlineLvl w:val="0"/>
              <w:rPr>
                <w:rFonts w:ascii="宋体" w:hAnsi="宋体" w:cs="宋体"/>
                <w:sz w:val="21"/>
                <w:szCs w:val="21"/>
              </w:rPr>
            </w:pPr>
            <w:r>
              <w:rPr>
                <w:rFonts w:ascii="宋体" w:hAnsi="宋体" w:cs="宋体" w:hint="eastAsia"/>
                <w:sz w:val="21"/>
                <w:szCs w:val="21"/>
              </w:rPr>
              <w:t>22</w:t>
            </w:r>
          </w:p>
        </w:tc>
        <w:tc>
          <w:tcPr>
            <w:tcW w:w="1695" w:type="dxa"/>
            <w:vAlign w:val="center"/>
          </w:tcPr>
          <w:p w:rsidR="00FC6C91" w:rsidRDefault="00FC6C91">
            <w:pPr>
              <w:jc w:val="center"/>
              <w:rPr>
                <w:rFonts w:ascii="宋体" w:hAnsi="宋体" w:cs="宋体"/>
                <w:sz w:val="21"/>
                <w:szCs w:val="21"/>
              </w:rPr>
            </w:pPr>
          </w:p>
        </w:tc>
        <w:tc>
          <w:tcPr>
            <w:tcW w:w="3404" w:type="dxa"/>
          </w:tcPr>
          <w:p w:rsidR="00FC6C91" w:rsidRDefault="00FC6C91">
            <w:pPr>
              <w:jc w:val="center"/>
              <w:rPr>
                <w:rFonts w:ascii="宋体" w:hAnsi="宋体" w:cs="宋体"/>
                <w:sz w:val="21"/>
                <w:szCs w:val="21"/>
              </w:rPr>
            </w:pPr>
          </w:p>
        </w:tc>
        <w:tc>
          <w:tcPr>
            <w:tcW w:w="1344" w:type="dxa"/>
            <w:vAlign w:val="center"/>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r>
      <w:tr w:rsidR="00FC6C91">
        <w:trPr>
          <w:trHeight w:hRule="exact" w:val="422"/>
        </w:trPr>
        <w:tc>
          <w:tcPr>
            <w:tcW w:w="1022" w:type="dxa"/>
            <w:vAlign w:val="center"/>
          </w:tcPr>
          <w:p w:rsidR="00FC6C91" w:rsidRDefault="005D346C">
            <w:pPr>
              <w:pStyle w:val="ad"/>
              <w:spacing w:line="240" w:lineRule="auto"/>
              <w:ind w:left="3920"/>
              <w:jc w:val="center"/>
              <w:outlineLvl w:val="0"/>
              <w:rPr>
                <w:rFonts w:ascii="宋体" w:hAnsi="宋体" w:cs="宋体"/>
                <w:sz w:val="21"/>
                <w:szCs w:val="21"/>
              </w:rPr>
            </w:pPr>
            <w:r>
              <w:rPr>
                <w:rFonts w:ascii="宋体" w:hAnsi="宋体" w:cs="宋体" w:hint="eastAsia"/>
                <w:sz w:val="21"/>
                <w:szCs w:val="21"/>
              </w:rPr>
              <w:t>13</w:t>
            </w:r>
          </w:p>
        </w:tc>
        <w:tc>
          <w:tcPr>
            <w:tcW w:w="1695" w:type="dxa"/>
            <w:vAlign w:val="center"/>
          </w:tcPr>
          <w:p w:rsidR="00FC6C91" w:rsidRDefault="00FC6C91">
            <w:pPr>
              <w:jc w:val="center"/>
              <w:rPr>
                <w:rFonts w:ascii="宋体" w:hAnsi="宋体" w:cs="宋体"/>
                <w:sz w:val="21"/>
                <w:szCs w:val="21"/>
              </w:rPr>
            </w:pPr>
          </w:p>
        </w:tc>
        <w:tc>
          <w:tcPr>
            <w:tcW w:w="3404" w:type="dxa"/>
          </w:tcPr>
          <w:p w:rsidR="00FC6C91" w:rsidRDefault="00FC6C91">
            <w:pPr>
              <w:jc w:val="center"/>
              <w:rPr>
                <w:rFonts w:ascii="宋体" w:hAnsi="宋体" w:cs="宋体"/>
                <w:sz w:val="21"/>
                <w:szCs w:val="21"/>
              </w:rPr>
            </w:pPr>
          </w:p>
        </w:tc>
        <w:tc>
          <w:tcPr>
            <w:tcW w:w="1344" w:type="dxa"/>
            <w:vAlign w:val="center"/>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r>
      <w:tr w:rsidR="00FC6C91">
        <w:trPr>
          <w:trHeight w:hRule="exact" w:val="422"/>
        </w:trPr>
        <w:tc>
          <w:tcPr>
            <w:tcW w:w="1022" w:type="dxa"/>
            <w:vAlign w:val="center"/>
          </w:tcPr>
          <w:p w:rsidR="00FC6C91" w:rsidRDefault="005D346C">
            <w:pPr>
              <w:pStyle w:val="ad"/>
              <w:spacing w:line="240" w:lineRule="auto"/>
              <w:ind w:left="3920"/>
              <w:jc w:val="center"/>
              <w:outlineLvl w:val="0"/>
              <w:rPr>
                <w:rFonts w:ascii="宋体" w:hAnsi="宋体" w:cs="宋体"/>
                <w:sz w:val="21"/>
                <w:szCs w:val="21"/>
              </w:rPr>
            </w:pPr>
            <w:r>
              <w:rPr>
                <w:rFonts w:ascii="宋体" w:hAnsi="宋体" w:cs="宋体" w:hint="eastAsia"/>
                <w:sz w:val="21"/>
                <w:szCs w:val="21"/>
              </w:rPr>
              <w:t>4</w:t>
            </w:r>
          </w:p>
        </w:tc>
        <w:tc>
          <w:tcPr>
            <w:tcW w:w="1695" w:type="dxa"/>
            <w:vAlign w:val="center"/>
          </w:tcPr>
          <w:p w:rsidR="00FC6C91" w:rsidRDefault="00FC6C91">
            <w:pPr>
              <w:jc w:val="center"/>
              <w:rPr>
                <w:rFonts w:ascii="宋体" w:hAnsi="宋体" w:cs="宋体"/>
                <w:sz w:val="21"/>
                <w:szCs w:val="21"/>
              </w:rPr>
            </w:pPr>
          </w:p>
        </w:tc>
        <w:tc>
          <w:tcPr>
            <w:tcW w:w="3404" w:type="dxa"/>
          </w:tcPr>
          <w:p w:rsidR="00FC6C91" w:rsidRDefault="00FC6C91">
            <w:pPr>
              <w:jc w:val="center"/>
              <w:rPr>
                <w:rFonts w:ascii="宋体" w:hAnsi="宋体" w:cs="宋体"/>
                <w:sz w:val="21"/>
                <w:szCs w:val="21"/>
              </w:rPr>
            </w:pPr>
          </w:p>
        </w:tc>
        <w:tc>
          <w:tcPr>
            <w:tcW w:w="1344" w:type="dxa"/>
            <w:vAlign w:val="center"/>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r>
      <w:tr w:rsidR="00FC6C91">
        <w:trPr>
          <w:trHeight w:hRule="exact" w:val="422"/>
        </w:trPr>
        <w:tc>
          <w:tcPr>
            <w:tcW w:w="1022" w:type="dxa"/>
            <w:vAlign w:val="center"/>
          </w:tcPr>
          <w:p w:rsidR="00FC6C91" w:rsidRDefault="005D346C">
            <w:pPr>
              <w:pStyle w:val="ad"/>
              <w:spacing w:line="240" w:lineRule="auto"/>
              <w:ind w:left="3920"/>
              <w:jc w:val="center"/>
              <w:outlineLvl w:val="0"/>
              <w:rPr>
                <w:rFonts w:ascii="宋体" w:hAnsi="宋体" w:cs="宋体"/>
                <w:sz w:val="21"/>
                <w:szCs w:val="21"/>
              </w:rPr>
            </w:pPr>
            <w:r>
              <w:rPr>
                <w:rFonts w:ascii="宋体" w:hAnsi="宋体" w:cs="宋体" w:hint="eastAsia"/>
                <w:sz w:val="21"/>
                <w:szCs w:val="21"/>
              </w:rPr>
              <w:t>5</w:t>
            </w:r>
          </w:p>
        </w:tc>
        <w:tc>
          <w:tcPr>
            <w:tcW w:w="1695" w:type="dxa"/>
            <w:vAlign w:val="center"/>
          </w:tcPr>
          <w:p w:rsidR="00FC6C91" w:rsidRDefault="00FC6C91">
            <w:pPr>
              <w:jc w:val="center"/>
              <w:rPr>
                <w:rFonts w:ascii="宋体" w:hAnsi="宋体" w:cs="宋体"/>
                <w:sz w:val="21"/>
                <w:szCs w:val="21"/>
              </w:rPr>
            </w:pPr>
          </w:p>
        </w:tc>
        <w:tc>
          <w:tcPr>
            <w:tcW w:w="3404" w:type="dxa"/>
          </w:tcPr>
          <w:p w:rsidR="00FC6C91" w:rsidRDefault="00FC6C91">
            <w:pPr>
              <w:jc w:val="center"/>
              <w:rPr>
                <w:rFonts w:ascii="宋体" w:hAnsi="宋体" w:cs="宋体"/>
                <w:sz w:val="21"/>
                <w:szCs w:val="21"/>
              </w:rPr>
            </w:pPr>
          </w:p>
        </w:tc>
        <w:tc>
          <w:tcPr>
            <w:tcW w:w="1344" w:type="dxa"/>
            <w:vAlign w:val="center"/>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r>
      <w:tr w:rsidR="00FC6C91">
        <w:trPr>
          <w:trHeight w:hRule="exact" w:val="422"/>
        </w:trPr>
        <w:tc>
          <w:tcPr>
            <w:tcW w:w="1022" w:type="dxa"/>
            <w:vAlign w:val="center"/>
          </w:tcPr>
          <w:p w:rsidR="00FC6C91" w:rsidRDefault="005D346C">
            <w:pPr>
              <w:pStyle w:val="ad"/>
              <w:spacing w:line="240" w:lineRule="auto"/>
              <w:ind w:left="3920"/>
              <w:jc w:val="center"/>
              <w:outlineLvl w:val="0"/>
              <w:rPr>
                <w:rFonts w:ascii="宋体" w:hAnsi="宋体" w:cs="宋体"/>
                <w:sz w:val="21"/>
                <w:szCs w:val="21"/>
              </w:rPr>
            </w:pPr>
            <w:r>
              <w:rPr>
                <w:rFonts w:ascii="宋体" w:hAnsi="宋体" w:cs="宋体" w:hint="eastAsia"/>
                <w:sz w:val="21"/>
                <w:szCs w:val="21"/>
              </w:rPr>
              <w:t>6</w:t>
            </w:r>
          </w:p>
        </w:tc>
        <w:tc>
          <w:tcPr>
            <w:tcW w:w="1695" w:type="dxa"/>
            <w:vAlign w:val="center"/>
          </w:tcPr>
          <w:p w:rsidR="00FC6C91" w:rsidRDefault="00FC6C91">
            <w:pPr>
              <w:jc w:val="center"/>
              <w:rPr>
                <w:rFonts w:ascii="宋体" w:hAnsi="宋体" w:cs="宋体"/>
                <w:sz w:val="21"/>
                <w:szCs w:val="21"/>
              </w:rPr>
            </w:pPr>
          </w:p>
        </w:tc>
        <w:tc>
          <w:tcPr>
            <w:tcW w:w="3404" w:type="dxa"/>
          </w:tcPr>
          <w:p w:rsidR="00FC6C91" w:rsidRDefault="00FC6C91">
            <w:pPr>
              <w:jc w:val="center"/>
              <w:rPr>
                <w:rFonts w:ascii="宋体" w:hAnsi="宋体" w:cs="宋体"/>
                <w:sz w:val="21"/>
                <w:szCs w:val="21"/>
              </w:rPr>
            </w:pPr>
          </w:p>
        </w:tc>
        <w:tc>
          <w:tcPr>
            <w:tcW w:w="1344" w:type="dxa"/>
            <w:vAlign w:val="center"/>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r>
      <w:tr w:rsidR="00FC6C91">
        <w:trPr>
          <w:trHeight w:hRule="exact" w:val="422"/>
        </w:trPr>
        <w:tc>
          <w:tcPr>
            <w:tcW w:w="1022" w:type="dxa"/>
            <w:vAlign w:val="center"/>
          </w:tcPr>
          <w:p w:rsidR="00FC6C91" w:rsidRDefault="005D346C">
            <w:pPr>
              <w:pStyle w:val="ad"/>
              <w:spacing w:line="240" w:lineRule="auto"/>
              <w:ind w:left="3920"/>
              <w:jc w:val="center"/>
              <w:outlineLvl w:val="0"/>
              <w:rPr>
                <w:rFonts w:ascii="宋体" w:hAnsi="宋体" w:cs="宋体"/>
                <w:sz w:val="21"/>
                <w:szCs w:val="21"/>
              </w:rPr>
            </w:pPr>
            <w:r>
              <w:rPr>
                <w:rFonts w:ascii="宋体" w:hAnsi="宋体" w:cs="宋体" w:hint="eastAsia"/>
                <w:sz w:val="21"/>
                <w:szCs w:val="21"/>
              </w:rPr>
              <w:t>7</w:t>
            </w:r>
          </w:p>
        </w:tc>
        <w:tc>
          <w:tcPr>
            <w:tcW w:w="1695" w:type="dxa"/>
            <w:vAlign w:val="center"/>
          </w:tcPr>
          <w:p w:rsidR="00FC6C91" w:rsidRDefault="00FC6C91">
            <w:pPr>
              <w:jc w:val="center"/>
              <w:rPr>
                <w:rFonts w:ascii="宋体" w:hAnsi="宋体" w:cs="宋体"/>
                <w:sz w:val="21"/>
                <w:szCs w:val="21"/>
              </w:rPr>
            </w:pPr>
          </w:p>
        </w:tc>
        <w:tc>
          <w:tcPr>
            <w:tcW w:w="3404" w:type="dxa"/>
          </w:tcPr>
          <w:p w:rsidR="00FC6C91" w:rsidRDefault="00FC6C91">
            <w:pPr>
              <w:jc w:val="center"/>
              <w:rPr>
                <w:rFonts w:ascii="宋体" w:hAnsi="宋体" w:cs="宋体"/>
                <w:sz w:val="21"/>
                <w:szCs w:val="21"/>
              </w:rPr>
            </w:pPr>
          </w:p>
        </w:tc>
        <w:tc>
          <w:tcPr>
            <w:tcW w:w="1344" w:type="dxa"/>
            <w:vAlign w:val="center"/>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r>
      <w:tr w:rsidR="00FC6C91">
        <w:trPr>
          <w:trHeight w:hRule="exact" w:val="422"/>
        </w:trPr>
        <w:tc>
          <w:tcPr>
            <w:tcW w:w="1022" w:type="dxa"/>
            <w:vAlign w:val="center"/>
          </w:tcPr>
          <w:p w:rsidR="00FC6C91" w:rsidRDefault="005D346C">
            <w:pPr>
              <w:pStyle w:val="ad"/>
              <w:spacing w:line="240" w:lineRule="auto"/>
              <w:ind w:left="3920"/>
              <w:jc w:val="center"/>
              <w:outlineLvl w:val="0"/>
              <w:rPr>
                <w:rFonts w:ascii="宋体" w:hAnsi="宋体" w:cs="宋体"/>
                <w:sz w:val="21"/>
                <w:szCs w:val="21"/>
              </w:rPr>
            </w:pPr>
            <w:r>
              <w:rPr>
                <w:rFonts w:ascii="宋体" w:hAnsi="宋体" w:cs="宋体" w:hint="eastAsia"/>
                <w:sz w:val="21"/>
                <w:szCs w:val="21"/>
              </w:rPr>
              <w:t>8</w:t>
            </w:r>
          </w:p>
        </w:tc>
        <w:tc>
          <w:tcPr>
            <w:tcW w:w="1695" w:type="dxa"/>
            <w:vAlign w:val="center"/>
          </w:tcPr>
          <w:p w:rsidR="00FC6C91" w:rsidRDefault="005D346C">
            <w:pPr>
              <w:jc w:val="center"/>
              <w:rPr>
                <w:rFonts w:ascii="宋体" w:hAnsi="宋体" w:cs="宋体"/>
                <w:sz w:val="21"/>
                <w:szCs w:val="21"/>
              </w:rPr>
            </w:pPr>
            <w:r>
              <w:rPr>
                <w:rFonts w:ascii="宋体" w:hAnsi="宋体" w:cs="宋体" w:hint="eastAsia"/>
                <w:sz w:val="21"/>
                <w:szCs w:val="21"/>
              </w:rPr>
              <w:t>人工费</w:t>
            </w:r>
          </w:p>
        </w:tc>
        <w:tc>
          <w:tcPr>
            <w:tcW w:w="3404" w:type="dxa"/>
          </w:tcPr>
          <w:p w:rsidR="00FC6C91" w:rsidRDefault="00FC6C91">
            <w:pPr>
              <w:jc w:val="center"/>
              <w:rPr>
                <w:rFonts w:ascii="宋体" w:hAnsi="宋体" w:cs="宋体"/>
                <w:sz w:val="21"/>
                <w:szCs w:val="21"/>
              </w:rPr>
            </w:pPr>
          </w:p>
        </w:tc>
        <w:tc>
          <w:tcPr>
            <w:tcW w:w="1344" w:type="dxa"/>
            <w:vAlign w:val="center"/>
          </w:tcPr>
          <w:p w:rsidR="00FC6C91" w:rsidRDefault="005D346C">
            <w:pPr>
              <w:jc w:val="center"/>
              <w:rPr>
                <w:rFonts w:ascii="宋体" w:hAnsi="宋体" w:cs="宋体"/>
                <w:sz w:val="21"/>
                <w:szCs w:val="21"/>
              </w:rPr>
            </w:pPr>
            <w:r>
              <w:rPr>
                <w:rFonts w:ascii="宋体" w:hAnsi="宋体" w:cs="宋体" w:hint="eastAsia"/>
                <w:sz w:val="21"/>
                <w:szCs w:val="21"/>
              </w:rPr>
              <w:t>/</w:t>
            </w:r>
          </w:p>
        </w:tc>
        <w:tc>
          <w:tcPr>
            <w:tcW w:w="1344" w:type="dxa"/>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r>
      <w:tr w:rsidR="00FC6C91">
        <w:trPr>
          <w:trHeight w:hRule="exact" w:val="422"/>
        </w:trPr>
        <w:tc>
          <w:tcPr>
            <w:tcW w:w="1022" w:type="dxa"/>
            <w:vAlign w:val="center"/>
          </w:tcPr>
          <w:p w:rsidR="00FC6C91" w:rsidRDefault="005D346C">
            <w:pPr>
              <w:pStyle w:val="ad"/>
              <w:spacing w:line="240" w:lineRule="auto"/>
              <w:ind w:left="3920"/>
              <w:jc w:val="center"/>
              <w:outlineLvl w:val="0"/>
              <w:rPr>
                <w:rFonts w:ascii="宋体" w:hAnsi="宋体" w:cs="宋体"/>
                <w:sz w:val="21"/>
                <w:szCs w:val="21"/>
              </w:rPr>
            </w:pPr>
            <w:r>
              <w:rPr>
                <w:rFonts w:ascii="宋体" w:hAnsi="宋体" w:cs="宋体" w:hint="eastAsia"/>
                <w:sz w:val="21"/>
                <w:szCs w:val="21"/>
              </w:rPr>
              <w:t>9</w:t>
            </w:r>
          </w:p>
        </w:tc>
        <w:tc>
          <w:tcPr>
            <w:tcW w:w="1695" w:type="dxa"/>
            <w:vAlign w:val="center"/>
          </w:tcPr>
          <w:p w:rsidR="00FC6C91" w:rsidRDefault="005D346C">
            <w:pPr>
              <w:jc w:val="center"/>
              <w:rPr>
                <w:rFonts w:ascii="宋体" w:hAnsi="宋体" w:cs="宋体"/>
                <w:sz w:val="21"/>
                <w:szCs w:val="21"/>
              </w:rPr>
            </w:pPr>
            <w:r>
              <w:rPr>
                <w:rFonts w:ascii="宋体" w:hAnsi="宋体" w:cs="宋体" w:hint="eastAsia"/>
                <w:sz w:val="21"/>
                <w:szCs w:val="21"/>
              </w:rPr>
              <w:t>各种税费</w:t>
            </w:r>
          </w:p>
        </w:tc>
        <w:tc>
          <w:tcPr>
            <w:tcW w:w="3404" w:type="dxa"/>
          </w:tcPr>
          <w:p w:rsidR="00FC6C91" w:rsidRDefault="00FC6C91">
            <w:pPr>
              <w:jc w:val="center"/>
              <w:rPr>
                <w:rFonts w:ascii="宋体" w:hAnsi="宋体" w:cs="宋体"/>
                <w:sz w:val="21"/>
                <w:szCs w:val="21"/>
              </w:rPr>
            </w:pPr>
          </w:p>
        </w:tc>
        <w:tc>
          <w:tcPr>
            <w:tcW w:w="1344" w:type="dxa"/>
            <w:vAlign w:val="center"/>
          </w:tcPr>
          <w:p w:rsidR="00FC6C91" w:rsidRDefault="005D346C">
            <w:pPr>
              <w:jc w:val="center"/>
              <w:rPr>
                <w:rFonts w:ascii="宋体" w:hAnsi="宋体" w:cs="宋体"/>
                <w:sz w:val="21"/>
                <w:szCs w:val="21"/>
              </w:rPr>
            </w:pPr>
            <w:r>
              <w:rPr>
                <w:rFonts w:ascii="宋体" w:hAnsi="宋体" w:cs="宋体" w:hint="eastAsia"/>
                <w:sz w:val="21"/>
                <w:szCs w:val="21"/>
              </w:rPr>
              <w:t>/</w:t>
            </w:r>
          </w:p>
        </w:tc>
        <w:tc>
          <w:tcPr>
            <w:tcW w:w="1344" w:type="dxa"/>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r>
      <w:tr w:rsidR="00FC6C91">
        <w:trPr>
          <w:trHeight w:hRule="exact" w:val="422"/>
        </w:trPr>
        <w:tc>
          <w:tcPr>
            <w:tcW w:w="1022" w:type="dxa"/>
            <w:vAlign w:val="center"/>
          </w:tcPr>
          <w:p w:rsidR="00FC6C91" w:rsidRDefault="005D346C">
            <w:pPr>
              <w:pStyle w:val="ad"/>
              <w:spacing w:line="240" w:lineRule="auto"/>
              <w:ind w:left="3920"/>
              <w:jc w:val="center"/>
              <w:outlineLvl w:val="0"/>
              <w:rPr>
                <w:rFonts w:ascii="宋体" w:hAnsi="宋体" w:cs="宋体"/>
                <w:sz w:val="21"/>
                <w:szCs w:val="21"/>
              </w:rPr>
            </w:pPr>
            <w:r>
              <w:rPr>
                <w:rFonts w:ascii="宋体" w:hAnsi="宋体" w:cs="宋体" w:hint="eastAsia"/>
                <w:sz w:val="21"/>
                <w:szCs w:val="21"/>
              </w:rPr>
              <w:t>10</w:t>
            </w:r>
          </w:p>
        </w:tc>
        <w:tc>
          <w:tcPr>
            <w:tcW w:w="1695" w:type="dxa"/>
            <w:vAlign w:val="center"/>
          </w:tcPr>
          <w:p w:rsidR="00FC6C91" w:rsidRDefault="005D346C">
            <w:pPr>
              <w:jc w:val="center"/>
              <w:rPr>
                <w:rFonts w:ascii="宋体" w:hAnsi="宋体" w:cs="宋体"/>
                <w:sz w:val="21"/>
                <w:szCs w:val="21"/>
              </w:rPr>
            </w:pPr>
            <w:r>
              <w:rPr>
                <w:rFonts w:ascii="宋体" w:hAnsi="宋体" w:cs="宋体" w:hint="eastAsia"/>
                <w:sz w:val="21"/>
                <w:szCs w:val="21"/>
              </w:rPr>
              <w:t>其他费用</w:t>
            </w:r>
          </w:p>
        </w:tc>
        <w:tc>
          <w:tcPr>
            <w:tcW w:w="3404" w:type="dxa"/>
          </w:tcPr>
          <w:p w:rsidR="00FC6C91" w:rsidRDefault="00FC6C91">
            <w:pPr>
              <w:jc w:val="center"/>
              <w:rPr>
                <w:rFonts w:ascii="宋体" w:hAnsi="宋体" w:cs="宋体"/>
                <w:sz w:val="21"/>
                <w:szCs w:val="21"/>
              </w:rPr>
            </w:pPr>
          </w:p>
        </w:tc>
        <w:tc>
          <w:tcPr>
            <w:tcW w:w="1344" w:type="dxa"/>
            <w:vAlign w:val="center"/>
          </w:tcPr>
          <w:p w:rsidR="00FC6C91" w:rsidRDefault="005D346C">
            <w:pPr>
              <w:jc w:val="center"/>
              <w:rPr>
                <w:rFonts w:ascii="宋体" w:hAnsi="宋体" w:cs="宋体"/>
                <w:sz w:val="21"/>
                <w:szCs w:val="21"/>
              </w:rPr>
            </w:pPr>
            <w:r>
              <w:rPr>
                <w:rFonts w:ascii="宋体" w:hAnsi="宋体" w:cs="宋体" w:hint="eastAsia"/>
                <w:sz w:val="21"/>
                <w:szCs w:val="21"/>
              </w:rPr>
              <w:t>/</w:t>
            </w:r>
          </w:p>
        </w:tc>
        <w:tc>
          <w:tcPr>
            <w:tcW w:w="1344" w:type="dxa"/>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r>
      <w:tr w:rsidR="00FC6C91">
        <w:trPr>
          <w:trHeight w:hRule="exact" w:val="422"/>
        </w:trPr>
        <w:tc>
          <w:tcPr>
            <w:tcW w:w="1022" w:type="dxa"/>
            <w:vAlign w:val="center"/>
          </w:tcPr>
          <w:p w:rsidR="00FC6C91" w:rsidRDefault="005D346C">
            <w:pPr>
              <w:pStyle w:val="ad"/>
              <w:spacing w:line="240" w:lineRule="auto"/>
              <w:ind w:left="3920"/>
              <w:jc w:val="center"/>
              <w:outlineLvl w:val="0"/>
              <w:rPr>
                <w:rFonts w:ascii="宋体" w:hAnsi="宋体" w:cs="宋体"/>
                <w:sz w:val="21"/>
                <w:szCs w:val="21"/>
              </w:rPr>
            </w:pPr>
            <w:r>
              <w:rPr>
                <w:rFonts w:ascii="宋体" w:hAnsi="宋体" w:cs="宋体" w:hint="eastAsia"/>
                <w:sz w:val="21"/>
                <w:szCs w:val="21"/>
              </w:rPr>
              <w:t>11</w:t>
            </w:r>
          </w:p>
        </w:tc>
        <w:tc>
          <w:tcPr>
            <w:tcW w:w="1695" w:type="dxa"/>
            <w:vAlign w:val="center"/>
          </w:tcPr>
          <w:p w:rsidR="00FC6C91" w:rsidRDefault="005D346C">
            <w:pPr>
              <w:jc w:val="center"/>
              <w:rPr>
                <w:rFonts w:ascii="宋体" w:hAnsi="宋体" w:cs="宋体"/>
                <w:sz w:val="21"/>
                <w:szCs w:val="21"/>
              </w:rPr>
            </w:pPr>
            <w:r>
              <w:rPr>
                <w:rFonts w:ascii="宋体" w:hAnsi="宋体" w:cs="宋体" w:hint="eastAsia"/>
                <w:sz w:val="21"/>
                <w:szCs w:val="21"/>
              </w:rPr>
              <w:t>……</w:t>
            </w:r>
          </w:p>
        </w:tc>
        <w:tc>
          <w:tcPr>
            <w:tcW w:w="3404" w:type="dxa"/>
          </w:tcPr>
          <w:p w:rsidR="00FC6C91" w:rsidRDefault="00FC6C91">
            <w:pPr>
              <w:jc w:val="center"/>
              <w:rPr>
                <w:rFonts w:ascii="宋体" w:hAnsi="宋体" w:cs="宋体"/>
                <w:sz w:val="21"/>
                <w:szCs w:val="21"/>
              </w:rPr>
            </w:pPr>
          </w:p>
        </w:tc>
        <w:tc>
          <w:tcPr>
            <w:tcW w:w="1344" w:type="dxa"/>
            <w:vAlign w:val="center"/>
          </w:tcPr>
          <w:p w:rsidR="00FC6C91" w:rsidRDefault="005D346C">
            <w:pPr>
              <w:jc w:val="center"/>
              <w:rPr>
                <w:rFonts w:ascii="宋体" w:hAnsi="宋体" w:cs="宋体"/>
                <w:sz w:val="21"/>
                <w:szCs w:val="21"/>
              </w:rPr>
            </w:pPr>
            <w:r>
              <w:rPr>
                <w:rFonts w:ascii="宋体" w:hAnsi="宋体" w:cs="宋体" w:hint="eastAsia"/>
                <w:sz w:val="21"/>
                <w:szCs w:val="21"/>
              </w:rPr>
              <w:t>/</w:t>
            </w:r>
          </w:p>
        </w:tc>
        <w:tc>
          <w:tcPr>
            <w:tcW w:w="1344" w:type="dxa"/>
          </w:tcPr>
          <w:p w:rsidR="00FC6C91" w:rsidRDefault="00FC6C91">
            <w:pPr>
              <w:jc w:val="center"/>
              <w:rPr>
                <w:rFonts w:ascii="宋体" w:hAnsi="宋体" w:cs="宋体"/>
                <w:sz w:val="21"/>
                <w:szCs w:val="21"/>
              </w:rPr>
            </w:pPr>
          </w:p>
        </w:tc>
        <w:tc>
          <w:tcPr>
            <w:tcW w:w="1344" w:type="dxa"/>
          </w:tcPr>
          <w:p w:rsidR="00FC6C91" w:rsidRDefault="00FC6C91">
            <w:pPr>
              <w:jc w:val="center"/>
              <w:rPr>
                <w:rFonts w:ascii="宋体" w:hAnsi="宋体" w:cs="宋体"/>
                <w:sz w:val="21"/>
                <w:szCs w:val="21"/>
              </w:rPr>
            </w:pPr>
          </w:p>
        </w:tc>
      </w:tr>
      <w:tr w:rsidR="00FC6C91">
        <w:trPr>
          <w:trHeight w:hRule="exact" w:val="422"/>
        </w:trPr>
        <w:tc>
          <w:tcPr>
            <w:tcW w:w="1022" w:type="dxa"/>
            <w:vAlign w:val="center"/>
          </w:tcPr>
          <w:p w:rsidR="00FC6C91" w:rsidRDefault="005D346C">
            <w:pPr>
              <w:pStyle w:val="ad"/>
              <w:spacing w:line="240" w:lineRule="auto"/>
              <w:ind w:left="3920"/>
              <w:jc w:val="center"/>
              <w:outlineLvl w:val="0"/>
              <w:rPr>
                <w:rFonts w:ascii="宋体" w:hAnsi="宋体" w:cs="宋体"/>
                <w:sz w:val="21"/>
                <w:szCs w:val="21"/>
              </w:rPr>
            </w:pPr>
            <w:r>
              <w:rPr>
                <w:rFonts w:ascii="宋体" w:hAnsi="宋体" w:cs="宋体" w:hint="eastAsia"/>
                <w:sz w:val="21"/>
                <w:szCs w:val="21"/>
              </w:rPr>
              <w:t>12</w:t>
            </w:r>
          </w:p>
        </w:tc>
        <w:tc>
          <w:tcPr>
            <w:tcW w:w="1695" w:type="dxa"/>
            <w:vAlign w:val="center"/>
          </w:tcPr>
          <w:p w:rsidR="00FC6C91" w:rsidRDefault="005D346C">
            <w:pPr>
              <w:jc w:val="center"/>
              <w:rPr>
                <w:rFonts w:ascii="宋体" w:hAnsi="宋体" w:cs="宋体"/>
                <w:sz w:val="21"/>
                <w:szCs w:val="21"/>
              </w:rPr>
            </w:pPr>
            <w:r>
              <w:rPr>
                <w:rFonts w:ascii="宋体" w:hAnsi="宋体" w:cs="宋体" w:hint="eastAsia"/>
                <w:sz w:val="21"/>
                <w:szCs w:val="21"/>
              </w:rPr>
              <w:t>总计</w:t>
            </w:r>
          </w:p>
        </w:tc>
        <w:tc>
          <w:tcPr>
            <w:tcW w:w="7436" w:type="dxa"/>
            <w:gridSpan w:val="4"/>
          </w:tcPr>
          <w:p w:rsidR="00FC6C91" w:rsidRDefault="00FC6C91">
            <w:pPr>
              <w:rPr>
                <w:rFonts w:ascii="宋体" w:hAnsi="宋体" w:cs="宋体"/>
                <w:sz w:val="21"/>
                <w:szCs w:val="21"/>
              </w:rPr>
            </w:pPr>
          </w:p>
        </w:tc>
      </w:tr>
    </w:tbl>
    <w:p w:rsidR="00FC6C91" w:rsidRDefault="00FC6C91">
      <w:pPr>
        <w:snapToGrid w:val="0"/>
        <w:spacing w:line="312" w:lineRule="auto"/>
        <w:ind w:firstLineChars="200" w:firstLine="480"/>
        <w:rPr>
          <w:rFonts w:ascii="宋体" w:hAnsi="宋体" w:cs="宋体"/>
          <w:sz w:val="24"/>
          <w:szCs w:val="28"/>
        </w:rPr>
      </w:pPr>
    </w:p>
    <w:p w:rsidR="00FC6C91" w:rsidRDefault="00FC6C91">
      <w:pPr>
        <w:snapToGrid w:val="0"/>
        <w:spacing w:line="312" w:lineRule="auto"/>
        <w:ind w:firstLineChars="200" w:firstLine="480"/>
        <w:rPr>
          <w:rFonts w:ascii="宋体" w:hAnsi="宋体" w:cs="宋体"/>
          <w:sz w:val="24"/>
          <w:szCs w:val="28"/>
        </w:rPr>
      </w:pPr>
    </w:p>
    <w:p w:rsidR="00FC6C91" w:rsidRDefault="005D346C">
      <w:pPr>
        <w:snapToGrid w:val="0"/>
        <w:spacing w:line="312" w:lineRule="auto"/>
        <w:rPr>
          <w:rFonts w:ascii="宋体" w:hAnsi="宋体" w:cs="宋体"/>
          <w:sz w:val="24"/>
          <w:szCs w:val="28"/>
        </w:rPr>
      </w:pPr>
      <w:r>
        <w:rPr>
          <w:rFonts w:ascii="宋体" w:hAnsi="宋体" w:cs="宋体" w:hint="eastAsia"/>
          <w:sz w:val="24"/>
          <w:szCs w:val="28"/>
        </w:rPr>
        <w:t>注：本表可根据项目实际情况调整，并逐页盖章。</w:t>
      </w:r>
    </w:p>
    <w:p w:rsidR="00FC6C91" w:rsidRDefault="00FC6C91">
      <w:pPr>
        <w:pStyle w:val="10"/>
        <w:spacing w:line="312" w:lineRule="auto"/>
        <w:ind w:firstLine="480"/>
        <w:rPr>
          <w:rFonts w:ascii="宋体" w:hAnsi="宋体" w:cs="宋体"/>
          <w:sz w:val="24"/>
          <w:szCs w:val="24"/>
        </w:rPr>
      </w:pPr>
    </w:p>
    <w:p w:rsidR="00FC6C91" w:rsidRDefault="005D346C">
      <w:pPr>
        <w:pStyle w:val="10"/>
        <w:spacing w:line="312" w:lineRule="auto"/>
        <w:ind w:firstLine="480"/>
        <w:rPr>
          <w:rFonts w:ascii="宋体" w:hAnsi="宋体" w:cs="宋体"/>
        </w:rPr>
      </w:pPr>
      <w:r>
        <w:rPr>
          <w:rFonts w:ascii="宋体" w:hAnsi="宋体" w:cs="宋体" w:hint="eastAsia"/>
          <w:sz w:val="24"/>
          <w:szCs w:val="24"/>
        </w:rPr>
        <w:t xml:space="preserve">            </w:t>
      </w:r>
    </w:p>
    <w:p w:rsidR="00FC6C91" w:rsidRDefault="00FC6C91">
      <w:pPr>
        <w:spacing w:line="312" w:lineRule="auto"/>
        <w:rPr>
          <w:rFonts w:ascii="宋体" w:hAnsi="宋体" w:cs="宋体"/>
        </w:rPr>
      </w:pPr>
    </w:p>
    <w:p w:rsidR="00FC6C91" w:rsidRDefault="005D346C">
      <w:pPr>
        <w:spacing w:line="312" w:lineRule="auto"/>
        <w:rPr>
          <w:rFonts w:ascii="宋体" w:hAnsi="宋体" w:cs="宋体"/>
        </w:rPr>
      </w:pPr>
      <w:r>
        <w:rPr>
          <w:rFonts w:ascii="宋体" w:hAnsi="宋体" w:cs="宋体" w:hint="eastAsia"/>
          <w:sz w:val="24"/>
          <w:szCs w:val="24"/>
        </w:rPr>
        <w:t xml:space="preserve">                                                   供应商名称（公章）：</w:t>
      </w:r>
    </w:p>
    <w:p w:rsidR="00FC6C91" w:rsidRDefault="005D346C">
      <w:pPr>
        <w:spacing w:line="312" w:lineRule="auto"/>
        <w:ind w:right="480" w:firstLineChars="2700" w:firstLine="6480"/>
        <w:rPr>
          <w:rFonts w:ascii="宋体" w:hAnsi="宋体" w:cs="宋体"/>
          <w:sz w:val="24"/>
          <w:szCs w:val="24"/>
        </w:rPr>
      </w:pPr>
      <w:r>
        <w:rPr>
          <w:rFonts w:ascii="宋体" w:hAnsi="宋体" w:cs="宋体" w:hint="eastAsia"/>
          <w:sz w:val="24"/>
          <w:szCs w:val="24"/>
        </w:rPr>
        <w:t>年     月    日</w:t>
      </w:r>
    </w:p>
    <w:p w:rsidR="00FC6C91" w:rsidRDefault="00FC6C91">
      <w:pPr>
        <w:spacing w:line="312" w:lineRule="auto"/>
        <w:ind w:firstLine="420"/>
        <w:rPr>
          <w:rFonts w:ascii="宋体" w:hAnsi="宋体" w:cs="宋体"/>
          <w:b/>
          <w:szCs w:val="28"/>
        </w:rPr>
      </w:pPr>
    </w:p>
    <w:p w:rsidR="00FC6C91" w:rsidRDefault="00FC6C91">
      <w:pPr>
        <w:spacing w:line="312" w:lineRule="auto"/>
        <w:rPr>
          <w:rFonts w:ascii="宋体" w:hAnsi="宋体" w:cs="宋体"/>
          <w:b/>
          <w:szCs w:val="28"/>
        </w:rPr>
      </w:pPr>
    </w:p>
    <w:p w:rsidR="00FC6C91" w:rsidRDefault="00FC6C91">
      <w:pPr>
        <w:spacing w:line="312" w:lineRule="auto"/>
        <w:rPr>
          <w:rFonts w:ascii="宋体" w:hAnsi="宋体" w:cs="宋体"/>
          <w:b/>
          <w:szCs w:val="28"/>
        </w:rPr>
      </w:pPr>
    </w:p>
    <w:p w:rsidR="00FC6C91" w:rsidRDefault="00FC6C91">
      <w:pPr>
        <w:spacing w:line="312" w:lineRule="auto"/>
        <w:ind w:firstLineChars="200" w:firstLine="480"/>
        <w:rPr>
          <w:rFonts w:ascii="宋体" w:hAnsi="宋体" w:cs="宋体"/>
          <w:sz w:val="24"/>
          <w:szCs w:val="24"/>
        </w:rPr>
      </w:pPr>
    </w:p>
    <w:p w:rsidR="00FC6C91" w:rsidRDefault="00FC6C91">
      <w:pPr>
        <w:spacing w:line="312" w:lineRule="auto"/>
        <w:ind w:firstLineChars="200" w:firstLine="480"/>
        <w:rPr>
          <w:rFonts w:ascii="宋体" w:hAnsi="宋体" w:cs="宋体"/>
          <w:sz w:val="24"/>
          <w:szCs w:val="24"/>
        </w:rPr>
        <w:sectPr w:rsidR="00FC6C91">
          <w:headerReference w:type="default" r:id="rId11"/>
          <w:footerReference w:type="default" r:id="rId12"/>
          <w:pgSz w:w="11907" w:h="16840"/>
          <w:pgMar w:top="1134" w:right="1418" w:bottom="1134" w:left="1418" w:header="964" w:footer="992" w:gutter="0"/>
          <w:pgNumType w:fmt="numberInDash"/>
          <w:cols w:space="720"/>
          <w:docGrid w:linePitch="312"/>
        </w:sectPr>
      </w:pPr>
    </w:p>
    <w:p w:rsidR="00FC6C91" w:rsidRDefault="005D346C">
      <w:pPr>
        <w:pStyle w:val="30"/>
        <w:numPr>
          <w:ilvl w:val="0"/>
          <w:numId w:val="13"/>
        </w:numPr>
        <w:spacing w:before="0" w:after="0" w:line="360" w:lineRule="auto"/>
        <w:jc w:val="left"/>
        <w:rPr>
          <w:rFonts w:ascii="宋体" w:hAnsi="宋体" w:cs="宋体"/>
          <w:sz w:val="24"/>
          <w:szCs w:val="24"/>
        </w:rPr>
      </w:pPr>
      <w:r>
        <w:rPr>
          <w:rFonts w:ascii="宋体" w:hAnsi="宋体" w:cs="宋体" w:hint="eastAsia"/>
          <w:sz w:val="24"/>
          <w:szCs w:val="24"/>
        </w:rPr>
        <w:lastRenderedPageBreak/>
        <w:t>服务方案</w:t>
      </w:r>
    </w:p>
    <w:p w:rsidR="00FC6C91" w:rsidRDefault="00FC6C91">
      <w:pPr>
        <w:spacing w:line="312" w:lineRule="auto"/>
        <w:jc w:val="center"/>
        <w:rPr>
          <w:rFonts w:ascii="宋体" w:hAnsi="宋体" w:cs="宋体"/>
          <w:i/>
          <w:iCs/>
          <w:sz w:val="24"/>
          <w:szCs w:val="24"/>
          <w:u w:val="single"/>
        </w:rPr>
      </w:pPr>
    </w:p>
    <w:p w:rsidR="00FC6C91" w:rsidRDefault="00FC6C91">
      <w:pPr>
        <w:spacing w:line="312" w:lineRule="auto"/>
        <w:jc w:val="center"/>
        <w:rPr>
          <w:rFonts w:ascii="宋体" w:hAnsi="宋体" w:cs="宋体"/>
          <w:b/>
          <w:i/>
          <w:iCs/>
          <w:sz w:val="24"/>
          <w:szCs w:val="24"/>
          <w:u w:val="single"/>
        </w:rPr>
      </w:pPr>
    </w:p>
    <w:p w:rsidR="00FC6C91" w:rsidRDefault="00FC6C91">
      <w:pPr>
        <w:spacing w:line="312" w:lineRule="auto"/>
        <w:rPr>
          <w:rFonts w:ascii="宋体" w:hAnsi="宋体" w:cs="宋体"/>
          <w:b/>
          <w:sz w:val="24"/>
          <w:szCs w:val="24"/>
        </w:rPr>
      </w:pPr>
      <w:bookmarkStart w:id="23" w:name="_GoBack"/>
      <w:bookmarkEnd w:id="23"/>
    </w:p>
    <w:p w:rsidR="00FC6C91" w:rsidRDefault="005D346C">
      <w:pPr>
        <w:pStyle w:val="30"/>
        <w:numPr>
          <w:ilvl w:val="0"/>
          <w:numId w:val="13"/>
        </w:numPr>
        <w:spacing w:before="0" w:after="0" w:line="360" w:lineRule="auto"/>
        <w:jc w:val="left"/>
        <w:rPr>
          <w:rFonts w:ascii="宋体" w:hAnsi="宋体" w:cs="宋体"/>
          <w:sz w:val="24"/>
          <w:szCs w:val="24"/>
        </w:rPr>
      </w:pPr>
      <w:r>
        <w:rPr>
          <w:rFonts w:ascii="宋体" w:hAnsi="宋体" w:cs="宋体" w:hint="eastAsia"/>
          <w:sz w:val="24"/>
          <w:szCs w:val="24"/>
        </w:rPr>
        <w:t>资格条件及其他</w:t>
      </w:r>
    </w:p>
    <w:p w:rsidR="00FC6C91" w:rsidRDefault="005D346C" w:rsidP="005D346C">
      <w:pPr>
        <w:spacing w:line="400" w:lineRule="exact"/>
        <w:rPr>
          <w:rFonts w:ascii="宋体" w:cs="宋体"/>
          <w:sz w:val="24"/>
          <w:szCs w:val="24"/>
        </w:rPr>
      </w:pPr>
      <w:r>
        <w:rPr>
          <w:rFonts w:ascii="宋体" w:cs="宋体" w:hint="eastAsia"/>
          <w:sz w:val="24"/>
          <w:szCs w:val="24"/>
        </w:rPr>
        <w:t>（一）特定资格条件（必须提供）</w:t>
      </w:r>
    </w:p>
    <w:p w:rsidR="00FC6C91" w:rsidRDefault="005D346C">
      <w:pPr>
        <w:spacing w:line="400" w:lineRule="exact"/>
        <w:ind w:firstLineChars="200" w:firstLine="480"/>
        <w:rPr>
          <w:rFonts w:ascii="宋体" w:cs="宋体"/>
          <w:b/>
          <w:sz w:val="24"/>
          <w:szCs w:val="24"/>
        </w:rPr>
      </w:pPr>
      <w:r>
        <w:rPr>
          <w:rFonts w:ascii="宋体" w:cs="宋体" w:hint="eastAsia"/>
          <w:sz w:val="24"/>
          <w:szCs w:val="24"/>
        </w:rPr>
        <w:t>1、供应商应具备建筑机电安装工程专业承包三级及以上资质，</w:t>
      </w:r>
      <w:r>
        <w:rPr>
          <w:rFonts w:ascii="宋体" w:hAnsi="宋体" w:cs="宋体" w:hint="eastAsia"/>
          <w:b/>
          <w:sz w:val="24"/>
          <w:szCs w:val="24"/>
        </w:rPr>
        <w:t>提供资质证书复印件加盖供应商公章。</w:t>
      </w:r>
    </w:p>
    <w:p w:rsidR="00FC6C91" w:rsidRDefault="005D346C">
      <w:pPr>
        <w:spacing w:line="400" w:lineRule="exact"/>
        <w:ind w:firstLineChars="200" w:firstLine="480"/>
        <w:rPr>
          <w:rFonts w:ascii="宋体" w:hAnsi="宋体" w:cs="宋体"/>
          <w:b/>
          <w:sz w:val="24"/>
          <w:szCs w:val="24"/>
        </w:rPr>
      </w:pPr>
      <w:r>
        <w:rPr>
          <w:rFonts w:ascii="宋体" w:cs="宋体" w:hint="eastAsia"/>
          <w:sz w:val="24"/>
          <w:szCs w:val="24"/>
        </w:rPr>
        <w:t>2、供应商提供维保人员应具备制冷与空调作业、电工作业、高处作业、焊接与热切割作业等相关特种设备证书，</w:t>
      </w:r>
      <w:r>
        <w:rPr>
          <w:rFonts w:ascii="宋体" w:hAnsi="宋体" w:cs="宋体" w:hint="eastAsia"/>
          <w:b/>
          <w:sz w:val="24"/>
          <w:szCs w:val="24"/>
        </w:rPr>
        <w:t>提供资质证书复印件加盖供应商公章。</w:t>
      </w:r>
    </w:p>
    <w:p w:rsidR="00FC6C91" w:rsidRDefault="005D346C">
      <w:pPr>
        <w:spacing w:line="400" w:lineRule="exact"/>
        <w:ind w:firstLineChars="200" w:firstLine="480"/>
        <w:rPr>
          <w:rFonts w:ascii="宋体" w:hAnsi="宋体" w:cs="宋体"/>
          <w:sz w:val="24"/>
          <w:szCs w:val="24"/>
        </w:rPr>
      </w:pPr>
      <w:r>
        <w:rPr>
          <w:rFonts w:ascii="宋体" w:hAnsi="宋体" w:cs="宋体" w:hint="eastAsia"/>
          <w:sz w:val="24"/>
          <w:szCs w:val="24"/>
        </w:rPr>
        <w:t>3、供应商提供美的空调公司（美的集团公司或美的省级分设机构）出具的具有能安装或维修“美的中央空调”能力的证明材料。</w:t>
      </w:r>
    </w:p>
    <w:p w:rsidR="00FC6C91" w:rsidRDefault="005D346C" w:rsidP="005D346C">
      <w:pPr>
        <w:spacing w:line="400" w:lineRule="exact"/>
        <w:rPr>
          <w:rFonts w:ascii="宋体" w:cs="宋体"/>
          <w:sz w:val="24"/>
          <w:szCs w:val="24"/>
        </w:rPr>
      </w:pPr>
      <w:r>
        <w:rPr>
          <w:rFonts w:ascii="宋体" w:hAnsi="宋体" w:cs="宋体" w:hint="eastAsia"/>
          <w:sz w:val="24"/>
          <w:szCs w:val="24"/>
        </w:rPr>
        <w:t>（二）其他（如有）</w:t>
      </w:r>
    </w:p>
    <w:p w:rsidR="00FC6C91" w:rsidRDefault="00FC6C91"/>
    <w:p w:rsidR="00FC6C91" w:rsidRDefault="00FC6C91"/>
    <w:p w:rsidR="00FC6C91" w:rsidRDefault="005D346C">
      <w:pPr>
        <w:pStyle w:val="30"/>
        <w:spacing w:before="0" w:after="0" w:line="312" w:lineRule="auto"/>
        <w:rPr>
          <w:rFonts w:ascii="宋体" w:hAnsi="宋体" w:cs="宋体"/>
          <w:sz w:val="24"/>
          <w:szCs w:val="24"/>
        </w:rPr>
      </w:pPr>
      <w:r>
        <w:rPr>
          <w:rFonts w:ascii="宋体" w:hAnsi="宋体" w:cs="宋体" w:hint="eastAsia"/>
          <w:sz w:val="24"/>
          <w:szCs w:val="24"/>
        </w:rPr>
        <w:t>四、其他应提供的资料</w:t>
      </w:r>
    </w:p>
    <w:p w:rsidR="00FC6C91" w:rsidRDefault="005D346C">
      <w:pPr>
        <w:tabs>
          <w:tab w:val="left" w:pos="6300"/>
        </w:tabs>
        <w:snapToGrid w:val="0"/>
        <w:spacing w:line="312" w:lineRule="auto"/>
        <w:rPr>
          <w:rFonts w:ascii="宋体" w:hAnsi="宋体" w:cs="宋体"/>
          <w:sz w:val="24"/>
          <w:szCs w:val="24"/>
        </w:rPr>
      </w:pPr>
      <w:r>
        <w:rPr>
          <w:rFonts w:ascii="宋体" w:hAnsi="宋体" w:cs="宋体" w:hint="eastAsia"/>
          <w:sz w:val="24"/>
          <w:szCs w:val="24"/>
        </w:rPr>
        <w:t>（一）其他资料</w:t>
      </w:r>
    </w:p>
    <w:p w:rsidR="00FC6C91" w:rsidRDefault="005D346C">
      <w:r>
        <w:rPr>
          <w:rFonts w:ascii="宋体" w:hAnsi="宋体" w:cs="宋体" w:hint="eastAsia"/>
          <w:sz w:val="24"/>
          <w:szCs w:val="24"/>
        </w:rPr>
        <w:t>1、其他与项目有关的资料（自附）：供应</w:t>
      </w:r>
      <w:proofErr w:type="gramStart"/>
      <w:r>
        <w:rPr>
          <w:rFonts w:ascii="宋体" w:hAnsi="宋体" w:cs="宋体" w:hint="eastAsia"/>
          <w:sz w:val="24"/>
          <w:szCs w:val="24"/>
        </w:rPr>
        <w:t>商总体</w:t>
      </w:r>
      <w:proofErr w:type="gramEnd"/>
      <w:r>
        <w:rPr>
          <w:rFonts w:ascii="宋体" w:hAnsi="宋体" w:cs="宋体" w:hint="eastAsia"/>
          <w:sz w:val="24"/>
          <w:szCs w:val="24"/>
        </w:rPr>
        <w:t>情况介绍、其他与本项目有关的资料等。</w:t>
      </w:r>
    </w:p>
    <w:p w:rsidR="00FC6C91" w:rsidRDefault="00FC6C91">
      <w:pPr>
        <w:tabs>
          <w:tab w:val="left" w:pos="6300"/>
        </w:tabs>
        <w:snapToGrid w:val="0"/>
        <w:spacing w:line="312" w:lineRule="auto"/>
        <w:rPr>
          <w:rFonts w:ascii="宋体" w:hAnsi="宋体" w:cs="宋体"/>
          <w:b/>
          <w:bCs/>
          <w:sz w:val="24"/>
          <w:szCs w:val="24"/>
        </w:rPr>
      </w:pPr>
    </w:p>
    <w:p w:rsidR="00FC6C91" w:rsidRDefault="00FC6C91">
      <w:pPr>
        <w:tabs>
          <w:tab w:val="left" w:pos="6300"/>
        </w:tabs>
        <w:snapToGrid w:val="0"/>
        <w:spacing w:line="312" w:lineRule="auto"/>
        <w:rPr>
          <w:rFonts w:ascii="宋体" w:hAnsi="宋体" w:cs="宋体"/>
          <w:b/>
          <w:bCs/>
          <w:sz w:val="24"/>
          <w:szCs w:val="24"/>
        </w:rPr>
      </w:pPr>
    </w:p>
    <w:p w:rsidR="00FC6C91" w:rsidRDefault="005D346C">
      <w:pPr>
        <w:rPr>
          <w:rFonts w:ascii="宋体" w:hAnsi="宋体" w:cs="宋体"/>
          <w:b/>
          <w:bCs/>
          <w:sz w:val="24"/>
          <w:szCs w:val="24"/>
        </w:rPr>
      </w:pPr>
      <w:r>
        <w:rPr>
          <w:rFonts w:ascii="宋体" w:hAnsi="宋体" w:cs="宋体" w:hint="eastAsia"/>
          <w:b/>
          <w:bCs/>
          <w:sz w:val="24"/>
          <w:szCs w:val="24"/>
        </w:rPr>
        <w:br w:type="page"/>
      </w:r>
    </w:p>
    <w:p w:rsidR="00FC6C91" w:rsidRDefault="005D346C">
      <w:pPr>
        <w:tabs>
          <w:tab w:val="left" w:pos="6300"/>
        </w:tabs>
        <w:snapToGrid w:val="0"/>
        <w:spacing w:line="312" w:lineRule="auto"/>
        <w:rPr>
          <w:rFonts w:ascii="宋体" w:hAnsi="宋体" w:cs="宋体"/>
          <w:b/>
          <w:bCs/>
          <w:sz w:val="24"/>
          <w:szCs w:val="24"/>
        </w:rPr>
      </w:pPr>
      <w:r>
        <w:rPr>
          <w:rFonts w:ascii="宋体" w:hAnsi="宋体" w:cs="宋体" w:hint="eastAsia"/>
          <w:b/>
          <w:bCs/>
          <w:sz w:val="24"/>
          <w:szCs w:val="24"/>
        </w:rPr>
        <w:lastRenderedPageBreak/>
        <w:t>五、</w:t>
      </w:r>
      <w:bookmarkEnd w:id="0"/>
      <w:bookmarkEnd w:id="1"/>
      <w:bookmarkEnd w:id="2"/>
      <w:bookmarkEnd w:id="3"/>
      <w:bookmarkEnd w:id="4"/>
      <w:r>
        <w:rPr>
          <w:rFonts w:ascii="宋体" w:hAnsi="宋体" w:cs="宋体" w:hint="eastAsia"/>
          <w:b/>
          <w:bCs/>
          <w:sz w:val="24"/>
          <w:szCs w:val="24"/>
        </w:rPr>
        <w:t>法定代表人授权委托书（格式）/法定代表人（格式）（二选一）</w:t>
      </w:r>
    </w:p>
    <w:p w:rsidR="00FC6C91" w:rsidRDefault="00FC6C91">
      <w:pPr>
        <w:tabs>
          <w:tab w:val="left" w:pos="6300"/>
        </w:tabs>
        <w:snapToGrid w:val="0"/>
        <w:spacing w:line="312" w:lineRule="auto"/>
        <w:jc w:val="center"/>
        <w:rPr>
          <w:rFonts w:ascii="宋体" w:hAnsi="宋体" w:cs="宋体"/>
          <w:sz w:val="24"/>
          <w:szCs w:val="24"/>
        </w:rPr>
      </w:pPr>
    </w:p>
    <w:p w:rsidR="00FC6C91" w:rsidRDefault="005D346C">
      <w:pPr>
        <w:tabs>
          <w:tab w:val="left" w:pos="6300"/>
        </w:tabs>
        <w:snapToGrid w:val="0"/>
        <w:spacing w:line="312" w:lineRule="auto"/>
        <w:jc w:val="center"/>
        <w:rPr>
          <w:rFonts w:ascii="宋体" w:hAnsi="宋体" w:cs="宋体"/>
          <w:b/>
          <w:bCs/>
          <w:sz w:val="24"/>
          <w:szCs w:val="24"/>
        </w:rPr>
      </w:pPr>
      <w:r>
        <w:rPr>
          <w:rFonts w:ascii="宋体" w:hAnsi="宋体" w:cs="宋体" w:hint="eastAsia"/>
          <w:b/>
          <w:bCs/>
          <w:sz w:val="24"/>
          <w:szCs w:val="24"/>
        </w:rPr>
        <w:t>法定代表人授权委托书</w:t>
      </w:r>
    </w:p>
    <w:p w:rsidR="00FC6C91" w:rsidRDefault="005D346C">
      <w:pPr>
        <w:tabs>
          <w:tab w:val="left" w:pos="6300"/>
        </w:tabs>
        <w:snapToGrid w:val="0"/>
        <w:spacing w:line="312" w:lineRule="auto"/>
        <w:rPr>
          <w:rFonts w:ascii="宋体" w:hAnsi="宋体" w:cs="宋体"/>
          <w:sz w:val="24"/>
          <w:szCs w:val="24"/>
        </w:rPr>
      </w:pPr>
      <w:r>
        <w:rPr>
          <w:rFonts w:ascii="宋体" w:hAnsi="宋体" w:cs="宋体" w:hint="eastAsia"/>
          <w:sz w:val="24"/>
          <w:szCs w:val="24"/>
        </w:rPr>
        <w:t>致：</w:t>
      </w:r>
      <w:r>
        <w:rPr>
          <w:rFonts w:ascii="宋体" w:hAnsi="宋体" w:cs="宋体" w:hint="eastAsia"/>
          <w:sz w:val="24"/>
          <w:szCs w:val="24"/>
          <w:u w:val="single"/>
        </w:rPr>
        <w:t xml:space="preserve">                     </w:t>
      </w:r>
      <w:r>
        <w:rPr>
          <w:rFonts w:ascii="宋体" w:hAnsi="宋体" w:cs="宋体" w:hint="eastAsia"/>
          <w:sz w:val="24"/>
          <w:szCs w:val="24"/>
        </w:rPr>
        <w:t>（采购人名称）：</w:t>
      </w:r>
    </w:p>
    <w:p w:rsidR="00FC6C91" w:rsidRDefault="005D346C">
      <w:pPr>
        <w:tabs>
          <w:tab w:val="left" w:pos="6300"/>
        </w:tabs>
        <w:snapToGrid w:val="0"/>
        <w:spacing w:line="312" w:lineRule="auto"/>
        <w:ind w:firstLineChars="200" w:firstLine="480"/>
        <w:rPr>
          <w:rFonts w:ascii="宋体" w:hAnsi="宋体" w:cs="宋体"/>
          <w:sz w:val="24"/>
          <w:szCs w:val="24"/>
        </w:rPr>
      </w:pPr>
      <w:r>
        <w:rPr>
          <w:rFonts w:ascii="宋体" w:hAnsi="宋体" w:cs="宋体" w:hint="eastAsia"/>
          <w:sz w:val="24"/>
          <w:szCs w:val="24"/>
          <w:u w:val="single"/>
        </w:rPr>
        <w:t xml:space="preserve">            </w:t>
      </w:r>
      <w:r>
        <w:rPr>
          <w:rFonts w:ascii="宋体" w:hAnsi="宋体" w:cs="宋体" w:hint="eastAsia"/>
          <w:sz w:val="24"/>
          <w:szCs w:val="24"/>
        </w:rPr>
        <w:t>（法定代表人名称）是</w:t>
      </w:r>
      <w:r>
        <w:rPr>
          <w:rFonts w:ascii="宋体" w:hAnsi="宋体" w:cs="宋体" w:hint="eastAsia"/>
          <w:sz w:val="24"/>
          <w:szCs w:val="24"/>
          <w:u w:val="single"/>
        </w:rPr>
        <w:t xml:space="preserve">                    </w:t>
      </w:r>
      <w:r>
        <w:rPr>
          <w:rFonts w:ascii="宋体" w:hAnsi="宋体" w:cs="宋体" w:hint="eastAsia"/>
          <w:sz w:val="24"/>
          <w:szCs w:val="24"/>
        </w:rPr>
        <w:t>（供应商名称）的法定代表人，特授权</w:t>
      </w:r>
      <w:r>
        <w:rPr>
          <w:rFonts w:ascii="宋体" w:hAnsi="宋体" w:cs="宋体" w:hint="eastAsia"/>
          <w:sz w:val="24"/>
          <w:szCs w:val="24"/>
          <w:u w:val="single"/>
        </w:rPr>
        <w:t xml:space="preserve">          </w:t>
      </w:r>
      <w:r>
        <w:rPr>
          <w:rFonts w:ascii="宋体" w:hAnsi="宋体" w:cs="宋体" w:hint="eastAsia"/>
          <w:sz w:val="24"/>
          <w:szCs w:val="24"/>
        </w:rPr>
        <w:t>（被授权人姓名及身份证代码）电话</w:t>
      </w:r>
      <w:r>
        <w:rPr>
          <w:rFonts w:ascii="宋体" w:hAnsi="宋体" w:cs="宋体" w:hint="eastAsia"/>
          <w:sz w:val="24"/>
          <w:szCs w:val="24"/>
          <w:u w:val="single"/>
        </w:rPr>
        <w:t xml:space="preserve">          </w:t>
      </w:r>
      <w:r>
        <w:rPr>
          <w:rFonts w:ascii="宋体" w:hAnsi="宋体" w:cs="宋体" w:hint="eastAsia"/>
          <w:sz w:val="24"/>
          <w:szCs w:val="24"/>
        </w:rPr>
        <w:t>代表我单位全权办理上述项目的</w:t>
      </w:r>
      <w:proofErr w:type="gramStart"/>
      <w:r>
        <w:rPr>
          <w:rFonts w:ascii="宋体" w:hAnsi="宋体" w:cs="宋体" w:hint="eastAsia"/>
          <w:sz w:val="24"/>
          <w:szCs w:val="24"/>
        </w:rPr>
        <w:t>询</w:t>
      </w:r>
      <w:proofErr w:type="gramEnd"/>
      <w:r>
        <w:rPr>
          <w:rFonts w:ascii="宋体" w:hAnsi="宋体" w:cs="宋体" w:hint="eastAsia"/>
          <w:sz w:val="24"/>
          <w:szCs w:val="24"/>
        </w:rPr>
        <w:t>比、签约等具体工作，并签署全部有关文件、协议及合同。</w:t>
      </w:r>
    </w:p>
    <w:p w:rsidR="00FC6C91" w:rsidRDefault="005D346C">
      <w:pPr>
        <w:tabs>
          <w:tab w:val="left" w:pos="6300"/>
        </w:tabs>
        <w:snapToGrid w:val="0"/>
        <w:spacing w:line="312" w:lineRule="auto"/>
        <w:ind w:firstLineChars="200" w:firstLine="480"/>
        <w:rPr>
          <w:rFonts w:ascii="宋体" w:hAnsi="宋体" w:cs="宋体"/>
          <w:sz w:val="24"/>
          <w:szCs w:val="24"/>
        </w:rPr>
      </w:pPr>
      <w:r>
        <w:rPr>
          <w:rFonts w:ascii="宋体" w:hAnsi="宋体" w:cs="宋体" w:hint="eastAsia"/>
          <w:sz w:val="24"/>
          <w:szCs w:val="24"/>
        </w:rPr>
        <w:t>我单位对被授权人的签字负全部责任。</w:t>
      </w:r>
    </w:p>
    <w:p w:rsidR="00FC6C91" w:rsidRDefault="005D346C">
      <w:pPr>
        <w:tabs>
          <w:tab w:val="left" w:pos="6300"/>
        </w:tabs>
        <w:snapToGrid w:val="0"/>
        <w:spacing w:line="312" w:lineRule="auto"/>
        <w:ind w:firstLineChars="200" w:firstLine="480"/>
        <w:rPr>
          <w:rFonts w:ascii="宋体" w:hAnsi="宋体" w:cs="宋体"/>
          <w:sz w:val="24"/>
          <w:szCs w:val="24"/>
        </w:rPr>
      </w:pPr>
      <w:r>
        <w:rPr>
          <w:rFonts w:ascii="宋体" w:hAnsi="宋体" w:cs="宋体" w:hint="eastAsia"/>
          <w:sz w:val="24"/>
          <w:szCs w:val="24"/>
        </w:rPr>
        <w:t>在撤消授权的书面通知以前，本授权书一直有效。被授权人在授权书有效期内签署的所有文件不因授权的撤消而失效。</w:t>
      </w:r>
    </w:p>
    <w:p w:rsidR="00FC6C91" w:rsidRDefault="00FC6C91">
      <w:pPr>
        <w:tabs>
          <w:tab w:val="left" w:pos="6300"/>
        </w:tabs>
        <w:snapToGrid w:val="0"/>
        <w:spacing w:line="312" w:lineRule="auto"/>
        <w:ind w:firstLine="570"/>
        <w:rPr>
          <w:rFonts w:ascii="宋体" w:hAnsi="宋体" w:cs="宋体"/>
          <w:sz w:val="24"/>
          <w:szCs w:val="24"/>
        </w:rPr>
      </w:pPr>
    </w:p>
    <w:p w:rsidR="00FC6C91" w:rsidRDefault="00FC6C91">
      <w:pPr>
        <w:tabs>
          <w:tab w:val="left" w:pos="6300"/>
        </w:tabs>
        <w:snapToGrid w:val="0"/>
        <w:spacing w:line="312" w:lineRule="auto"/>
        <w:ind w:firstLine="570"/>
        <w:rPr>
          <w:rFonts w:ascii="宋体" w:hAnsi="宋体" w:cs="宋体"/>
          <w:sz w:val="24"/>
          <w:szCs w:val="24"/>
        </w:rPr>
      </w:pPr>
    </w:p>
    <w:p w:rsidR="00FC6C91" w:rsidRDefault="005D346C">
      <w:pPr>
        <w:tabs>
          <w:tab w:val="left" w:pos="6300"/>
        </w:tabs>
        <w:snapToGrid w:val="0"/>
        <w:spacing w:line="312" w:lineRule="auto"/>
        <w:ind w:firstLine="570"/>
        <w:rPr>
          <w:rFonts w:ascii="宋体" w:hAnsi="宋体" w:cs="宋体"/>
          <w:sz w:val="24"/>
          <w:szCs w:val="24"/>
        </w:rPr>
      </w:pPr>
      <w:r>
        <w:rPr>
          <w:rFonts w:ascii="宋体" w:hAnsi="宋体" w:cs="宋体" w:hint="eastAsia"/>
          <w:sz w:val="24"/>
          <w:szCs w:val="24"/>
        </w:rPr>
        <w:t>被授权人：                                 法定代表人：</w:t>
      </w:r>
    </w:p>
    <w:p w:rsidR="00FC6C91" w:rsidRDefault="005D346C">
      <w:pPr>
        <w:tabs>
          <w:tab w:val="left" w:pos="6300"/>
        </w:tabs>
        <w:snapToGrid w:val="0"/>
        <w:spacing w:line="312" w:lineRule="auto"/>
        <w:ind w:firstLine="570"/>
        <w:rPr>
          <w:rFonts w:ascii="宋体" w:hAnsi="宋体" w:cs="宋体"/>
          <w:sz w:val="24"/>
          <w:szCs w:val="24"/>
        </w:rPr>
      </w:pPr>
      <w:r>
        <w:rPr>
          <w:rFonts w:ascii="宋体" w:hAnsi="宋体" w:cs="宋体" w:hint="eastAsia"/>
          <w:sz w:val="24"/>
          <w:szCs w:val="24"/>
        </w:rPr>
        <w:t>（签字或盖章）                             （签字或盖章）</w:t>
      </w:r>
    </w:p>
    <w:p w:rsidR="00FC6C91" w:rsidRDefault="00FC6C91">
      <w:pPr>
        <w:tabs>
          <w:tab w:val="left" w:pos="6300"/>
        </w:tabs>
        <w:snapToGrid w:val="0"/>
        <w:spacing w:line="312" w:lineRule="auto"/>
        <w:ind w:firstLine="570"/>
        <w:rPr>
          <w:rFonts w:ascii="宋体" w:hAnsi="宋体" w:cs="宋体"/>
          <w:sz w:val="24"/>
          <w:szCs w:val="24"/>
        </w:rPr>
      </w:pPr>
    </w:p>
    <w:p w:rsidR="00FC6C91" w:rsidRDefault="005D346C">
      <w:pPr>
        <w:tabs>
          <w:tab w:val="left" w:pos="6300"/>
        </w:tabs>
        <w:snapToGrid w:val="0"/>
        <w:spacing w:line="312" w:lineRule="auto"/>
        <w:ind w:firstLine="570"/>
        <w:rPr>
          <w:rFonts w:ascii="宋体" w:hAnsi="宋体" w:cs="宋体"/>
          <w:sz w:val="24"/>
          <w:szCs w:val="24"/>
        </w:rPr>
      </w:pPr>
      <w:r>
        <w:rPr>
          <w:rFonts w:ascii="宋体" w:hAnsi="宋体" w:cs="宋体" w:hint="eastAsia"/>
          <w:sz w:val="24"/>
          <w:szCs w:val="24"/>
        </w:rPr>
        <w:t>（附：被授权人身份证正反面复印件）</w:t>
      </w:r>
    </w:p>
    <w:p w:rsidR="00FC6C91" w:rsidRDefault="00FC6C91">
      <w:pPr>
        <w:tabs>
          <w:tab w:val="left" w:pos="6300"/>
        </w:tabs>
        <w:snapToGrid w:val="0"/>
        <w:spacing w:line="312" w:lineRule="auto"/>
        <w:ind w:firstLine="570"/>
        <w:rPr>
          <w:rFonts w:ascii="宋体" w:hAnsi="宋体" w:cs="宋体"/>
          <w:sz w:val="24"/>
          <w:szCs w:val="24"/>
        </w:rPr>
      </w:pPr>
    </w:p>
    <w:p w:rsidR="00FC6C91" w:rsidRDefault="005D346C">
      <w:pPr>
        <w:tabs>
          <w:tab w:val="left" w:pos="6300"/>
        </w:tabs>
        <w:snapToGrid w:val="0"/>
        <w:spacing w:line="312" w:lineRule="auto"/>
        <w:ind w:right="480" w:firstLine="570"/>
        <w:jc w:val="right"/>
        <w:rPr>
          <w:rFonts w:ascii="宋体" w:hAnsi="宋体" w:cs="宋体"/>
          <w:sz w:val="24"/>
          <w:szCs w:val="24"/>
        </w:rPr>
      </w:pPr>
      <w:r>
        <w:rPr>
          <w:rFonts w:ascii="宋体" w:hAnsi="宋体" w:cs="宋体" w:hint="eastAsia"/>
          <w:sz w:val="24"/>
          <w:szCs w:val="24"/>
        </w:rPr>
        <w:t>供应商名称（公章）</w:t>
      </w:r>
    </w:p>
    <w:p w:rsidR="00FC6C91" w:rsidRDefault="005D346C">
      <w:pPr>
        <w:tabs>
          <w:tab w:val="left" w:pos="6300"/>
        </w:tabs>
        <w:snapToGrid w:val="0"/>
        <w:spacing w:line="312" w:lineRule="auto"/>
        <w:ind w:right="480" w:firstLine="570"/>
        <w:jc w:val="right"/>
        <w:rPr>
          <w:rFonts w:ascii="宋体" w:hAnsi="宋体" w:cs="宋体"/>
          <w:sz w:val="24"/>
          <w:szCs w:val="24"/>
        </w:rPr>
      </w:pPr>
      <w:r>
        <w:rPr>
          <w:rFonts w:ascii="宋体" w:hAnsi="宋体" w:cs="宋体" w:hint="eastAsia"/>
          <w:sz w:val="24"/>
          <w:szCs w:val="24"/>
        </w:rPr>
        <w:t>年   月   日</w:t>
      </w:r>
    </w:p>
    <w:p w:rsidR="00FC6C91" w:rsidRDefault="005D346C">
      <w:pPr>
        <w:tabs>
          <w:tab w:val="left" w:pos="6300"/>
        </w:tabs>
        <w:snapToGrid w:val="0"/>
        <w:spacing w:line="312" w:lineRule="auto"/>
        <w:ind w:right="-1"/>
        <w:rPr>
          <w:rFonts w:ascii="宋体" w:hAnsi="宋体" w:cs="宋体"/>
          <w:sz w:val="24"/>
          <w:szCs w:val="24"/>
        </w:rPr>
      </w:pPr>
      <w:r>
        <w:rPr>
          <w:rFonts w:ascii="宋体" w:hAnsi="宋体" w:cs="宋体"/>
          <w:sz w:val="24"/>
          <w:szCs w:val="24"/>
        </w:rPr>
        <w:t xml:space="preserve">---------------------------------------------------------------------------   </w:t>
      </w:r>
    </w:p>
    <w:p w:rsidR="00FC6C91" w:rsidRDefault="00FC6C91">
      <w:pPr>
        <w:tabs>
          <w:tab w:val="left" w:pos="6300"/>
        </w:tabs>
        <w:snapToGrid w:val="0"/>
        <w:spacing w:line="312" w:lineRule="auto"/>
        <w:ind w:right="-1"/>
        <w:rPr>
          <w:rFonts w:ascii="宋体" w:hAnsi="宋体" w:cs="宋体"/>
          <w:sz w:val="24"/>
          <w:szCs w:val="24"/>
        </w:rPr>
      </w:pPr>
    </w:p>
    <w:p w:rsidR="00FC6C91" w:rsidRDefault="005D346C">
      <w:pPr>
        <w:tabs>
          <w:tab w:val="left" w:pos="6300"/>
        </w:tabs>
        <w:snapToGrid w:val="0"/>
        <w:spacing w:line="312" w:lineRule="auto"/>
        <w:jc w:val="center"/>
        <w:rPr>
          <w:rFonts w:ascii="宋体" w:hAnsi="宋体" w:cs="宋体"/>
          <w:b/>
          <w:bCs/>
          <w:sz w:val="24"/>
          <w:szCs w:val="24"/>
        </w:rPr>
      </w:pPr>
      <w:r>
        <w:rPr>
          <w:rFonts w:ascii="宋体" w:hAnsi="宋体" w:cs="宋体" w:hint="eastAsia"/>
          <w:b/>
          <w:bCs/>
          <w:sz w:val="24"/>
          <w:szCs w:val="24"/>
        </w:rPr>
        <w:t>法定代表人证明</w:t>
      </w:r>
    </w:p>
    <w:p w:rsidR="00FC6C91" w:rsidRDefault="005D346C">
      <w:pPr>
        <w:tabs>
          <w:tab w:val="left" w:pos="6300"/>
        </w:tabs>
        <w:snapToGrid w:val="0"/>
        <w:spacing w:line="312" w:lineRule="auto"/>
        <w:rPr>
          <w:rFonts w:ascii="宋体" w:hAnsi="宋体" w:cs="宋体"/>
          <w:sz w:val="24"/>
          <w:szCs w:val="24"/>
        </w:rPr>
      </w:pPr>
      <w:r>
        <w:rPr>
          <w:rFonts w:ascii="宋体" w:hAnsi="宋体" w:cs="宋体" w:hint="eastAsia"/>
          <w:sz w:val="24"/>
          <w:szCs w:val="24"/>
        </w:rPr>
        <w:t>致：</w:t>
      </w:r>
      <w:r>
        <w:rPr>
          <w:rFonts w:ascii="宋体" w:hAnsi="宋体" w:cs="宋体" w:hint="eastAsia"/>
          <w:sz w:val="24"/>
          <w:szCs w:val="24"/>
          <w:u w:val="single"/>
        </w:rPr>
        <w:t xml:space="preserve">                     </w:t>
      </w:r>
      <w:r>
        <w:rPr>
          <w:rFonts w:ascii="宋体" w:hAnsi="宋体" w:cs="宋体" w:hint="eastAsia"/>
          <w:sz w:val="24"/>
          <w:szCs w:val="24"/>
        </w:rPr>
        <w:t>（采购人名称）：</w:t>
      </w:r>
    </w:p>
    <w:p w:rsidR="00FC6C91" w:rsidRDefault="005D346C">
      <w:pPr>
        <w:tabs>
          <w:tab w:val="left" w:pos="6300"/>
        </w:tabs>
        <w:snapToGrid w:val="0"/>
        <w:spacing w:line="312" w:lineRule="auto"/>
        <w:ind w:firstLineChars="200" w:firstLine="480"/>
        <w:rPr>
          <w:rFonts w:ascii="宋体" w:hAnsi="宋体" w:cs="宋体"/>
          <w:sz w:val="24"/>
          <w:szCs w:val="24"/>
        </w:rPr>
      </w:pPr>
      <w:r>
        <w:rPr>
          <w:rFonts w:ascii="宋体" w:hAnsi="宋体" w:cs="宋体" w:hint="eastAsia"/>
          <w:sz w:val="24"/>
          <w:szCs w:val="24"/>
          <w:u w:val="single"/>
        </w:rPr>
        <w:t xml:space="preserve">            </w:t>
      </w:r>
      <w:r>
        <w:rPr>
          <w:rFonts w:ascii="宋体" w:hAnsi="宋体" w:cs="宋体" w:hint="eastAsia"/>
          <w:sz w:val="24"/>
          <w:szCs w:val="24"/>
        </w:rPr>
        <w:t>（法定代表人名称及身份证代码）是</w:t>
      </w:r>
      <w:r>
        <w:rPr>
          <w:rFonts w:ascii="宋体" w:hAnsi="宋体" w:cs="宋体" w:hint="eastAsia"/>
          <w:sz w:val="24"/>
          <w:szCs w:val="24"/>
          <w:u w:val="single"/>
        </w:rPr>
        <w:t xml:space="preserve">                    </w:t>
      </w:r>
      <w:r>
        <w:rPr>
          <w:rFonts w:ascii="宋体" w:hAnsi="宋体" w:cs="宋体" w:hint="eastAsia"/>
          <w:sz w:val="24"/>
          <w:szCs w:val="24"/>
        </w:rPr>
        <w:t>（供应商名称）的法定代表人，电话</w:t>
      </w:r>
      <w:r>
        <w:rPr>
          <w:rFonts w:ascii="宋体" w:hAnsi="宋体" w:cs="宋体" w:hint="eastAsia"/>
          <w:sz w:val="24"/>
          <w:szCs w:val="24"/>
          <w:u w:val="single"/>
        </w:rPr>
        <w:t xml:space="preserve">          </w:t>
      </w:r>
      <w:r>
        <w:rPr>
          <w:rFonts w:ascii="宋体" w:hAnsi="宋体" w:cs="宋体" w:hint="eastAsia"/>
          <w:sz w:val="24"/>
          <w:szCs w:val="24"/>
        </w:rPr>
        <w:t>代表我单位全权办理上述项目的</w:t>
      </w:r>
      <w:proofErr w:type="gramStart"/>
      <w:r>
        <w:rPr>
          <w:rFonts w:ascii="宋体" w:hAnsi="宋体" w:cs="宋体" w:hint="eastAsia"/>
          <w:sz w:val="24"/>
          <w:szCs w:val="24"/>
        </w:rPr>
        <w:t>询</w:t>
      </w:r>
      <w:proofErr w:type="gramEnd"/>
      <w:r>
        <w:rPr>
          <w:rFonts w:ascii="宋体" w:hAnsi="宋体" w:cs="宋体" w:hint="eastAsia"/>
          <w:sz w:val="24"/>
          <w:szCs w:val="24"/>
        </w:rPr>
        <w:t>比、签约等具体工作，并签署全部有关文件、协议及合同。签字负全部责任。</w:t>
      </w:r>
    </w:p>
    <w:p w:rsidR="00FC6C91" w:rsidRDefault="00FC6C91">
      <w:pPr>
        <w:tabs>
          <w:tab w:val="left" w:pos="6300"/>
        </w:tabs>
        <w:snapToGrid w:val="0"/>
        <w:spacing w:line="312" w:lineRule="auto"/>
        <w:ind w:firstLine="570"/>
        <w:rPr>
          <w:rFonts w:ascii="宋体" w:hAnsi="宋体" w:cs="宋体"/>
          <w:sz w:val="24"/>
          <w:szCs w:val="24"/>
        </w:rPr>
      </w:pPr>
    </w:p>
    <w:p w:rsidR="00FC6C91" w:rsidRDefault="00FC6C91">
      <w:pPr>
        <w:tabs>
          <w:tab w:val="left" w:pos="6300"/>
        </w:tabs>
        <w:snapToGrid w:val="0"/>
        <w:spacing w:line="312" w:lineRule="auto"/>
        <w:ind w:firstLine="570"/>
        <w:rPr>
          <w:rFonts w:ascii="宋体" w:hAnsi="宋体" w:cs="宋体"/>
          <w:sz w:val="24"/>
          <w:szCs w:val="24"/>
        </w:rPr>
      </w:pPr>
    </w:p>
    <w:p w:rsidR="00FC6C91" w:rsidRDefault="005D346C">
      <w:pPr>
        <w:tabs>
          <w:tab w:val="left" w:pos="6300"/>
        </w:tabs>
        <w:snapToGrid w:val="0"/>
        <w:spacing w:line="312" w:lineRule="auto"/>
        <w:ind w:firstLine="570"/>
        <w:rPr>
          <w:rFonts w:ascii="宋体" w:hAnsi="宋体" w:cs="宋体"/>
          <w:sz w:val="24"/>
          <w:szCs w:val="24"/>
        </w:rPr>
      </w:pPr>
      <w:r>
        <w:rPr>
          <w:rFonts w:ascii="宋体" w:hAnsi="宋体" w:cs="宋体" w:hint="eastAsia"/>
          <w:sz w:val="24"/>
          <w:szCs w:val="24"/>
        </w:rPr>
        <w:t xml:space="preserve">法定代表人（签字或盖章）： </w:t>
      </w:r>
      <w:r>
        <w:rPr>
          <w:rFonts w:ascii="宋体" w:hAnsi="宋体" w:cs="宋体"/>
          <w:sz w:val="24"/>
          <w:szCs w:val="24"/>
        </w:rPr>
        <w:t xml:space="preserve">                         </w:t>
      </w:r>
      <w:r>
        <w:rPr>
          <w:rFonts w:ascii="宋体" w:hAnsi="宋体" w:cs="宋体" w:hint="eastAsia"/>
          <w:sz w:val="24"/>
          <w:szCs w:val="24"/>
        </w:rPr>
        <w:t>供应商名称（公章）</w:t>
      </w:r>
    </w:p>
    <w:p w:rsidR="00FC6C91" w:rsidRDefault="005D346C">
      <w:pPr>
        <w:tabs>
          <w:tab w:val="left" w:pos="6300"/>
        </w:tabs>
        <w:snapToGrid w:val="0"/>
        <w:spacing w:line="312" w:lineRule="auto"/>
        <w:ind w:right="360" w:firstLine="570"/>
        <w:jc w:val="right"/>
        <w:rPr>
          <w:rFonts w:ascii="宋体" w:hAnsi="宋体" w:cs="宋体"/>
          <w:sz w:val="24"/>
          <w:szCs w:val="24"/>
        </w:rPr>
      </w:pPr>
      <w:r>
        <w:rPr>
          <w:rFonts w:ascii="宋体" w:hAnsi="宋体" w:cs="宋体" w:hint="eastAsia"/>
          <w:sz w:val="24"/>
          <w:szCs w:val="24"/>
        </w:rPr>
        <w:t>年   月   日</w:t>
      </w:r>
    </w:p>
    <w:p w:rsidR="00FC6C91" w:rsidRDefault="005D346C">
      <w:pPr>
        <w:tabs>
          <w:tab w:val="left" w:pos="6300"/>
        </w:tabs>
        <w:snapToGrid w:val="0"/>
        <w:spacing w:line="312" w:lineRule="auto"/>
        <w:ind w:firstLine="570"/>
        <w:rPr>
          <w:rFonts w:ascii="宋体" w:hAnsi="宋体" w:cs="宋体"/>
          <w:sz w:val="24"/>
          <w:szCs w:val="24"/>
        </w:rPr>
      </w:pPr>
      <w:r>
        <w:rPr>
          <w:rFonts w:ascii="宋体" w:hAnsi="宋体" w:cs="宋体" w:hint="eastAsia"/>
          <w:sz w:val="24"/>
          <w:szCs w:val="24"/>
        </w:rPr>
        <w:t>（附：法定代表人身份证正反面复印件）</w:t>
      </w:r>
    </w:p>
    <w:p w:rsidR="00FC6C91" w:rsidRDefault="005D346C">
      <w:pPr>
        <w:tabs>
          <w:tab w:val="left" w:pos="6300"/>
        </w:tabs>
        <w:snapToGrid w:val="0"/>
        <w:spacing w:line="312" w:lineRule="auto"/>
        <w:ind w:firstLine="570"/>
        <w:rPr>
          <w:rFonts w:ascii="宋体" w:hAnsi="宋体" w:cs="宋体"/>
          <w:sz w:val="24"/>
          <w:szCs w:val="24"/>
        </w:rPr>
      </w:pPr>
      <w:r>
        <w:rPr>
          <w:rFonts w:ascii="宋体" w:hAnsi="宋体" w:cs="宋体"/>
          <w:sz w:val="24"/>
          <w:szCs w:val="24"/>
        </w:rPr>
        <w:br w:type="page"/>
      </w:r>
    </w:p>
    <w:p w:rsidR="00FC6C91" w:rsidRDefault="005D346C">
      <w:pPr>
        <w:tabs>
          <w:tab w:val="left" w:pos="6300"/>
        </w:tabs>
        <w:snapToGrid w:val="0"/>
        <w:spacing w:line="312" w:lineRule="auto"/>
        <w:rPr>
          <w:rFonts w:ascii="宋体" w:hAnsi="宋体" w:cs="宋体"/>
          <w:b/>
          <w:bCs/>
          <w:sz w:val="24"/>
          <w:szCs w:val="24"/>
        </w:rPr>
      </w:pPr>
      <w:r>
        <w:rPr>
          <w:rFonts w:ascii="宋体" w:hAnsi="宋体" w:cs="宋体" w:hint="eastAsia"/>
          <w:b/>
          <w:bCs/>
          <w:sz w:val="24"/>
          <w:szCs w:val="24"/>
        </w:rPr>
        <w:lastRenderedPageBreak/>
        <w:t>六、主要易损件清单价格表（由投标人踏勘现场后自行提供）</w:t>
      </w: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FC6C91">
      <w:pPr>
        <w:tabs>
          <w:tab w:val="left" w:pos="6300"/>
        </w:tabs>
        <w:snapToGrid w:val="0"/>
        <w:spacing w:line="312" w:lineRule="auto"/>
        <w:ind w:right="480" w:firstLine="570"/>
        <w:jc w:val="center"/>
        <w:rPr>
          <w:rFonts w:ascii="宋体" w:hAnsi="宋体" w:cs="宋体"/>
          <w:sz w:val="24"/>
          <w:szCs w:val="24"/>
        </w:rPr>
      </w:pPr>
    </w:p>
    <w:p w:rsidR="00FC6C91" w:rsidRDefault="005D346C">
      <w:pPr>
        <w:tabs>
          <w:tab w:val="left" w:pos="6300"/>
        </w:tabs>
        <w:snapToGrid w:val="0"/>
        <w:spacing w:line="312" w:lineRule="auto"/>
        <w:ind w:right="480" w:firstLine="570"/>
        <w:jc w:val="center"/>
        <w:rPr>
          <w:rFonts w:ascii="宋体" w:hAnsi="宋体" w:cs="宋体"/>
          <w:sz w:val="24"/>
          <w:szCs w:val="24"/>
        </w:rPr>
      </w:pPr>
      <w:r>
        <w:rPr>
          <w:rFonts w:ascii="宋体" w:hAnsi="宋体" w:cs="宋体" w:hint="eastAsia"/>
          <w:sz w:val="24"/>
          <w:szCs w:val="24"/>
        </w:rPr>
        <w:t>（结束）</w:t>
      </w:r>
    </w:p>
    <w:sectPr w:rsidR="00FC6C91">
      <w:headerReference w:type="default" r:id="rId13"/>
      <w:footerReference w:type="default" r:id="rId14"/>
      <w:pgSz w:w="11907" w:h="16840"/>
      <w:pgMar w:top="1134" w:right="1191" w:bottom="1134" w:left="1304" w:header="851" w:footer="992" w:gutter="0"/>
      <w:pgNumType w:fmt="numberInDash"/>
      <w:cols w:space="720"/>
      <w:docGrid w:linePitch="380" w:charSpace="-57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E28" w:rsidRDefault="00263E28">
      <w:r>
        <w:separator/>
      </w:r>
    </w:p>
  </w:endnote>
  <w:endnote w:type="continuationSeparator" w:id="0">
    <w:p w:rsidR="00263E28" w:rsidRDefault="00263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微软雅黑 Light">
    <w:charset w:val="86"/>
    <w:family w:val="auto"/>
    <w:pitch w:val="default"/>
    <w:sig w:usb0="A00002BF" w:usb1="28CF0010" w:usb2="00000016" w:usb3="00000000" w:csb0="0004000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昆仑楷体">
    <w:altName w:val="宋体"/>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00" w:usb3="00000000" w:csb0="00040000" w:csb1="00000000"/>
  </w:font>
  <w:font w:name="Arial Narrow">
    <w:panose1 w:val="020B0606020202030204"/>
    <w:charset w:val="00"/>
    <w:family w:val="swiss"/>
    <w:pitch w:val="variable"/>
    <w:sig w:usb0="00000287" w:usb1="00000800" w:usb2="00000000" w:usb3="00000000" w:csb0="0000009F" w:csb1="00000000"/>
  </w:font>
  <w:font w:name="文鼎粗黑">
    <w:altName w:val="黑体"/>
    <w:charset w:val="88"/>
    <w:family w:val="modern"/>
    <w:pitch w:val="default"/>
    <w:sig w:usb0="00000000" w:usb1="00000000" w:usb2="00000010" w:usb3="00000000" w:csb0="00100000" w:csb1="00000000"/>
  </w:font>
  <w:font w:name="华文楷体">
    <w:panose1 w:val="02010600040101010101"/>
    <w:charset w:val="86"/>
    <w:family w:val="auto"/>
    <w:pitch w:val="variable"/>
    <w:sig w:usb0="00000287" w:usb1="080F0000" w:usb2="00000010" w:usb3="00000000" w:csb0="0004009F" w:csb1="00000000"/>
  </w:font>
  <w:font w:name="ˎ̥">
    <w:altName w:val="Times New Roman"/>
    <w:charset w:val="00"/>
    <w:family w:val="roman"/>
    <w:pitch w:val="default"/>
  </w:font>
  <w:font w:name="方正仿宋_GBK">
    <w:altName w:val="Arial Unicode MS"/>
    <w:panose1 w:val="03000509000000000000"/>
    <w:charset w:val="86"/>
    <w:family w:val="script"/>
    <w:pitch w:val="fixed"/>
    <w:sig w:usb0="00000001" w:usb1="080E0000" w:usb2="00000010" w:usb3="00000000" w:csb0="00040000" w:csb1="00000000"/>
  </w:font>
  <w:font w:name="等线 Light">
    <w:panose1 w:val="00000000000000000000"/>
    <w:charset w:val="86"/>
    <w:family w:val="roman"/>
    <w:notTrueType/>
    <w:pitch w:val="default"/>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46C" w:rsidRDefault="005D346C">
    <w:pPr>
      <w:pStyle w:val="af2"/>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86385" cy="147955"/>
              <wp:effectExtent l="0" t="0" r="0" b="0"/>
              <wp:wrapNone/>
              <wp:docPr id="4"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147955"/>
                      </a:xfrm>
                      <a:prstGeom prst="rect">
                        <a:avLst/>
                      </a:prstGeom>
                      <a:noFill/>
                      <a:ln>
                        <a:noFill/>
                      </a:ln>
                    </wps:spPr>
                    <wps:txbx>
                      <w:txbxContent>
                        <w:p w:rsidR="005D346C" w:rsidRDefault="005D346C">
                          <w:pPr>
                            <w:pStyle w:val="af2"/>
                          </w:pPr>
                          <w:r>
                            <w:rPr>
                              <w:rFonts w:ascii="宋体" w:hAnsi="宋体" w:cs="宋体" w:hint="eastAsia"/>
                            </w:rPr>
                            <w:fldChar w:fldCharType="begin"/>
                          </w:r>
                          <w:r>
                            <w:rPr>
                              <w:rFonts w:ascii="宋体" w:hAnsi="宋体" w:cs="宋体" w:hint="eastAsia"/>
                            </w:rPr>
                            <w:instrText xml:space="preserve"> PAGE  \* MERGEFORMAT </w:instrText>
                          </w:r>
                          <w:r>
                            <w:rPr>
                              <w:rFonts w:ascii="宋体" w:hAnsi="宋体" w:cs="宋体" w:hint="eastAsia"/>
                            </w:rPr>
                            <w:fldChar w:fldCharType="separate"/>
                          </w:r>
                          <w:r w:rsidR="00496152">
                            <w:rPr>
                              <w:rFonts w:ascii="宋体" w:hAnsi="宋体" w:cs="宋体"/>
                              <w:noProof/>
                            </w:rPr>
                            <w:t>- 22 -</w:t>
                          </w:r>
                          <w:r>
                            <w:rPr>
                              <w:rFonts w:ascii="宋体" w:hAnsi="宋体" w:cs="宋体" w:hint="eastAsia"/>
                            </w:rP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2.55pt;height:11.6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5mz9AEAALQDAAAOAAAAZHJzL2Uyb0RvYy54bWysU82O0zAQviPxDpbvNG3ZLiVqulp2VYS0&#10;/EgLD+A6TmIRe6yx26Q8ALwBJy7cea4+B2OnKQvcEBdrMp75/M03X1ZXvWnZXqHXYAs+m0w5U1ZC&#10;qW1d8A/vN0+WnPkgbClasKrgB+X51frxo1XncjWHBtpSISMQ6/POFbwJweVZ5mWjjPATcMrSZQVo&#10;RKBPrLMSRUfops3m0+ll1gGWDkEq7yl7O1zydcKvKiXD26ryKrC24MQtpBPTuY1ntl6JvEbhGi1P&#10;NMQ/sDBCW3r0DHUrgmA71H9BGS0RPFRhIsFkUFVaqjQDTTOb/jHNfSOcSrOQON6dZfL/D1a+2b9D&#10;psuCX3BmhaEVHb9+OX77cfz+mc2iPJ3zOVXdO6oL/Qvoac1pVO/uQH70zMJNI2ytrhGha5QoiV7q&#10;zB60Djg+gmy711DSO2IXIAH1FZqoHanBCJ3WdDivRvWBSUrOl5dPlwvOJF3NLp49Xywit0zkY7ND&#10;H14qMCwGBUfafAIX+zsfhtKxJL5lYaPbNm2/tb8lCDNmEvnId2Ae+m1/EmML5YHGQBjMROanoAH8&#10;xFlHRiq4Jadz1r6yJET03BjgGGzHQFhJjQUPnA3hTRi8uXOo64ZwR6mvSayNToNEVQcOJ5ZkjSTF&#10;ycbRew+/U9Wvn239EwAA//8DAFBLAwQUAAYACAAAACEAVJNkadkAAAADAQAADwAAAGRycy9kb3du&#10;cmV2LnhtbEyPzWrDMBCE74W+g9hCb42cpD/B9TqUQC+5NQ2B3hRrY5lKKyMpjv32UXtpLwvDDDPf&#10;VuvRWTFQiJ1nhPmsAEHceN1xi7D/fH9YgYhJsVbWMyFMFGFd395UqtT+wh807FIrcgnHUiGYlPpS&#10;ytgYcirOfE+cvZMPTqUsQyt1UJdc7qxcFMWzdKrjvGBUTxtDzffu7BBexoOnPtKGvk5DE0w3rex2&#10;Qry/G99eQSQa018YfvAzOtSZ6ejPrKOwCPmR9Huz9/g0B3FEWCyXIOtK/mevrwAAAP//AwBQSwEC&#10;LQAUAAYACAAAACEAtoM4kv4AAADhAQAAEwAAAAAAAAAAAAAAAAAAAAAAW0NvbnRlbnRfVHlwZXNd&#10;LnhtbFBLAQItABQABgAIAAAAIQA4/SH/1gAAAJQBAAALAAAAAAAAAAAAAAAAAC8BAABfcmVscy8u&#10;cmVsc1BLAQItABQABgAIAAAAIQBEb5mz9AEAALQDAAAOAAAAAAAAAAAAAAAAAC4CAABkcnMvZTJv&#10;RG9jLnhtbFBLAQItABQABgAIAAAAIQBUk2Rp2QAAAAMBAAAPAAAAAAAAAAAAAAAAAE4EAABkcnMv&#10;ZG93bnJldi54bWxQSwUGAAAAAAQABADzAAAAVAUAAAAA&#10;" filled="f" stroked="f">
              <v:textbox style="mso-fit-shape-to-text:t" inset="0,0,0,0">
                <w:txbxContent>
                  <w:p w:rsidR="005D346C" w:rsidRDefault="005D346C">
                    <w:pPr>
                      <w:pStyle w:val="af2"/>
                    </w:pPr>
                    <w:r>
                      <w:rPr>
                        <w:rFonts w:ascii="宋体" w:hAnsi="宋体" w:cs="宋体" w:hint="eastAsia"/>
                      </w:rPr>
                      <w:fldChar w:fldCharType="begin"/>
                    </w:r>
                    <w:r>
                      <w:rPr>
                        <w:rFonts w:ascii="宋体" w:hAnsi="宋体" w:cs="宋体" w:hint="eastAsia"/>
                      </w:rPr>
                      <w:instrText xml:space="preserve"> PAGE  \* MERGEFORMAT </w:instrText>
                    </w:r>
                    <w:r>
                      <w:rPr>
                        <w:rFonts w:ascii="宋体" w:hAnsi="宋体" w:cs="宋体" w:hint="eastAsia"/>
                      </w:rPr>
                      <w:fldChar w:fldCharType="separate"/>
                    </w:r>
                    <w:r w:rsidR="00496152">
                      <w:rPr>
                        <w:rFonts w:ascii="宋体" w:hAnsi="宋体" w:cs="宋体"/>
                        <w:noProof/>
                      </w:rPr>
                      <w:t>- 22 -</w:t>
                    </w:r>
                    <w:r>
                      <w:rPr>
                        <w:rFonts w:ascii="宋体" w:hAnsi="宋体" w:cs="宋体"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46C" w:rsidRDefault="005D346C">
    <w:pPr>
      <w:pStyle w:val="af2"/>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6385" cy="147955"/>
              <wp:effectExtent l="0" t="0" r="0" b="0"/>
              <wp:wrapNone/>
              <wp:docPr id="2"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147955"/>
                      </a:xfrm>
                      <a:prstGeom prst="rect">
                        <a:avLst/>
                      </a:prstGeom>
                      <a:noFill/>
                      <a:ln>
                        <a:noFill/>
                      </a:ln>
                    </wps:spPr>
                    <wps:txbx>
                      <w:txbxContent>
                        <w:p w:rsidR="005D346C" w:rsidRDefault="005D346C">
                          <w:pPr>
                            <w:pStyle w:val="af2"/>
                          </w:pPr>
                          <w:r>
                            <w:rPr>
                              <w:rFonts w:ascii="宋体" w:hAnsi="宋体" w:cs="宋体" w:hint="eastAsia"/>
                            </w:rPr>
                            <w:fldChar w:fldCharType="begin"/>
                          </w:r>
                          <w:r>
                            <w:rPr>
                              <w:rFonts w:ascii="宋体" w:hAnsi="宋体" w:cs="宋体" w:hint="eastAsia"/>
                            </w:rPr>
                            <w:instrText xml:space="preserve"> PAGE  \* MERGEFORMAT </w:instrText>
                          </w:r>
                          <w:r>
                            <w:rPr>
                              <w:rFonts w:ascii="宋体" w:hAnsi="宋体" w:cs="宋体" w:hint="eastAsia"/>
                            </w:rPr>
                            <w:fldChar w:fldCharType="separate"/>
                          </w:r>
                          <w:r w:rsidR="00496152">
                            <w:rPr>
                              <w:rFonts w:ascii="宋体" w:hAnsi="宋体" w:cs="宋体"/>
                              <w:noProof/>
                            </w:rPr>
                            <w:t>- 21 -</w:t>
                          </w:r>
                          <w:r>
                            <w:rPr>
                              <w:rFonts w:ascii="宋体" w:hAnsi="宋体" w:cs="宋体" w:hint="eastAsia"/>
                            </w:rP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0;margin-top:0;width:22.5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1jb9gEAALsDAAAOAAAAZHJzL2Uyb0RvYy54bWysU82O0zAQviPxDpbvNG2hS4marpZdFSEt&#10;P9LCA7iOk1jEHmvsNikPAG+wJy7cea4+B2OnKQvcEBdrPB5//uabz6vL3rRsr9BrsAWfTaacKSuh&#10;1LYu+McPmydLznwQthQtWFXwg/L8cv340apzuZpDA22pkBGI9XnnCt6E4PIs87JRRvgJOGXpsAI0&#10;ItAW66xE0RG6abP5dHqRdYClQ5DKe8reDId8nfCrSsnwrqq8CqwtOHELacW0buOarVcir1G4RssT&#10;DfEPLIzQlh49Q92IINgO9V9QRksED1WYSDAZVJWWKvVA3cymf3Rz1winUi8kjndnmfz/g5Vv9++R&#10;6bLgc86sMDSi4/3X47cfx+9f2CzK0zmfU9Wdo7rQv4Sexpxa9e4W5CfPLFw3wtbqChG6RomS6KWb&#10;2YOrA46PINvuDZT0jtgFSEB9hSZqR2owQqcxHc6jUX1gkpLz5cXT5YIzSUezZ89fLBaRWyby8bJD&#10;H14pMCwGBUeafAIX+1sfhtKxJL5lYaPbNk2/tb8lCDNmEvnId2Ae+m2fZDprsoXyQN0gDJ6iP0BB&#10;A/iZs478VHBLhuesfW1Jj2i9McAx2I6BsJIuFjxwNoTXYbDozqGuG8IdFb8izTY69RPFHTicyJJD&#10;kiInN0cLPtynql9/bv0TAAD//wMAUEsDBBQABgAIAAAAIQBUk2Rp2QAAAAMBAAAPAAAAZHJzL2Rv&#10;d25yZXYueG1sTI/NasMwEITvhb6D2EJvjZykP8H1OpRAL7k1DYHeFGtjmUorIymO/fZRe2kvC8MM&#10;M99W69FZMVCInWeE+awAQdx43XGLsP98f1iBiEmxVtYzIUwUYV3f3lSq1P7CHzTsUityCcdSIZiU&#10;+lLK2BhyKs58T5y9kw9OpSxDK3VQl1zurFwUxbN0quO8YFRPG0PN9+7sEF7Gg6c+0oa+TkMTTDet&#10;7HZCvL8b315BJBrTXxh+8DM61Jnp6M+so7AI+ZH0e7P3+DQHcURYLJcg60r+Z6+vAAAA//8DAFBL&#10;AQItABQABgAIAAAAIQC2gziS/gAAAOEBAAATAAAAAAAAAAAAAAAAAAAAAABbQ29udGVudF9UeXBl&#10;c10ueG1sUEsBAi0AFAAGAAgAAAAhADj9If/WAAAAlAEAAAsAAAAAAAAAAAAAAAAALwEAAF9yZWxz&#10;Ly5yZWxzUEsBAi0AFAAGAAgAAAAhAF2rWNv2AQAAuwMAAA4AAAAAAAAAAAAAAAAALgIAAGRycy9l&#10;Mm9Eb2MueG1sUEsBAi0AFAAGAAgAAAAhAFSTZGnZAAAAAwEAAA8AAAAAAAAAAAAAAAAAUAQAAGRy&#10;cy9kb3ducmV2LnhtbFBLBQYAAAAABAAEAPMAAABWBQAAAAA=&#10;" filled="f" stroked="f">
              <v:textbox style="mso-fit-shape-to-text:t" inset="0,0,0,0">
                <w:txbxContent>
                  <w:p w:rsidR="005D346C" w:rsidRDefault="005D346C">
                    <w:pPr>
                      <w:pStyle w:val="af2"/>
                    </w:pPr>
                    <w:r>
                      <w:rPr>
                        <w:rFonts w:ascii="宋体" w:hAnsi="宋体" w:cs="宋体" w:hint="eastAsia"/>
                      </w:rPr>
                      <w:fldChar w:fldCharType="begin"/>
                    </w:r>
                    <w:r>
                      <w:rPr>
                        <w:rFonts w:ascii="宋体" w:hAnsi="宋体" w:cs="宋体" w:hint="eastAsia"/>
                      </w:rPr>
                      <w:instrText xml:space="preserve"> PAGE  \* MERGEFORMAT </w:instrText>
                    </w:r>
                    <w:r>
                      <w:rPr>
                        <w:rFonts w:ascii="宋体" w:hAnsi="宋体" w:cs="宋体" w:hint="eastAsia"/>
                      </w:rPr>
                      <w:fldChar w:fldCharType="separate"/>
                    </w:r>
                    <w:r w:rsidR="00496152">
                      <w:rPr>
                        <w:rFonts w:ascii="宋体" w:hAnsi="宋体" w:cs="宋体"/>
                        <w:noProof/>
                      </w:rPr>
                      <w:t>- 21 -</w:t>
                    </w:r>
                    <w:r>
                      <w:rPr>
                        <w:rFonts w:ascii="宋体" w:hAnsi="宋体" w:cs="宋体"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46C" w:rsidRDefault="005D346C">
    <w:pPr>
      <w:pStyle w:val="af2"/>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31445"/>
                      </a:xfrm>
                      <a:prstGeom prst="rect">
                        <a:avLst/>
                      </a:prstGeom>
                      <a:noFill/>
                      <a:ln>
                        <a:noFill/>
                      </a:ln>
                    </wps:spPr>
                    <wps:txbx>
                      <w:txbxContent>
                        <w:p w:rsidR="005D346C" w:rsidRDefault="005D346C">
                          <w:pPr>
                            <w:pStyle w:val="af2"/>
                          </w:pPr>
                          <w:r>
                            <w:rPr>
                              <w:rFonts w:hint="eastAsia"/>
                            </w:rPr>
                            <w:fldChar w:fldCharType="begin"/>
                          </w:r>
                          <w:r>
                            <w:rPr>
                              <w:rFonts w:hint="eastAsia"/>
                            </w:rPr>
                            <w:instrText xml:space="preserve"> PAGE  \* MERGEFORMAT </w:instrText>
                          </w:r>
                          <w:r>
                            <w:rPr>
                              <w:rFonts w:hint="eastAsia"/>
                            </w:rPr>
                            <w:fldChar w:fldCharType="separate"/>
                          </w:r>
                          <w:r w:rsidR="00496152">
                            <w:rPr>
                              <w:noProof/>
                            </w:rPr>
                            <w:t>- 22 -</w:t>
                          </w:r>
                          <w:r>
                            <w:rPr>
                              <w:rFonts w:hint="eastAsia"/>
                            </w:rP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28" type="#_x0000_t202" style="position:absolute;margin-left:0;margin-top:0;width:15pt;height:10.35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Ju9gEAALwDAAAOAAAAZHJzL2Uyb0RvYy54bWysU81u1DAQviPxDpbvbJKlRTTabFVaLUIq&#10;P1LhARzHSSwSjzX2brI8ALwBp16481z7HB07m6XADXGxxp6Zb775Zry6HPuO7RQ6Dabg2SLlTBkJ&#10;lTZNwT993Dx7yZnzwlSiA6MKvleOX66fPlkNNldLaKGrFDICMS4fbMFb722eJE62qhduAVYZctaA&#10;vfB0xSapUAyE3nfJMk1fJANgZRGkco5ebyYnX0f8ulbSv69rpzzrCk7cfDwxnmU4k/VK5A0K22p5&#10;pCH+gUUvtKGiJ6gb4QXbov4LqtcSwUHtFxL6BOpaSxV7oG6y9I9u7lphVeyFxHH2JJP7f7Dy3e4D&#10;Ml3R7DgzoqcRHb5/O9z/PPz4yrIs6DNYl1PYnaVAP76CMcSGXp29BfnZMQPXrTCNukKEoVWiIn4x&#10;M3mUOuG4AFIOb6GiQmLrIQKNNfYBkORghE5z2p9mo0bPZCh5kZ6n5JHkyp5nZ2fngVsi8jnZovOv&#10;FfQsGAVHGn0EF7tb56fQOSTUMrDRXRfH35nfHggzvETyge/E3I/lGHVazpqUUO2pG4RpqegTkNEC&#10;fuFsoIUquKGN56x7Y0iPsHuzgbNRzoYwkhIL7jmbzGs/7ejWom5awp0VvyLNNjr2E8SdOBzJ0opE&#10;RY7rHHbw8T1G/fp06wcAAAD//wMAUEsDBBQABgAIAAAAIQDpyC201wAAAAMBAAAPAAAAZHJzL2Rv&#10;d25yZXYueG1sTI9BSwMxEIXvgv8hjODNJq1gy7rZUgpevFlF6C3dTDeLyWRJ0u3uv3f0opcHjze8&#10;9029nYIXI6bcR9KwXCgQSG20PXUaPt5fHjYgcjFkjY+EGmbMsG1ub2pT2XilNxwPpRNcQrkyGlwp&#10;QyVlbh0GkxdxQOLsHFMwhW3qpE3myuXBy5VSTzKYnnjBmQH3DtuvwyVoWE+fEYeMezyexza5ft74&#10;11nr+7tp9wyi4FT+juEHn9GhYaZTvJDNwmvgR8qvcvao2J00rNQaZFPL/+zNNwAAAP//AwBQSwEC&#10;LQAUAAYACAAAACEAtoM4kv4AAADhAQAAEwAAAAAAAAAAAAAAAAAAAAAAW0NvbnRlbnRfVHlwZXNd&#10;LnhtbFBLAQItABQABgAIAAAAIQA4/SH/1gAAAJQBAAALAAAAAAAAAAAAAAAAAC8BAABfcmVscy8u&#10;cmVsc1BLAQItABQABgAIAAAAIQD+5uJu9gEAALwDAAAOAAAAAAAAAAAAAAAAAC4CAABkcnMvZTJv&#10;RG9jLnhtbFBLAQItABQABgAIAAAAIQDpyC201wAAAAMBAAAPAAAAAAAAAAAAAAAAAFAEAABkcnMv&#10;ZG93bnJldi54bWxQSwUGAAAAAAQABADzAAAAVAUAAAAA&#10;" filled="f" stroked="f">
              <v:textbox style="mso-fit-shape-to-text:t" inset="0,0,0,0">
                <w:txbxContent>
                  <w:p w:rsidR="005D346C" w:rsidRDefault="005D346C">
                    <w:pPr>
                      <w:pStyle w:val="af2"/>
                    </w:pPr>
                    <w:r>
                      <w:rPr>
                        <w:rFonts w:hint="eastAsia"/>
                      </w:rPr>
                      <w:fldChar w:fldCharType="begin"/>
                    </w:r>
                    <w:r>
                      <w:rPr>
                        <w:rFonts w:hint="eastAsia"/>
                      </w:rPr>
                      <w:instrText xml:space="preserve"> PAGE  \* MERGEFORMAT </w:instrText>
                    </w:r>
                    <w:r>
                      <w:rPr>
                        <w:rFonts w:hint="eastAsia"/>
                      </w:rPr>
                      <w:fldChar w:fldCharType="separate"/>
                    </w:r>
                    <w:r w:rsidR="00496152">
                      <w:rPr>
                        <w:noProof/>
                      </w:rPr>
                      <w:t>- 22 -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E28" w:rsidRDefault="00263E28">
      <w:r>
        <w:separator/>
      </w:r>
    </w:p>
  </w:footnote>
  <w:footnote w:type="continuationSeparator" w:id="0">
    <w:p w:rsidR="00263E28" w:rsidRDefault="00263E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46C" w:rsidRDefault="005D346C">
    <w:pPr>
      <w:pStyle w:val="af3"/>
      <w:pBdr>
        <w:bottom w:val="none" w:sz="0" w:space="1" w:color="auto"/>
      </w:pBdr>
      <w:jc w:val="both"/>
      <w:rPr>
        <w:rFonts w:ascii="方正仿宋_GBK" w:eastAsia="方正仿宋_GBK"/>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46C" w:rsidRDefault="005D346C">
    <w:pPr>
      <w:pStyle w:val="af3"/>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pStyle w:val="22"/>
      <w:lvlText w:val=""/>
      <w:lvlJc w:val="left"/>
      <w:pPr>
        <w:tabs>
          <w:tab w:val="left" w:pos="987"/>
        </w:tabs>
        <w:ind w:left="987" w:hanging="420"/>
      </w:pPr>
      <w:rPr>
        <w:rFonts w:ascii="Wingdings" w:hAnsi="Wingdings" w:hint="default"/>
      </w:rPr>
    </w:lvl>
    <w:lvl w:ilvl="1">
      <w:start w:val="1"/>
      <w:numFmt w:val="lowerLetter"/>
      <w:lvlText w:val="%2)"/>
      <w:lvlJc w:val="left"/>
      <w:pPr>
        <w:tabs>
          <w:tab w:val="left" w:pos="840"/>
        </w:tabs>
        <w:ind w:left="840" w:hanging="420"/>
      </w:pPr>
    </w:lvl>
    <w:lvl w:ilvl="2">
      <w:start w:val="1"/>
      <w:numFmt w:val="decimal"/>
      <w:lvlText w:val="%3、"/>
      <w:lvlJc w:val="left"/>
      <w:pPr>
        <w:tabs>
          <w:tab w:val="left" w:pos="1200"/>
        </w:tabs>
        <w:ind w:left="1200" w:hanging="360"/>
      </w:pPr>
      <w:rPr>
        <w:rFonts w:hint="eastAsia"/>
      </w:rPr>
    </w:lvl>
    <w:lvl w:ilvl="3">
      <w:start w:val="1"/>
      <w:numFmt w:val="bullet"/>
      <w:lvlText w:val=""/>
      <w:lvlJc w:val="left"/>
      <w:pPr>
        <w:tabs>
          <w:tab w:val="left" w:pos="1680"/>
        </w:tabs>
        <w:ind w:left="1680" w:hanging="420"/>
      </w:pPr>
      <w:rPr>
        <w:rFonts w:ascii="Wingdings" w:hAnsi="Wingding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00000002"/>
    <w:multiLevelType w:val="singleLevel"/>
    <w:tmpl w:val="00000002"/>
    <w:lvl w:ilvl="0">
      <w:start w:val="1"/>
      <w:numFmt w:val="bullet"/>
      <w:pStyle w:val="a"/>
      <w:lvlText w:val=""/>
      <w:lvlJc w:val="left"/>
      <w:pPr>
        <w:tabs>
          <w:tab w:val="left" w:pos="360"/>
        </w:tabs>
        <w:ind w:left="360" w:hanging="360"/>
      </w:pPr>
      <w:rPr>
        <w:rFonts w:ascii="Wingdings" w:hAnsi="Wingdings" w:hint="default"/>
      </w:rPr>
    </w:lvl>
  </w:abstractNum>
  <w:abstractNum w:abstractNumId="2">
    <w:nsid w:val="00000008"/>
    <w:multiLevelType w:val="multilevel"/>
    <w:tmpl w:val="00000008"/>
    <w:lvl w:ilvl="0">
      <w:start w:val="1"/>
      <w:numFmt w:val="decimal"/>
      <w:pStyle w:val="220"/>
      <w:lvlText w:val="（%1）"/>
      <w:lvlJc w:val="left"/>
      <w:pPr>
        <w:tabs>
          <w:tab w:val="left" w:pos="1230"/>
        </w:tabs>
        <w:ind w:left="0" w:firstLine="510"/>
      </w:pPr>
      <w:rPr>
        <w:rFonts w:ascii="Arial" w:hAnsi="Arial" w:hint="default"/>
        <w:b w:val="0"/>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0000000D"/>
    <w:multiLevelType w:val="singleLevel"/>
    <w:tmpl w:val="0000000D"/>
    <w:lvl w:ilvl="0">
      <w:start w:val="1"/>
      <w:numFmt w:val="bullet"/>
      <w:pStyle w:val="3"/>
      <w:lvlText w:val=""/>
      <w:lvlJc w:val="left"/>
      <w:pPr>
        <w:tabs>
          <w:tab w:val="left" w:pos="1200"/>
        </w:tabs>
        <w:ind w:left="1200" w:hanging="360"/>
      </w:pPr>
      <w:rPr>
        <w:rFonts w:ascii="Wingdings" w:hAnsi="Wingdings" w:hint="default"/>
      </w:rPr>
    </w:lvl>
  </w:abstractNum>
  <w:abstractNum w:abstractNumId="4">
    <w:nsid w:val="0000000E"/>
    <w:multiLevelType w:val="multilevel"/>
    <w:tmpl w:val="0000000E"/>
    <w:lvl w:ilvl="0">
      <w:start w:val="1"/>
      <w:numFmt w:val="bullet"/>
      <w:pStyle w:val="a0"/>
      <w:lvlText w:val=""/>
      <w:lvlJc w:val="left"/>
      <w:pPr>
        <w:tabs>
          <w:tab w:val="left" w:pos="540"/>
        </w:tabs>
        <w:ind w:left="540" w:firstLine="0"/>
      </w:pPr>
      <w:rPr>
        <w:rFonts w:ascii="Wingdings" w:hAnsi="Wingdings" w:hint="default"/>
        <w:sz w:val="16"/>
      </w:rPr>
    </w:lvl>
    <w:lvl w:ilvl="1">
      <w:start w:val="1"/>
      <w:numFmt w:val="bullet"/>
      <w:lvlText w:val=""/>
      <w:lvlJc w:val="left"/>
      <w:pPr>
        <w:tabs>
          <w:tab w:val="left" w:pos="1940"/>
        </w:tabs>
        <w:ind w:left="1940" w:hanging="420"/>
      </w:pPr>
      <w:rPr>
        <w:rFonts w:ascii="Wingdings" w:hAnsi="Wingdings" w:hint="default"/>
      </w:rPr>
    </w:lvl>
    <w:lvl w:ilvl="2">
      <w:start w:val="1"/>
      <w:numFmt w:val="bullet"/>
      <w:lvlText w:val=""/>
      <w:lvlJc w:val="left"/>
      <w:pPr>
        <w:tabs>
          <w:tab w:val="left" w:pos="2360"/>
        </w:tabs>
        <w:ind w:left="2360" w:hanging="420"/>
      </w:pPr>
      <w:rPr>
        <w:rFonts w:ascii="Wingdings" w:hAnsi="Wingdings" w:hint="default"/>
      </w:rPr>
    </w:lvl>
    <w:lvl w:ilvl="3">
      <w:start w:val="1"/>
      <w:numFmt w:val="bullet"/>
      <w:lvlText w:val=""/>
      <w:lvlJc w:val="left"/>
      <w:pPr>
        <w:tabs>
          <w:tab w:val="left" w:pos="2780"/>
        </w:tabs>
        <w:ind w:left="2780" w:hanging="420"/>
      </w:pPr>
      <w:rPr>
        <w:rFonts w:ascii="Wingdings" w:hAnsi="Wingdings" w:hint="default"/>
      </w:rPr>
    </w:lvl>
    <w:lvl w:ilvl="4">
      <w:start w:val="1"/>
      <w:numFmt w:val="bullet"/>
      <w:lvlText w:val=""/>
      <w:lvlJc w:val="left"/>
      <w:pPr>
        <w:tabs>
          <w:tab w:val="left" w:pos="3200"/>
        </w:tabs>
        <w:ind w:left="3200" w:hanging="420"/>
      </w:pPr>
      <w:rPr>
        <w:rFonts w:ascii="Wingdings" w:hAnsi="Wingdings" w:hint="default"/>
      </w:rPr>
    </w:lvl>
    <w:lvl w:ilvl="5">
      <w:start w:val="1"/>
      <w:numFmt w:val="bullet"/>
      <w:lvlText w:val=""/>
      <w:lvlJc w:val="left"/>
      <w:pPr>
        <w:tabs>
          <w:tab w:val="left" w:pos="3620"/>
        </w:tabs>
        <w:ind w:left="3620" w:hanging="420"/>
      </w:pPr>
      <w:rPr>
        <w:rFonts w:ascii="Wingdings" w:hAnsi="Wingdings" w:hint="default"/>
      </w:rPr>
    </w:lvl>
    <w:lvl w:ilvl="6">
      <w:start w:val="1"/>
      <w:numFmt w:val="bullet"/>
      <w:lvlText w:val=""/>
      <w:lvlJc w:val="left"/>
      <w:pPr>
        <w:tabs>
          <w:tab w:val="left" w:pos="4040"/>
        </w:tabs>
        <w:ind w:left="4040" w:hanging="420"/>
      </w:pPr>
      <w:rPr>
        <w:rFonts w:ascii="Wingdings" w:hAnsi="Wingdings" w:hint="default"/>
      </w:rPr>
    </w:lvl>
    <w:lvl w:ilvl="7">
      <w:start w:val="1"/>
      <w:numFmt w:val="bullet"/>
      <w:lvlText w:val=""/>
      <w:lvlJc w:val="left"/>
      <w:pPr>
        <w:tabs>
          <w:tab w:val="left" w:pos="4460"/>
        </w:tabs>
        <w:ind w:left="4460" w:hanging="420"/>
      </w:pPr>
      <w:rPr>
        <w:rFonts w:ascii="Wingdings" w:hAnsi="Wingdings" w:hint="default"/>
      </w:rPr>
    </w:lvl>
    <w:lvl w:ilvl="8">
      <w:start w:val="1"/>
      <w:numFmt w:val="bullet"/>
      <w:lvlText w:val=""/>
      <w:lvlJc w:val="left"/>
      <w:pPr>
        <w:tabs>
          <w:tab w:val="left" w:pos="4880"/>
        </w:tabs>
        <w:ind w:left="4880" w:hanging="420"/>
      </w:pPr>
      <w:rPr>
        <w:rFonts w:ascii="Wingdings" w:hAnsi="Wingdings" w:hint="default"/>
      </w:rPr>
    </w:lvl>
  </w:abstractNum>
  <w:abstractNum w:abstractNumId="5">
    <w:nsid w:val="0000000F"/>
    <w:multiLevelType w:val="multilevel"/>
    <w:tmpl w:val="0000000F"/>
    <w:lvl w:ilvl="0">
      <w:start w:val="1"/>
      <w:numFmt w:val="upperLetter"/>
      <w:pStyle w:val="ItemStepinTable"/>
      <w:suff w:val="nothing"/>
      <w:lvlText w:val="附　录　%1"/>
      <w:lvlJc w:val="left"/>
      <w:pPr>
        <w:ind w:left="0" w:firstLine="0"/>
      </w:pPr>
      <w:rPr>
        <w:rFonts w:ascii="黑体" w:eastAsia="黑体" w:hAnsi="Times New Roman" w:hint="eastAsia"/>
        <w:b w:val="0"/>
        <w:i w:val="0"/>
        <w:sz w:val="21"/>
      </w:rPr>
    </w:lvl>
    <w:lvl w:ilvl="1">
      <w:start w:val="1"/>
      <w:numFmt w:val="decimal"/>
      <w:pStyle w:val="a1"/>
      <w:suff w:val="nothing"/>
      <w:lvlText w:val="%1.%2　"/>
      <w:lvlJc w:val="left"/>
      <w:pPr>
        <w:ind w:left="21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6">
    <w:nsid w:val="00000011"/>
    <w:multiLevelType w:val="singleLevel"/>
    <w:tmpl w:val="00000011"/>
    <w:lvl w:ilvl="0">
      <w:start w:val="1"/>
      <w:numFmt w:val="decimal"/>
      <w:pStyle w:val="2"/>
      <w:lvlText w:val="%1."/>
      <w:lvlJc w:val="left"/>
      <w:pPr>
        <w:tabs>
          <w:tab w:val="left" w:pos="425"/>
        </w:tabs>
        <w:ind w:left="425" w:hanging="425"/>
      </w:pPr>
      <w:rPr>
        <w:rFonts w:hint="default"/>
      </w:rPr>
    </w:lvl>
  </w:abstractNum>
  <w:abstractNum w:abstractNumId="7">
    <w:nsid w:val="00000012"/>
    <w:multiLevelType w:val="multilevel"/>
    <w:tmpl w:val="00000012"/>
    <w:lvl w:ilvl="0">
      <w:start w:val="1"/>
      <w:numFmt w:val="bullet"/>
      <w:pStyle w:val="ItemList"/>
      <w:lvlText w:val=""/>
      <w:lvlJc w:val="left"/>
      <w:pPr>
        <w:tabs>
          <w:tab w:val="left" w:pos="1644"/>
        </w:tabs>
        <w:ind w:left="1644" w:hanging="510"/>
      </w:pPr>
      <w:rPr>
        <w:rFonts w:ascii="Wingdings" w:hAnsi="Wingdings" w:hint="default"/>
        <w:color w:val="auto"/>
        <w:sz w:val="13"/>
        <w:u w:val="none"/>
      </w:rPr>
    </w:lvl>
    <w:lvl w:ilvl="1">
      <w:start w:val="1"/>
      <w:numFmt w:val="bullet"/>
      <w:lvlText w:val=""/>
      <w:lvlJc w:val="left"/>
      <w:pPr>
        <w:tabs>
          <w:tab w:val="left" w:pos="840"/>
        </w:tabs>
        <w:ind w:left="840" w:hanging="420"/>
      </w:pPr>
      <w:rPr>
        <w:rFonts w:ascii="Wingdings" w:hAnsi="Wingdings" w:hint="default"/>
        <w:color w:val="auto"/>
        <w:sz w:val="13"/>
        <w:u w:val="none"/>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8">
    <w:nsid w:val="00000013"/>
    <w:multiLevelType w:val="singleLevel"/>
    <w:tmpl w:val="00000013"/>
    <w:lvl w:ilvl="0">
      <w:start w:val="1"/>
      <w:numFmt w:val="bullet"/>
      <w:pStyle w:val="20"/>
      <w:lvlText w:val=""/>
      <w:lvlJc w:val="left"/>
      <w:pPr>
        <w:tabs>
          <w:tab w:val="left" w:pos="780"/>
        </w:tabs>
        <w:ind w:left="780" w:hanging="360"/>
      </w:pPr>
      <w:rPr>
        <w:rFonts w:ascii="Wingdings" w:hAnsi="Wingdings" w:hint="default"/>
      </w:rPr>
    </w:lvl>
  </w:abstractNum>
  <w:abstractNum w:abstractNumId="9">
    <w:nsid w:val="00000014"/>
    <w:multiLevelType w:val="singleLevel"/>
    <w:tmpl w:val="00000014"/>
    <w:lvl w:ilvl="0">
      <w:start w:val="1"/>
      <w:numFmt w:val="decimal"/>
      <w:pStyle w:val="a2"/>
      <w:lvlText w:val="%1)"/>
      <w:lvlJc w:val="left"/>
      <w:pPr>
        <w:tabs>
          <w:tab w:val="left" w:pos="425"/>
        </w:tabs>
        <w:ind w:left="425" w:hanging="425"/>
      </w:pPr>
      <w:rPr>
        <w:rFonts w:hint="eastAsia"/>
      </w:rPr>
    </w:lvl>
  </w:abstractNum>
  <w:abstractNum w:abstractNumId="10">
    <w:nsid w:val="00000015"/>
    <w:multiLevelType w:val="multilevel"/>
    <w:tmpl w:val="00000015"/>
    <w:lvl w:ilvl="0">
      <w:start w:val="1"/>
      <w:numFmt w:val="chineseCountingThousand"/>
      <w:pStyle w:val="21"/>
      <w:lvlText w:val="%1、"/>
      <w:lvlJc w:val="left"/>
      <w:pPr>
        <w:tabs>
          <w:tab w:val="left" w:pos="7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nsid w:val="1525C759"/>
    <w:multiLevelType w:val="singleLevel"/>
    <w:tmpl w:val="1525C759"/>
    <w:lvl w:ilvl="0">
      <w:start w:val="6"/>
      <w:numFmt w:val="decimal"/>
      <w:suff w:val="nothing"/>
      <w:lvlText w:val="%1、"/>
      <w:lvlJc w:val="left"/>
    </w:lvl>
  </w:abstractNum>
  <w:abstractNum w:abstractNumId="12">
    <w:nsid w:val="64F7617D"/>
    <w:multiLevelType w:val="singleLevel"/>
    <w:tmpl w:val="64F7617D"/>
    <w:lvl w:ilvl="0">
      <w:start w:val="1"/>
      <w:numFmt w:val="chineseCounting"/>
      <w:suff w:val="nothing"/>
      <w:lvlText w:val="%1、"/>
      <w:lvlJc w:val="left"/>
      <w:rPr>
        <w:rFonts w:hint="eastAsia"/>
      </w:rPr>
    </w:lvl>
  </w:abstractNum>
  <w:num w:numId="1">
    <w:abstractNumId w:val="6"/>
  </w:num>
  <w:num w:numId="2">
    <w:abstractNumId w:val="3"/>
  </w:num>
  <w:num w:numId="3">
    <w:abstractNumId w:val="8"/>
  </w:num>
  <w:num w:numId="4">
    <w:abstractNumId w:val="5"/>
  </w:num>
  <w:num w:numId="5">
    <w:abstractNumId w:val="1"/>
  </w:num>
  <w:num w:numId="6">
    <w:abstractNumId w:val="7"/>
  </w:num>
  <w:num w:numId="7">
    <w:abstractNumId w:val="9"/>
  </w:num>
  <w:num w:numId="8">
    <w:abstractNumId w:val="2"/>
  </w:num>
  <w:num w:numId="9">
    <w:abstractNumId w:val="10"/>
  </w:num>
  <w:num w:numId="10">
    <w:abstractNumId w:val="0"/>
  </w:num>
  <w:num w:numId="11">
    <w:abstractNumId w:val="4"/>
  </w:num>
  <w:num w:numId="12">
    <w:abstractNumId w:val="11"/>
  </w:num>
  <w:num w:numId="13">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晗子">
    <w15:presenceInfo w15:providerId="WPS Office" w15:userId="25021516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20"/>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lMjVjZWI4ZTQ5ZDVmZjZkYTU0NGYxYzhiMmJmMTEifQ=="/>
  </w:docVars>
  <w:rsids>
    <w:rsidRoot w:val="00172A27"/>
    <w:rsid w:val="00001BE6"/>
    <w:rsid w:val="000144C9"/>
    <w:rsid w:val="0002088C"/>
    <w:rsid w:val="00033DAB"/>
    <w:rsid w:val="000342CA"/>
    <w:rsid w:val="000370BC"/>
    <w:rsid w:val="00042D13"/>
    <w:rsid w:val="00056A6E"/>
    <w:rsid w:val="0008422C"/>
    <w:rsid w:val="00084C93"/>
    <w:rsid w:val="000E232C"/>
    <w:rsid w:val="000E3326"/>
    <w:rsid w:val="0011647C"/>
    <w:rsid w:val="00116BB6"/>
    <w:rsid w:val="00117275"/>
    <w:rsid w:val="001173E3"/>
    <w:rsid w:val="001306AD"/>
    <w:rsid w:val="001435CF"/>
    <w:rsid w:val="001445A2"/>
    <w:rsid w:val="0015070D"/>
    <w:rsid w:val="0015525F"/>
    <w:rsid w:val="00157F68"/>
    <w:rsid w:val="00165915"/>
    <w:rsid w:val="00166EEA"/>
    <w:rsid w:val="00172A27"/>
    <w:rsid w:val="001765E3"/>
    <w:rsid w:val="001829E7"/>
    <w:rsid w:val="00183A44"/>
    <w:rsid w:val="00192985"/>
    <w:rsid w:val="001A3E64"/>
    <w:rsid w:val="001F74AE"/>
    <w:rsid w:val="001F7EE7"/>
    <w:rsid w:val="00210F68"/>
    <w:rsid w:val="0021168B"/>
    <w:rsid w:val="002122FC"/>
    <w:rsid w:val="0021327B"/>
    <w:rsid w:val="0021595A"/>
    <w:rsid w:val="00223B9B"/>
    <w:rsid w:val="0022691C"/>
    <w:rsid w:val="00226A1A"/>
    <w:rsid w:val="00263E28"/>
    <w:rsid w:val="002676F5"/>
    <w:rsid w:val="00297EC4"/>
    <w:rsid w:val="002B0676"/>
    <w:rsid w:val="002C7EDF"/>
    <w:rsid w:val="002F2847"/>
    <w:rsid w:val="002F5C86"/>
    <w:rsid w:val="003050C5"/>
    <w:rsid w:val="00313FC6"/>
    <w:rsid w:val="00314FE1"/>
    <w:rsid w:val="00316DF3"/>
    <w:rsid w:val="00330491"/>
    <w:rsid w:val="003332D6"/>
    <w:rsid w:val="0033562A"/>
    <w:rsid w:val="003453EB"/>
    <w:rsid w:val="003530A7"/>
    <w:rsid w:val="003553D7"/>
    <w:rsid w:val="003609C0"/>
    <w:rsid w:val="003876E3"/>
    <w:rsid w:val="003878EB"/>
    <w:rsid w:val="003A0967"/>
    <w:rsid w:val="003B48D3"/>
    <w:rsid w:val="003B5090"/>
    <w:rsid w:val="003D7E49"/>
    <w:rsid w:val="003E69B4"/>
    <w:rsid w:val="003E7CAB"/>
    <w:rsid w:val="003F5192"/>
    <w:rsid w:val="003F7078"/>
    <w:rsid w:val="00404029"/>
    <w:rsid w:val="00415960"/>
    <w:rsid w:val="00421287"/>
    <w:rsid w:val="00427A8D"/>
    <w:rsid w:val="0043243B"/>
    <w:rsid w:val="0044680D"/>
    <w:rsid w:val="0045691F"/>
    <w:rsid w:val="00460491"/>
    <w:rsid w:val="00460545"/>
    <w:rsid w:val="00470DC3"/>
    <w:rsid w:val="00493794"/>
    <w:rsid w:val="00495D1A"/>
    <w:rsid w:val="00496152"/>
    <w:rsid w:val="0049754E"/>
    <w:rsid w:val="004A1198"/>
    <w:rsid w:val="004A2061"/>
    <w:rsid w:val="004A67EB"/>
    <w:rsid w:val="004A6CE1"/>
    <w:rsid w:val="004B4D5B"/>
    <w:rsid w:val="004C55B8"/>
    <w:rsid w:val="004D5171"/>
    <w:rsid w:val="00507899"/>
    <w:rsid w:val="005106F8"/>
    <w:rsid w:val="00521F48"/>
    <w:rsid w:val="00531162"/>
    <w:rsid w:val="00537A61"/>
    <w:rsid w:val="00544AC9"/>
    <w:rsid w:val="0055266E"/>
    <w:rsid w:val="0055762B"/>
    <w:rsid w:val="00562F84"/>
    <w:rsid w:val="00580744"/>
    <w:rsid w:val="005A0788"/>
    <w:rsid w:val="005C530A"/>
    <w:rsid w:val="005C7A84"/>
    <w:rsid w:val="005D346C"/>
    <w:rsid w:val="005F22A3"/>
    <w:rsid w:val="00625F79"/>
    <w:rsid w:val="00643888"/>
    <w:rsid w:val="006452FB"/>
    <w:rsid w:val="0065313C"/>
    <w:rsid w:val="00664DC0"/>
    <w:rsid w:val="00667DF3"/>
    <w:rsid w:val="00675CDE"/>
    <w:rsid w:val="006802F3"/>
    <w:rsid w:val="006A2801"/>
    <w:rsid w:val="006A3401"/>
    <w:rsid w:val="006B1849"/>
    <w:rsid w:val="006C353F"/>
    <w:rsid w:val="006C7CD3"/>
    <w:rsid w:val="00723BC4"/>
    <w:rsid w:val="00731090"/>
    <w:rsid w:val="007442A0"/>
    <w:rsid w:val="00755658"/>
    <w:rsid w:val="00764963"/>
    <w:rsid w:val="00773049"/>
    <w:rsid w:val="00791D34"/>
    <w:rsid w:val="00794A8C"/>
    <w:rsid w:val="007A3A16"/>
    <w:rsid w:val="007D57AF"/>
    <w:rsid w:val="007E13BD"/>
    <w:rsid w:val="007E1D36"/>
    <w:rsid w:val="007F2A53"/>
    <w:rsid w:val="008263A0"/>
    <w:rsid w:val="00854CC0"/>
    <w:rsid w:val="00854ED3"/>
    <w:rsid w:val="00872901"/>
    <w:rsid w:val="008825DA"/>
    <w:rsid w:val="00894E75"/>
    <w:rsid w:val="008F3680"/>
    <w:rsid w:val="0091374A"/>
    <w:rsid w:val="009261F0"/>
    <w:rsid w:val="009302D1"/>
    <w:rsid w:val="00936181"/>
    <w:rsid w:val="00936197"/>
    <w:rsid w:val="00940646"/>
    <w:rsid w:val="009415FC"/>
    <w:rsid w:val="009570EF"/>
    <w:rsid w:val="00962AED"/>
    <w:rsid w:val="009710AF"/>
    <w:rsid w:val="00971F74"/>
    <w:rsid w:val="0097589B"/>
    <w:rsid w:val="0099728C"/>
    <w:rsid w:val="009A317C"/>
    <w:rsid w:val="009A770F"/>
    <w:rsid w:val="009B4011"/>
    <w:rsid w:val="009B5C25"/>
    <w:rsid w:val="009C25EB"/>
    <w:rsid w:val="009C273F"/>
    <w:rsid w:val="009D4F74"/>
    <w:rsid w:val="009E0C7E"/>
    <w:rsid w:val="009E62CD"/>
    <w:rsid w:val="00A06259"/>
    <w:rsid w:val="00A159EE"/>
    <w:rsid w:val="00A3078D"/>
    <w:rsid w:val="00A56F1E"/>
    <w:rsid w:val="00A614CD"/>
    <w:rsid w:val="00A9133B"/>
    <w:rsid w:val="00AC755D"/>
    <w:rsid w:val="00AF3E34"/>
    <w:rsid w:val="00B000A7"/>
    <w:rsid w:val="00B01F29"/>
    <w:rsid w:val="00B032E4"/>
    <w:rsid w:val="00B23B00"/>
    <w:rsid w:val="00B3337A"/>
    <w:rsid w:val="00B35731"/>
    <w:rsid w:val="00B43355"/>
    <w:rsid w:val="00B47F90"/>
    <w:rsid w:val="00B60CC0"/>
    <w:rsid w:val="00B60F1F"/>
    <w:rsid w:val="00B730A8"/>
    <w:rsid w:val="00BA1F2C"/>
    <w:rsid w:val="00BB3E0F"/>
    <w:rsid w:val="00BB3F7A"/>
    <w:rsid w:val="00BC4CA6"/>
    <w:rsid w:val="00BD5A39"/>
    <w:rsid w:val="00BF23A8"/>
    <w:rsid w:val="00BF771D"/>
    <w:rsid w:val="00C14479"/>
    <w:rsid w:val="00C245F8"/>
    <w:rsid w:val="00C34570"/>
    <w:rsid w:val="00C83661"/>
    <w:rsid w:val="00C909A2"/>
    <w:rsid w:val="00CB395B"/>
    <w:rsid w:val="00CC15A7"/>
    <w:rsid w:val="00CC4F85"/>
    <w:rsid w:val="00CD410E"/>
    <w:rsid w:val="00CD444E"/>
    <w:rsid w:val="00D21D58"/>
    <w:rsid w:val="00D226A5"/>
    <w:rsid w:val="00D2377C"/>
    <w:rsid w:val="00D40159"/>
    <w:rsid w:val="00D858CC"/>
    <w:rsid w:val="00DA4850"/>
    <w:rsid w:val="00DF02E6"/>
    <w:rsid w:val="00E2740B"/>
    <w:rsid w:val="00E40564"/>
    <w:rsid w:val="00E45B7C"/>
    <w:rsid w:val="00E46A0A"/>
    <w:rsid w:val="00E54E2D"/>
    <w:rsid w:val="00E670E8"/>
    <w:rsid w:val="00E863F1"/>
    <w:rsid w:val="00E90390"/>
    <w:rsid w:val="00E9386B"/>
    <w:rsid w:val="00EB3A84"/>
    <w:rsid w:val="00ED6923"/>
    <w:rsid w:val="00F10101"/>
    <w:rsid w:val="00F24180"/>
    <w:rsid w:val="00F61CF8"/>
    <w:rsid w:val="00F91500"/>
    <w:rsid w:val="00FC6C91"/>
    <w:rsid w:val="00FC7767"/>
    <w:rsid w:val="00FD14FB"/>
    <w:rsid w:val="00FD2836"/>
    <w:rsid w:val="07610150"/>
    <w:rsid w:val="08ED3546"/>
    <w:rsid w:val="0A2D62E8"/>
    <w:rsid w:val="0BAA1613"/>
    <w:rsid w:val="0EFE3F6B"/>
    <w:rsid w:val="101E0686"/>
    <w:rsid w:val="1C0E01AF"/>
    <w:rsid w:val="2A9A00C1"/>
    <w:rsid w:val="31D874D8"/>
    <w:rsid w:val="34CC3626"/>
    <w:rsid w:val="39D961DF"/>
    <w:rsid w:val="3EDB7D99"/>
    <w:rsid w:val="3FCD46EF"/>
    <w:rsid w:val="411B1F4A"/>
    <w:rsid w:val="43260821"/>
    <w:rsid w:val="45FB04BF"/>
    <w:rsid w:val="4BC9209C"/>
    <w:rsid w:val="4E99569F"/>
    <w:rsid w:val="5A9515D1"/>
    <w:rsid w:val="5B8C0E98"/>
    <w:rsid w:val="5F9618DE"/>
    <w:rsid w:val="639635F7"/>
    <w:rsid w:val="65F91B55"/>
    <w:rsid w:val="67B15328"/>
    <w:rsid w:val="6CBF6180"/>
    <w:rsid w:val="71287CA7"/>
    <w:rsid w:val="7183443D"/>
    <w:rsid w:val="741E6BF6"/>
    <w:rsid w:val="751E519F"/>
    <w:rsid w:val="76DB3120"/>
    <w:rsid w:val="7927265A"/>
    <w:rsid w:val="7B214D90"/>
    <w:rsid w:val="7DAB6B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uiPriority="99" w:qFormat="1"/>
    <w:lsdException w:name="caption" w:qFormat="1"/>
    <w:lsdException w:name="table of figures" w:qFormat="1"/>
    <w:lsdException w:name="footnote reference" w:qFormat="1"/>
    <w:lsdException w:name="annotation reference" w:qFormat="1"/>
    <w:lsdException w:name="page number" w:qFormat="1"/>
    <w:lsdException w:name="toa heading"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Number 2" w:qFormat="1"/>
    <w:lsdException w:name="List Number 3" w:qFormat="1"/>
    <w:lsdException w:name="Titl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pPr>
      <w:widowControl w:val="0"/>
      <w:jc w:val="both"/>
    </w:pPr>
    <w:rPr>
      <w:kern w:val="2"/>
      <w:sz w:val="28"/>
    </w:rPr>
  </w:style>
  <w:style w:type="paragraph" w:styleId="1">
    <w:name w:val="heading 1"/>
    <w:basedOn w:val="a3"/>
    <w:next w:val="a3"/>
    <w:qFormat/>
    <w:pPr>
      <w:keepNext/>
      <w:snapToGrid w:val="0"/>
      <w:spacing w:line="360" w:lineRule="atLeast"/>
      <w:outlineLvl w:val="0"/>
    </w:pPr>
    <w:rPr>
      <w:rFonts w:ascii="宋体"/>
    </w:rPr>
  </w:style>
  <w:style w:type="paragraph" w:styleId="23">
    <w:name w:val="heading 2"/>
    <w:basedOn w:val="a3"/>
    <w:next w:val="a3"/>
    <w:link w:val="2Char"/>
    <w:qFormat/>
    <w:pPr>
      <w:keepNext/>
      <w:keepLines/>
      <w:spacing w:before="260" w:after="260" w:line="413" w:lineRule="auto"/>
      <w:outlineLvl w:val="1"/>
    </w:pPr>
    <w:rPr>
      <w:rFonts w:ascii="Arial" w:eastAsia="黑体" w:hAnsi="Arial"/>
      <w:b/>
      <w:sz w:val="32"/>
    </w:rPr>
  </w:style>
  <w:style w:type="paragraph" w:styleId="30">
    <w:name w:val="heading 3"/>
    <w:basedOn w:val="a3"/>
    <w:next w:val="a3"/>
    <w:link w:val="3Char"/>
    <w:qFormat/>
    <w:pPr>
      <w:keepNext/>
      <w:keepLines/>
      <w:spacing w:before="260" w:after="260" w:line="413" w:lineRule="auto"/>
      <w:outlineLvl w:val="2"/>
    </w:pPr>
    <w:rPr>
      <w:b/>
      <w:sz w:val="32"/>
    </w:rPr>
  </w:style>
  <w:style w:type="paragraph" w:styleId="4">
    <w:name w:val="heading 4"/>
    <w:basedOn w:val="a3"/>
    <w:next w:val="a3"/>
    <w:qFormat/>
    <w:pPr>
      <w:keepNext/>
      <w:keepLines/>
      <w:spacing w:before="280" w:after="290" w:line="372" w:lineRule="auto"/>
      <w:outlineLvl w:val="3"/>
    </w:pPr>
    <w:rPr>
      <w:rFonts w:ascii="Arial" w:eastAsia="黑体" w:hAnsi="Arial"/>
      <w:b/>
    </w:rPr>
  </w:style>
  <w:style w:type="paragraph" w:styleId="5">
    <w:name w:val="heading 5"/>
    <w:basedOn w:val="a3"/>
    <w:next w:val="a3"/>
    <w:qFormat/>
    <w:pPr>
      <w:keepNext/>
      <w:keepLines/>
      <w:tabs>
        <w:tab w:val="left" w:pos="2551"/>
      </w:tabs>
      <w:spacing w:before="280" w:after="290" w:line="372" w:lineRule="auto"/>
      <w:ind w:left="2551" w:hanging="850"/>
      <w:outlineLvl w:val="4"/>
    </w:pPr>
    <w:rPr>
      <w:b/>
    </w:rPr>
  </w:style>
  <w:style w:type="paragraph" w:styleId="6">
    <w:name w:val="heading 6"/>
    <w:basedOn w:val="a3"/>
    <w:next w:val="a3"/>
    <w:qFormat/>
    <w:pPr>
      <w:keepNext/>
      <w:keepLines/>
      <w:tabs>
        <w:tab w:val="left" w:pos="1152"/>
      </w:tabs>
      <w:adjustRightInd w:val="0"/>
      <w:snapToGrid w:val="0"/>
      <w:spacing w:before="240" w:after="64" w:line="317" w:lineRule="auto"/>
      <w:ind w:left="1152" w:hanging="1152"/>
      <w:outlineLvl w:val="5"/>
    </w:pPr>
    <w:rPr>
      <w:rFonts w:ascii="Arial" w:eastAsia="黑体" w:hAnsi="Arial"/>
      <w:b/>
      <w:sz w:val="24"/>
    </w:rPr>
  </w:style>
  <w:style w:type="paragraph" w:styleId="7">
    <w:name w:val="heading 7"/>
    <w:basedOn w:val="a3"/>
    <w:next w:val="a3"/>
    <w:qFormat/>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3"/>
    <w:next w:val="a3"/>
    <w:qFormat/>
    <w:pPr>
      <w:keepNext/>
      <w:keepLines/>
      <w:tabs>
        <w:tab w:val="left" w:pos="1440"/>
      </w:tabs>
      <w:adjustRightInd w:val="0"/>
      <w:snapToGrid w:val="0"/>
      <w:spacing w:before="240" w:after="64" w:line="317" w:lineRule="auto"/>
      <w:ind w:left="1440" w:hanging="1440"/>
      <w:outlineLvl w:val="7"/>
    </w:pPr>
    <w:rPr>
      <w:rFonts w:ascii="Arial" w:eastAsia="黑体" w:hAnsi="Arial"/>
      <w:b/>
      <w:sz w:val="24"/>
    </w:rPr>
  </w:style>
  <w:style w:type="paragraph" w:styleId="9">
    <w:name w:val="heading 9"/>
    <w:basedOn w:val="a3"/>
    <w:next w:val="a3"/>
    <w:qFormat/>
    <w:pPr>
      <w:keepNext/>
      <w:keepLines/>
      <w:tabs>
        <w:tab w:val="left" w:pos="1584"/>
      </w:tabs>
      <w:adjustRightInd w:val="0"/>
      <w:snapToGrid w:val="0"/>
      <w:spacing w:before="240" w:after="64" w:line="317" w:lineRule="auto"/>
      <w:ind w:left="1584" w:hanging="1584"/>
      <w:outlineLvl w:val="8"/>
    </w:pPr>
    <w:rPr>
      <w:rFonts w:ascii="Arial" w:eastAsia="黑体" w:hAnsi="Arial"/>
      <w:b/>
      <w:sz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31">
    <w:name w:val="List 3"/>
    <w:basedOn w:val="a3"/>
    <w:qFormat/>
    <w:pPr>
      <w:adjustRightInd w:val="0"/>
      <w:snapToGrid w:val="0"/>
      <w:spacing w:line="360" w:lineRule="auto"/>
      <w:ind w:leftChars="400" w:left="100" w:hangingChars="200" w:hanging="200"/>
    </w:pPr>
    <w:rPr>
      <w:sz w:val="24"/>
    </w:rPr>
  </w:style>
  <w:style w:type="paragraph" w:styleId="70">
    <w:name w:val="toc 7"/>
    <w:basedOn w:val="a3"/>
    <w:next w:val="a3"/>
    <w:qFormat/>
    <w:pPr>
      <w:ind w:leftChars="1200" w:left="2520"/>
    </w:pPr>
  </w:style>
  <w:style w:type="paragraph" w:styleId="2">
    <w:name w:val="List Number 2"/>
    <w:basedOn w:val="a3"/>
    <w:qFormat/>
    <w:pPr>
      <w:numPr>
        <w:numId w:val="1"/>
      </w:numPr>
      <w:tabs>
        <w:tab w:val="clear" w:pos="425"/>
        <w:tab w:val="left" w:pos="780"/>
      </w:tabs>
      <w:spacing w:line="360" w:lineRule="auto"/>
    </w:pPr>
    <w:rPr>
      <w:sz w:val="24"/>
    </w:rPr>
  </w:style>
  <w:style w:type="paragraph" w:styleId="40">
    <w:name w:val="List Bullet 4"/>
    <w:basedOn w:val="a3"/>
    <w:qFormat/>
    <w:pPr>
      <w:widowControl/>
      <w:tabs>
        <w:tab w:val="left" w:pos="1134"/>
      </w:tabs>
      <w:adjustRightInd w:val="0"/>
      <w:snapToGrid w:val="0"/>
      <w:spacing w:before="120" w:line="280" w:lineRule="atLeast"/>
      <w:ind w:left="1418" w:hanging="284"/>
      <w:jc w:val="left"/>
    </w:pPr>
    <w:rPr>
      <w:rFonts w:ascii="宋体"/>
      <w:kern w:val="0"/>
      <w:sz w:val="22"/>
    </w:rPr>
  </w:style>
  <w:style w:type="paragraph" w:styleId="a7">
    <w:name w:val="Normal Indent"/>
    <w:basedOn w:val="a3"/>
    <w:qFormat/>
    <w:pPr>
      <w:adjustRightInd w:val="0"/>
      <w:snapToGrid w:val="0"/>
      <w:spacing w:line="360" w:lineRule="auto"/>
      <w:ind w:firstLine="420"/>
    </w:pPr>
    <w:rPr>
      <w:sz w:val="24"/>
    </w:rPr>
  </w:style>
  <w:style w:type="paragraph" w:styleId="a8">
    <w:name w:val="caption"/>
    <w:basedOn w:val="a3"/>
    <w:next w:val="a3"/>
    <w:qFormat/>
    <w:pPr>
      <w:widowControl/>
      <w:tabs>
        <w:tab w:val="left" w:pos="1134"/>
      </w:tabs>
      <w:adjustRightInd w:val="0"/>
      <w:snapToGrid w:val="0"/>
      <w:spacing w:line="280" w:lineRule="atLeast"/>
      <w:jc w:val="left"/>
    </w:pPr>
    <w:rPr>
      <w:rFonts w:eastAsia="PMingLiU"/>
      <w:b/>
      <w:kern w:val="0"/>
      <w:sz w:val="24"/>
      <w:lang w:eastAsia="zh-TW"/>
    </w:rPr>
  </w:style>
  <w:style w:type="paragraph" w:styleId="a9">
    <w:name w:val="Document Map"/>
    <w:basedOn w:val="a3"/>
    <w:qFormat/>
    <w:pPr>
      <w:shd w:val="clear" w:color="auto" w:fill="000080"/>
    </w:pPr>
  </w:style>
  <w:style w:type="paragraph" w:styleId="aa">
    <w:name w:val="toa heading"/>
    <w:basedOn w:val="a3"/>
    <w:next w:val="a3"/>
    <w:qFormat/>
    <w:pPr>
      <w:spacing w:before="120"/>
    </w:pPr>
    <w:rPr>
      <w:rFonts w:ascii="Arial" w:hAnsi="Arial"/>
      <w:sz w:val="24"/>
    </w:rPr>
  </w:style>
  <w:style w:type="paragraph" w:styleId="ab">
    <w:name w:val="annotation text"/>
    <w:basedOn w:val="a3"/>
    <w:link w:val="Char"/>
    <w:qFormat/>
    <w:pPr>
      <w:adjustRightInd w:val="0"/>
      <w:spacing w:line="360" w:lineRule="atLeast"/>
      <w:jc w:val="left"/>
      <w:textAlignment w:val="baseline"/>
    </w:pPr>
    <w:rPr>
      <w:sz w:val="24"/>
    </w:rPr>
  </w:style>
  <w:style w:type="paragraph" w:styleId="32">
    <w:name w:val="Body Text 3"/>
    <w:basedOn w:val="a3"/>
    <w:qFormat/>
    <w:pPr>
      <w:adjustRightInd w:val="0"/>
      <w:snapToGrid w:val="0"/>
      <w:spacing w:after="120" w:line="360" w:lineRule="auto"/>
    </w:pPr>
    <w:rPr>
      <w:sz w:val="16"/>
    </w:rPr>
  </w:style>
  <w:style w:type="paragraph" w:styleId="3">
    <w:name w:val="List Bullet 3"/>
    <w:basedOn w:val="a3"/>
    <w:qFormat/>
    <w:pPr>
      <w:numPr>
        <w:numId w:val="2"/>
      </w:numPr>
      <w:adjustRightInd w:val="0"/>
      <w:snapToGrid w:val="0"/>
      <w:spacing w:line="360" w:lineRule="auto"/>
    </w:pPr>
    <w:rPr>
      <w:sz w:val="24"/>
    </w:rPr>
  </w:style>
  <w:style w:type="paragraph" w:styleId="ac">
    <w:name w:val="Body Text"/>
    <w:basedOn w:val="a3"/>
    <w:qFormat/>
    <w:rPr>
      <w:rFonts w:ascii="仿宋_GB2312" w:eastAsia="仿宋_GB2312"/>
      <w:sz w:val="32"/>
    </w:rPr>
  </w:style>
  <w:style w:type="paragraph" w:styleId="ad">
    <w:name w:val="Body Text Indent"/>
    <w:basedOn w:val="a3"/>
    <w:link w:val="Char0"/>
    <w:qFormat/>
    <w:pPr>
      <w:spacing w:line="700" w:lineRule="exact"/>
      <w:ind w:left="960"/>
    </w:pPr>
    <w:rPr>
      <w:sz w:val="44"/>
    </w:rPr>
  </w:style>
  <w:style w:type="paragraph" w:styleId="33">
    <w:name w:val="List Number 3"/>
    <w:basedOn w:val="a3"/>
    <w:qFormat/>
    <w:pPr>
      <w:tabs>
        <w:tab w:val="left" w:pos="2120"/>
      </w:tabs>
      <w:adjustRightInd w:val="0"/>
      <w:snapToGrid w:val="0"/>
      <w:spacing w:line="360" w:lineRule="auto"/>
      <w:ind w:left="2120" w:hanging="720"/>
    </w:pPr>
    <w:rPr>
      <w:sz w:val="24"/>
    </w:rPr>
  </w:style>
  <w:style w:type="paragraph" w:styleId="24">
    <w:name w:val="List 2"/>
    <w:basedOn w:val="a3"/>
    <w:qFormat/>
    <w:pPr>
      <w:adjustRightInd w:val="0"/>
      <w:snapToGrid w:val="0"/>
      <w:spacing w:line="360" w:lineRule="auto"/>
      <w:ind w:leftChars="200" w:left="100" w:hangingChars="200" w:hanging="200"/>
    </w:pPr>
    <w:rPr>
      <w:sz w:val="24"/>
    </w:rPr>
  </w:style>
  <w:style w:type="paragraph" w:styleId="ae">
    <w:name w:val="List Continue"/>
    <w:basedOn w:val="a3"/>
    <w:qFormat/>
    <w:pPr>
      <w:adjustRightInd w:val="0"/>
      <w:snapToGrid w:val="0"/>
      <w:spacing w:after="120" w:line="360" w:lineRule="auto"/>
      <w:ind w:leftChars="200" w:left="420"/>
    </w:pPr>
    <w:rPr>
      <w:sz w:val="24"/>
    </w:rPr>
  </w:style>
  <w:style w:type="paragraph" w:styleId="20">
    <w:name w:val="List Bullet 2"/>
    <w:basedOn w:val="a3"/>
    <w:qFormat/>
    <w:pPr>
      <w:numPr>
        <w:numId w:val="3"/>
      </w:numPr>
      <w:adjustRightInd w:val="0"/>
      <w:snapToGrid w:val="0"/>
      <w:spacing w:line="360" w:lineRule="auto"/>
    </w:pPr>
    <w:rPr>
      <w:sz w:val="24"/>
    </w:rPr>
  </w:style>
  <w:style w:type="paragraph" w:styleId="50">
    <w:name w:val="toc 5"/>
    <w:basedOn w:val="a3"/>
    <w:next w:val="a3"/>
    <w:qFormat/>
    <w:pPr>
      <w:ind w:leftChars="800" w:left="1680"/>
    </w:pPr>
  </w:style>
  <w:style w:type="paragraph" w:styleId="34">
    <w:name w:val="toc 3"/>
    <w:basedOn w:val="a3"/>
    <w:next w:val="a3"/>
    <w:uiPriority w:val="39"/>
    <w:qFormat/>
    <w:pPr>
      <w:ind w:leftChars="400" w:left="840"/>
    </w:pPr>
  </w:style>
  <w:style w:type="paragraph" w:styleId="af">
    <w:name w:val="Plain Text"/>
    <w:basedOn w:val="a3"/>
    <w:link w:val="Char1"/>
    <w:qFormat/>
    <w:rPr>
      <w:rFonts w:ascii="宋体" w:hAnsi="Courier New"/>
      <w:sz w:val="21"/>
    </w:rPr>
  </w:style>
  <w:style w:type="paragraph" w:styleId="80">
    <w:name w:val="toc 8"/>
    <w:basedOn w:val="a3"/>
    <w:next w:val="a3"/>
    <w:qFormat/>
    <w:pPr>
      <w:ind w:leftChars="1400" w:left="2940"/>
    </w:pPr>
  </w:style>
  <w:style w:type="paragraph" w:styleId="af0">
    <w:name w:val="Date"/>
    <w:basedOn w:val="a3"/>
    <w:next w:val="a3"/>
    <w:link w:val="Char2"/>
    <w:qFormat/>
  </w:style>
  <w:style w:type="paragraph" w:styleId="25">
    <w:name w:val="Body Text Indent 2"/>
    <w:basedOn w:val="a3"/>
    <w:link w:val="2Char0"/>
    <w:qFormat/>
    <w:pPr>
      <w:snapToGrid w:val="0"/>
      <w:spacing w:line="560" w:lineRule="atLeast"/>
      <w:ind w:firstLine="540"/>
    </w:pPr>
  </w:style>
  <w:style w:type="paragraph" w:styleId="af1">
    <w:name w:val="Balloon Text"/>
    <w:basedOn w:val="a3"/>
    <w:qFormat/>
    <w:rPr>
      <w:sz w:val="18"/>
    </w:rPr>
  </w:style>
  <w:style w:type="paragraph" w:styleId="af2">
    <w:name w:val="footer"/>
    <w:basedOn w:val="a3"/>
    <w:link w:val="Char3"/>
    <w:uiPriority w:val="99"/>
    <w:qFormat/>
    <w:pPr>
      <w:tabs>
        <w:tab w:val="center" w:pos="4153"/>
        <w:tab w:val="right" w:pos="8306"/>
      </w:tabs>
      <w:snapToGrid w:val="0"/>
      <w:jc w:val="left"/>
    </w:pPr>
    <w:rPr>
      <w:sz w:val="18"/>
    </w:rPr>
  </w:style>
  <w:style w:type="paragraph" w:styleId="af3">
    <w:name w:val="header"/>
    <w:basedOn w:val="a3"/>
    <w:link w:val="Char4"/>
    <w:qFormat/>
    <w:pPr>
      <w:pBdr>
        <w:bottom w:val="single" w:sz="6" w:space="1" w:color="auto"/>
      </w:pBdr>
      <w:tabs>
        <w:tab w:val="center" w:pos="4153"/>
        <w:tab w:val="right" w:pos="8306"/>
      </w:tabs>
      <w:snapToGrid w:val="0"/>
      <w:jc w:val="center"/>
    </w:pPr>
    <w:rPr>
      <w:sz w:val="18"/>
    </w:rPr>
  </w:style>
  <w:style w:type="paragraph" w:styleId="10">
    <w:name w:val="toc 1"/>
    <w:basedOn w:val="a3"/>
    <w:next w:val="a3"/>
    <w:uiPriority w:val="39"/>
    <w:qFormat/>
    <w:pPr>
      <w:spacing w:line="180" w:lineRule="auto"/>
      <w:jc w:val="center"/>
    </w:pPr>
    <w:rPr>
      <w:sz w:val="30"/>
    </w:rPr>
  </w:style>
  <w:style w:type="paragraph" w:styleId="41">
    <w:name w:val="List Continue 4"/>
    <w:basedOn w:val="a3"/>
    <w:qFormat/>
    <w:pPr>
      <w:adjustRightInd w:val="0"/>
      <w:snapToGrid w:val="0"/>
      <w:spacing w:after="120" w:line="360" w:lineRule="auto"/>
      <w:ind w:leftChars="800" w:left="1680"/>
    </w:pPr>
    <w:rPr>
      <w:sz w:val="24"/>
    </w:rPr>
  </w:style>
  <w:style w:type="paragraph" w:styleId="42">
    <w:name w:val="toc 4"/>
    <w:basedOn w:val="a3"/>
    <w:next w:val="a3"/>
    <w:qFormat/>
    <w:pPr>
      <w:ind w:leftChars="600" w:left="1260"/>
    </w:pPr>
  </w:style>
  <w:style w:type="paragraph" w:styleId="af4">
    <w:name w:val="footnote text"/>
    <w:basedOn w:val="a3"/>
    <w:link w:val="Char5"/>
    <w:qFormat/>
    <w:pPr>
      <w:spacing w:line="360" w:lineRule="auto"/>
    </w:pPr>
    <w:rPr>
      <w:sz w:val="18"/>
    </w:rPr>
  </w:style>
  <w:style w:type="paragraph" w:styleId="60">
    <w:name w:val="toc 6"/>
    <w:basedOn w:val="a3"/>
    <w:next w:val="a3"/>
    <w:qFormat/>
    <w:pPr>
      <w:ind w:leftChars="1000" w:left="2100"/>
    </w:pPr>
  </w:style>
  <w:style w:type="paragraph" w:styleId="51">
    <w:name w:val="List 5"/>
    <w:basedOn w:val="a3"/>
    <w:qFormat/>
    <w:pPr>
      <w:adjustRightInd w:val="0"/>
      <w:snapToGrid w:val="0"/>
      <w:spacing w:line="360" w:lineRule="auto"/>
      <w:ind w:leftChars="800" w:left="100" w:hangingChars="200" w:hanging="200"/>
    </w:pPr>
    <w:rPr>
      <w:sz w:val="24"/>
    </w:rPr>
  </w:style>
  <w:style w:type="paragraph" w:styleId="35">
    <w:name w:val="Body Text Indent 3"/>
    <w:basedOn w:val="a3"/>
    <w:qFormat/>
    <w:pPr>
      <w:spacing w:line="360" w:lineRule="auto"/>
      <w:ind w:firstLine="632"/>
    </w:pPr>
    <w:rPr>
      <w:rFonts w:ascii="黑体" w:eastAsia="黑体"/>
    </w:rPr>
  </w:style>
  <w:style w:type="paragraph" w:styleId="af5">
    <w:name w:val="table of figures"/>
    <w:basedOn w:val="a3"/>
    <w:next w:val="a3"/>
    <w:qFormat/>
    <w:pPr>
      <w:tabs>
        <w:tab w:val="right" w:leader="dot" w:pos="8640"/>
      </w:tabs>
      <w:spacing w:line="360" w:lineRule="auto"/>
      <w:ind w:left="400" w:hanging="400"/>
    </w:pPr>
    <w:rPr>
      <w:sz w:val="24"/>
    </w:rPr>
  </w:style>
  <w:style w:type="paragraph" w:styleId="26">
    <w:name w:val="toc 2"/>
    <w:basedOn w:val="a3"/>
    <w:next w:val="a3"/>
    <w:uiPriority w:val="39"/>
    <w:qFormat/>
    <w:pPr>
      <w:ind w:leftChars="200" w:left="420"/>
    </w:pPr>
  </w:style>
  <w:style w:type="paragraph" w:styleId="90">
    <w:name w:val="toc 9"/>
    <w:basedOn w:val="a3"/>
    <w:next w:val="a3"/>
    <w:qFormat/>
    <w:pPr>
      <w:ind w:leftChars="1600" w:left="3360"/>
    </w:pPr>
  </w:style>
  <w:style w:type="paragraph" w:styleId="27">
    <w:name w:val="Body Text 2"/>
    <w:basedOn w:val="a3"/>
    <w:qFormat/>
    <w:pPr>
      <w:adjustRightInd w:val="0"/>
      <w:snapToGrid w:val="0"/>
      <w:spacing w:after="120" w:line="480" w:lineRule="auto"/>
    </w:pPr>
    <w:rPr>
      <w:sz w:val="24"/>
    </w:rPr>
  </w:style>
  <w:style w:type="paragraph" w:styleId="43">
    <w:name w:val="List 4"/>
    <w:basedOn w:val="a3"/>
    <w:qFormat/>
    <w:pPr>
      <w:adjustRightInd w:val="0"/>
      <w:snapToGrid w:val="0"/>
      <w:spacing w:line="360" w:lineRule="auto"/>
      <w:ind w:leftChars="600" w:left="100" w:hangingChars="200" w:hanging="200"/>
    </w:pPr>
    <w:rPr>
      <w:sz w:val="24"/>
    </w:rPr>
  </w:style>
  <w:style w:type="paragraph" w:styleId="28">
    <w:name w:val="List Continue 2"/>
    <w:basedOn w:val="a3"/>
    <w:qFormat/>
    <w:pPr>
      <w:adjustRightInd w:val="0"/>
      <w:snapToGrid w:val="0"/>
      <w:spacing w:after="120" w:line="360" w:lineRule="auto"/>
      <w:ind w:leftChars="400" w:left="840"/>
    </w:pPr>
    <w:rPr>
      <w:sz w:val="24"/>
    </w:rPr>
  </w:style>
  <w:style w:type="paragraph" w:styleId="af6">
    <w:name w:val="Normal (Web)"/>
    <w:basedOn w:val="a3"/>
    <w:uiPriority w:val="99"/>
    <w:qFormat/>
    <w:pPr>
      <w:widowControl/>
      <w:spacing w:before="100" w:beforeAutospacing="1" w:after="100" w:afterAutospacing="1"/>
      <w:jc w:val="left"/>
    </w:pPr>
    <w:rPr>
      <w:rFonts w:ascii="宋体" w:hAnsi="宋体"/>
      <w:kern w:val="0"/>
      <w:sz w:val="24"/>
    </w:rPr>
  </w:style>
  <w:style w:type="paragraph" w:styleId="36">
    <w:name w:val="List Continue 3"/>
    <w:basedOn w:val="a3"/>
    <w:qFormat/>
    <w:pPr>
      <w:adjustRightInd w:val="0"/>
      <w:snapToGrid w:val="0"/>
      <w:spacing w:after="120" w:line="360" w:lineRule="auto"/>
      <w:ind w:leftChars="600" w:left="1260"/>
    </w:pPr>
    <w:rPr>
      <w:sz w:val="24"/>
    </w:rPr>
  </w:style>
  <w:style w:type="paragraph" w:styleId="11">
    <w:name w:val="index 1"/>
    <w:basedOn w:val="a3"/>
    <w:next w:val="a3"/>
    <w:qFormat/>
    <w:pPr>
      <w:adjustRightInd w:val="0"/>
      <w:spacing w:line="240" w:lineRule="atLeast"/>
      <w:textAlignment w:val="baseline"/>
    </w:pPr>
    <w:rPr>
      <w:rFonts w:ascii="宋体"/>
      <w:kern w:val="0"/>
      <w:sz w:val="21"/>
    </w:rPr>
  </w:style>
  <w:style w:type="paragraph" w:styleId="af7">
    <w:name w:val="Title"/>
    <w:basedOn w:val="a3"/>
    <w:qFormat/>
    <w:pPr>
      <w:widowControl/>
      <w:spacing w:after="240" w:line="360" w:lineRule="auto"/>
      <w:jc w:val="center"/>
    </w:pPr>
    <w:rPr>
      <w:rFonts w:ascii="Arial" w:hAnsi="Arial"/>
      <w:b/>
      <w:smallCaps/>
      <w:kern w:val="28"/>
      <w:sz w:val="36"/>
      <w:lang w:eastAsia="en-US"/>
    </w:rPr>
  </w:style>
  <w:style w:type="paragraph" w:styleId="af8">
    <w:name w:val="annotation subject"/>
    <w:basedOn w:val="ab"/>
    <w:next w:val="ab"/>
    <w:link w:val="Char6"/>
    <w:qFormat/>
    <w:pPr>
      <w:adjustRightInd/>
      <w:spacing w:line="240" w:lineRule="auto"/>
      <w:textAlignment w:val="auto"/>
    </w:pPr>
  </w:style>
  <w:style w:type="paragraph" w:styleId="af9">
    <w:name w:val="Body Text First Indent"/>
    <w:basedOn w:val="a3"/>
    <w:qFormat/>
    <w:pPr>
      <w:spacing w:line="360" w:lineRule="auto"/>
      <w:ind w:firstLine="420"/>
    </w:pPr>
    <w:rPr>
      <w:rFonts w:ascii="宋体" w:hAnsi="宋体"/>
      <w:sz w:val="24"/>
    </w:rPr>
  </w:style>
  <w:style w:type="paragraph" w:styleId="29">
    <w:name w:val="Body Text First Indent 2"/>
    <w:basedOn w:val="ad"/>
    <w:link w:val="2Char1"/>
    <w:qFormat/>
    <w:pPr>
      <w:spacing w:after="120" w:line="240" w:lineRule="auto"/>
      <w:ind w:leftChars="200" w:left="420" w:firstLineChars="200" w:firstLine="420"/>
    </w:pPr>
  </w:style>
  <w:style w:type="table" w:styleId="afa">
    <w:name w:val="Table Grid"/>
    <w:basedOn w:val="a5"/>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Strong"/>
    <w:qFormat/>
    <w:rPr>
      <w:b/>
    </w:rPr>
  </w:style>
  <w:style w:type="character" w:styleId="afc">
    <w:name w:val="page number"/>
    <w:basedOn w:val="a4"/>
    <w:qFormat/>
  </w:style>
  <w:style w:type="character" w:styleId="afd">
    <w:name w:val="FollowedHyperlink"/>
    <w:qFormat/>
    <w:rPr>
      <w:color w:val="333333"/>
      <w:u w:val="none"/>
    </w:rPr>
  </w:style>
  <w:style w:type="character" w:styleId="afe">
    <w:name w:val="Emphasis"/>
    <w:qFormat/>
    <w:rPr>
      <w:i/>
    </w:rPr>
  </w:style>
  <w:style w:type="character" w:styleId="aff">
    <w:name w:val="Hyperlink"/>
    <w:uiPriority w:val="99"/>
    <w:qFormat/>
    <w:rPr>
      <w:color w:val="333333"/>
      <w:u w:val="none"/>
    </w:rPr>
  </w:style>
  <w:style w:type="character" w:styleId="aff0">
    <w:name w:val="annotation reference"/>
    <w:qFormat/>
    <w:rPr>
      <w:sz w:val="21"/>
      <w:szCs w:val="21"/>
    </w:rPr>
  </w:style>
  <w:style w:type="character" w:styleId="aff1">
    <w:name w:val="footnote reference"/>
    <w:qFormat/>
    <w:rPr>
      <w:position w:val="6"/>
      <w:sz w:val="14"/>
      <w:vertAlign w:val="superscript"/>
    </w:rPr>
  </w:style>
  <w:style w:type="character" w:customStyle="1" w:styleId="CharChar6">
    <w:name w:val="Char Char6"/>
    <w:qFormat/>
    <w:rPr>
      <w:rFonts w:ascii="仿宋_GB2312" w:eastAsia="仿宋_GB2312"/>
      <w:kern w:val="2"/>
      <w:sz w:val="32"/>
    </w:rPr>
  </w:style>
  <w:style w:type="character" w:customStyle="1" w:styleId="Char5">
    <w:name w:val="脚注文本 Char"/>
    <w:link w:val="af4"/>
    <w:qFormat/>
    <w:rPr>
      <w:kern w:val="2"/>
      <w:sz w:val="18"/>
    </w:rPr>
  </w:style>
  <w:style w:type="character" w:customStyle="1" w:styleId="CharChar2">
    <w:name w:val="Char Char2"/>
    <w:qFormat/>
    <w:rPr>
      <w:rFonts w:eastAsia="宋体"/>
      <w:kern w:val="2"/>
      <w:sz w:val="18"/>
      <w:lang w:val="en-US" w:eastAsia="zh-CN"/>
    </w:rPr>
  </w:style>
  <w:style w:type="character" w:customStyle="1" w:styleId="2Char0">
    <w:name w:val="正文文本缩进 2 Char"/>
    <w:link w:val="25"/>
    <w:qFormat/>
    <w:rPr>
      <w:kern w:val="2"/>
      <w:sz w:val="28"/>
    </w:rPr>
  </w:style>
  <w:style w:type="character" w:customStyle="1" w:styleId="CharChar">
    <w:name w:val="Char Char"/>
    <w:qFormat/>
    <w:rPr>
      <w:rFonts w:ascii="宋体" w:eastAsia="宋体" w:hAnsi="宋体"/>
      <w:kern w:val="2"/>
      <w:sz w:val="24"/>
      <w:lang w:val="en-US" w:eastAsia="zh-CN" w:bidi="ar-SA"/>
    </w:rPr>
  </w:style>
  <w:style w:type="character" w:customStyle="1" w:styleId="TableTextChar">
    <w:name w:val="Table Text Char"/>
    <w:qFormat/>
    <w:rPr>
      <w:rFonts w:ascii="Arial" w:hAnsi="Arial"/>
      <w:kern w:val="2"/>
      <w:sz w:val="18"/>
      <w:lang w:val="en-US" w:eastAsia="zh-CN" w:bidi="ar-SA"/>
    </w:rPr>
  </w:style>
  <w:style w:type="character" w:customStyle="1" w:styleId="Char6">
    <w:name w:val="批注主题 Char"/>
    <w:basedOn w:val="Char"/>
    <w:link w:val="af8"/>
    <w:qFormat/>
    <w:rPr>
      <w:sz w:val="24"/>
    </w:rPr>
  </w:style>
  <w:style w:type="character" w:customStyle="1" w:styleId="Char">
    <w:name w:val="批注文字 Char"/>
    <w:link w:val="ab"/>
    <w:qFormat/>
    <w:rPr>
      <w:sz w:val="24"/>
    </w:rPr>
  </w:style>
  <w:style w:type="character" w:customStyle="1" w:styleId="074Char1">
    <w:name w:val="标书正文:  0.74 厘米 Char1"/>
    <w:qFormat/>
    <w:rPr>
      <w:rFonts w:eastAsia="宋体"/>
      <w:kern w:val="2"/>
      <w:sz w:val="24"/>
      <w:lang w:val="en-US" w:eastAsia="zh-CN"/>
    </w:rPr>
  </w:style>
  <w:style w:type="character" w:customStyle="1" w:styleId="CharChar11">
    <w:name w:val="Char Char11"/>
    <w:qFormat/>
    <w:rPr>
      <w:rFonts w:ascii="宋体"/>
      <w:kern w:val="2"/>
      <w:sz w:val="28"/>
    </w:rPr>
  </w:style>
  <w:style w:type="character" w:customStyle="1" w:styleId="CharChar7">
    <w:name w:val="Char Char7"/>
    <w:qFormat/>
    <w:rPr>
      <w:rFonts w:ascii="宋体" w:eastAsia="宋体" w:hAnsi="宋体"/>
      <w:kern w:val="2"/>
      <w:sz w:val="28"/>
    </w:rPr>
  </w:style>
  <w:style w:type="character" w:customStyle="1" w:styleId="Char7">
    <w:name w:val="文字 Char"/>
    <w:qFormat/>
    <w:rPr>
      <w:rFonts w:ascii="宋体"/>
      <w:kern w:val="2"/>
      <w:sz w:val="28"/>
    </w:rPr>
  </w:style>
  <w:style w:type="character" w:customStyle="1" w:styleId="CharChar5">
    <w:name w:val="Char Char5"/>
    <w:qFormat/>
    <w:rPr>
      <w:rFonts w:ascii="Arial" w:eastAsia="宋体" w:hAnsi="Arial"/>
      <w:b/>
      <w:smallCaps/>
      <w:kern w:val="28"/>
      <w:sz w:val="36"/>
      <w:lang w:val="en-US" w:eastAsia="en-US"/>
    </w:rPr>
  </w:style>
  <w:style w:type="character" w:customStyle="1" w:styleId="2Char1">
    <w:name w:val="正文首行缩进 2 Char"/>
    <w:basedOn w:val="Char0"/>
    <w:link w:val="29"/>
    <w:qFormat/>
    <w:rPr>
      <w:kern w:val="2"/>
      <w:sz w:val="44"/>
    </w:rPr>
  </w:style>
  <w:style w:type="character" w:customStyle="1" w:styleId="Char0">
    <w:name w:val="正文文本缩进 Char"/>
    <w:link w:val="ad"/>
    <w:qFormat/>
    <w:rPr>
      <w:kern w:val="2"/>
      <w:sz w:val="44"/>
    </w:rPr>
  </w:style>
  <w:style w:type="character" w:customStyle="1" w:styleId="font61">
    <w:name w:val="font61"/>
    <w:qFormat/>
    <w:rPr>
      <w:rFonts w:ascii="微软雅黑" w:eastAsia="微软雅黑" w:hAnsi="微软雅黑" w:cs="微软雅黑" w:hint="eastAsia"/>
      <w:color w:val="000000"/>
      <w:sz w:val="24"/>
      <w:szCs w:val="24"/>
      <w:u w:val="none"/>
    </w:rPr>
  </w:style>
  <w:style w:type="character" w:customStyle="1" w:styleId="titleemph1">
    <w:name w:val="title_emph1"/>
    <w:qFormat/>
    <w:rPr>
      <w:rFonts w:ascii="Arial" w:hAnsi="Arial" w:hint="default"/>
      <w:b/>
      <w:sz w:val="20"/>
    </w:rPr>
  </w:style>
  <w:style w:type="character" w:customStyle="1" w:styleId="Char3">
    <w:name w:val="页脚 Char"/>
    <w:link w:val="af2"/>
    <w:uiPriority w:val="99"/>
    <w:qFormat/>
    <w:rPr>
      <w:kern w:val="2"/>
      <w:sz w:val="18"/>
    </w:rPr>
  </w:style>
  <w:style w:type="character" w:customStyle="1" w:styleId="CommentTextChar">
    <w:name w:val="Comment Text Char"/>
    <w:semiHidden/>
    <w:qFormat/>
    <w:locked/>
    <w:rPr>
      <w:rFonts w:ascii="Times New Roman" w:hAnsi="Times New Roman" w:cs="Times New Roman"/>
      <w:sz w:val="20"/>
      <w:szCs w:val="20"/>
    </w:rPr>
  </w:style>
  <w:style w:type="character" w:customStyle="1" w:styleId="v151">
    <w:name w:val="v151"/>
    <w:qFormat/>
    <w:rPr>
      <w:sz w:val="18"/>
    </w:rPr>
  </w:style>
  <w:style w:type="character" w:customStyle="1" w:styleId="font1">
    <w:name w:val="font1"/>
    <w:qFormat/>
    <w:rPr>
      <w:color w:val="000000"/>
      <w:sz w:val="18"/>
    </w:rPr>
  </w:style>
  <w:style w:type="character" w:customStyle="1" w:styleId="Char1">
    <w:name w:val="纯文本 Char"/>
    <w:link w:val="af"/>
    <w:uiPriority w:val="99"/>
    <w:qFormat/>
    <w:locked/>
    <w:rPr>
      <w:rFonts w:ascii="宋体" w:hAnsi="Courier New"/>
      <w:kern w:val="2"/>
      <w:sz w:val="21"/>
    </w:rPr>
  </w:style>
  <w:style w:type="character" w:customStyle="1" w:styleId="CharCharCharCharCharCharCharCharChar">
    <w:name w:val="Char Char Char Char Char Char Char Char Char"/>
    <w:qFormat/>
    <w:rPr>
      <w:rFonts w:ascii="宋体" w:eastAsia="宋体" w:hAnsi="宋体"/>
      <w:kern w:val="2"/>
      <w:sz w:val="24"/>
      <w:lang w:val="en-US" w:eastAsia="zh-CN" w:bidi="ar-SA"/>
    </w:rPr>
  </w:style>
  <w:style w:type="character" w:customStyle="1" w:styleId="TableTextCharCharCharChar">
    <w:name w:val="Table Text Char Char Char Char"/>
    <w:link w:val="TableText"/>
    <w:qFormat/>
    <w:rPr>
      <w:rFonts w:ascii="Arial" w:hAnsi="Arial"/>
      <w:kern w:val="2"/>
      <w:sz w:val="18"/>
      <w:lang w:val="en-US" w:eastAsia="zh-CN" w:bidi="ar-SA"/>
    </w:rPr>
  </w:style>
  <w:style w:type="paragraph" w:customStyle="1" w:styleId="TableText">
    <w:name w:val="Table Text"/>
    <w:link w:val="TableTextCharCharCharChar"/>
    <w:qFormat/>
    <w:pPr>
      <w:snapToGrid w:val="0"/>
      <w:spacing w:before="80" w:after="80"/>
    </w:pPr>
    <w:rPr>
      <w:rFonts w:ascii="Arial" w:hAnsi="Arial"/>
      <w:kern w:val="2"/>
      <w:sz w:val="18"/>
    </w:rPr>
  </w:style>
  <w:style w:type="character" w:customStyle="1" w:styleId="2Char">
    <w:name w:val="标题 2 Char"/>
    <w:link w:val="23"/>
    <w:qFormat/>
    <w:rPr>
      <w:rFonts w:ascii="Arial" w:eastAsia="黑体" w:hAnsi="Arial"/>
      <w:b/>
      <w:kern w:val="2"/>
      <w:sz w:val="32"/>
    </w:rPr>
  </w:style>
  <w:style w:type="character" w:customStyle="1" w:styleId="H2Char">
    <w:name w:val="H2 Char"/>
    <w:qFormat/>
    <w:rPr>
      <w:rFonts w:ascii="Arial" w:eastAsia="宋体" w:hAnsi="Arial"/>
      <w:kern w:val="2"/>
      <w:sz w:val="28"/>
      <w:lang w:val="en-US" w:eastAsia="zh-CN"/>
    </w:rPr>
  </w:style>
  <w:style w:type="character" w:customStyle="1" w:styleId="top-det1">
    <w:name w:val="top-det1"/>
    <w:qFormat/>
    <w:rPr>
      <w:b/>
      <w:color w:val="000000"/>
    </w:rPr>
  </w:style>
  <w:style w:type="character" w:customStyle="1" w:styleId="aff2">
    <w:name w:val="批注文字 字符"/>
    <w:qFormat/>
    <w:rPr>
      <w:sz w:val="24"/>
    </w:rPr>
  </w:style>
  <w:style w:type="character" w:customStyle="1" w:styleId="3Char">
    <w:name w:val="标题 3 Char"/>
    <w:link w:val="30"/>
    <w:qFormat/>
    <w:rPr>
      <w:rFonts w:eastAsia="宋体"/>
      <w:b/>
      <w:kern w:val="2"/>
      <w:sz w:val="32"/>
      <w:lang w:val="en-US" w:eastAsia="zh-CN"/>
    </w:rPr>
  </w:style>
  <w:style w:type="character" w:customStyle="1" w:styleId="crowed11">
    <w:name w:val="crowed11"/>
    <w:qFormat/>
    <w:rPr>
      <w:rFonts w:hint="default"/>
      <w:sz w:val="24"/>
    </w:rPr>
  </w:style>
  <w:style w:type="character" w:customStyle="1" w:styleId="TableTextChar1Char">
    <w:name w:val="Table Text Char1 Char"/>
    <w:qFormat/>
    <w:rPr>
      <w:rFonts w:ascii="Arial" w:hAnsi="Arial"/>
      <w:kern w:val="2"/>
      <w:sz w:val="18"/>
      <w:lang w:val="en-US" w:eastAsia="zh-CN" w:bidi="ar-SA"/>
    </w:rPr>
  </w:style>
  <w:style w:type="character" w:customStyle="1" w:styleId="2a">
    <w:name w:val="标题 2 字符"/>
    <w:uiPriority w:val="99"/>
    <w:qFormat/>
    <w:rPr>
      <w:rFonts w:ascii="Arial" w:eastAsia="黑体" w:hAnsi="Arial"/>
      <w:b/>
      <w:kern w:val="2"/>
      <w:sz w:val="32"/>
    </w:rPr>
  </w:style>
  <w:style w:type="character" w:customStyle="1" w:styleId="TableHeadingCharChar">
    <w:name w:val="Table Heading Char Char"/>
    <w:qFormat/>
    <w:rPr>
      <w:rFonts w:ascii="Arial" w:eastAsia="黑体" w:hAnsi="Arial"/>
      <w:kern w:val="2"/>
      <w:sz w:val="18"/>
      <w:lang w:val="en-US" w:eastAsia="zh-CN"/>
    </w:rPr>
  </w:style>
  <w:style w:type="character" w:customStyle="1" w:styleId="CharChar0">
    <w:name w:val="文字 Char Char"/>
    <w:link w:val="aff3"/>
    <w:qFormat/>
    <w:rPr>
      <w:rFonts w:ascii="宋体"/>
      <w:kern w:val="2"/>
      <w:sz w:val="28"/>
    </w:rPr>
  </w:style>
  <w:style w:type="paragraph" w:customStyle="1" w:styleId="aff3">
    <w:name w:val="文字"/>
    <w:basedOn w:val="a3"/>
    <w:link w:val="CharChar0"/>
    <w:qFormat/>
    <w:pPr>
      <w:tabs>
        <w:tab w:val="left" w:pos="8520"/>
      </w:tabs>
      <w:spacing w:line="312" w:lineRule="auto"/>
      <w:ind w:right="-210" w:firstLine="556"/>
    </w:pPr>
    <w:rPr>
      <w:rFonts w:ascii="宋体"/>
    </w:rPr>
  </w:style>
  <w:style w:type="character" w:customStyle="1" w:styleId="aff4">
    <w:name w:val="样式 宋体"/>
    <w:qFormat/>
    <w:rPr>
      <w:rFonts w:ascii="宋体" w:eastAsia="宋体" w:hAnsi="宋体"/>
      <w:sz w:val="28"/>
    </w:rPr>
  </w:style>
  <w:style w:type="character" w:customStyle="1" w:styleId="Char8">
    <w:name w:val="正文 + 三号 Char"/>
    <w:qFormat/>
    <w:rPr>
      <w:rFonts w:eastAsia="宋体"/>
      <w:kern w:val="2"/>
      <w:sz w:val="21"/>
      <w:lang w:val="en-US" w:eastAsia="zh-CN"/>
    </w:rPr>
  </w:style>
  <w:style w:type="character" w:customStyle="1" w:styleId="Char9">
    <w:name w:val="小 Char"/>
    <w:qFormat/>
    <w:rPr>
      <w:rFonts w:ascii="宋体" w:eastAsia="宋体" w:hAnsi="Courier New"/>
      <w:kern w:val="2"/>
      <w:sz w:val="21"/>
      <w:lang w:val="en-US" w:eastAsia="zh-CN" w:bidi="ar-SA"/>
    </w:rPr>
  </w:style>
  <w:style w:type="character" w:customStyle="1" w:styleId="37">
    <w:name w:val="标题 3 字符"/>
    <w:qFormat/>
    <w:rPr>
      <w:rFonts w:eastAsia="宋体"/>
      <w:b/>
      <w:kern w:val="2"/>
      <w:sz w:val="32"/>
      <w:lang w:val="en-US" w:eastAsia="zh-CN"/>
    </w:rPr>
  </w:style>
  <w:style w:type="character" w:customStyle="1" w:styleId="content-white1">
    <w:name w:val="content-white1"/>
    <w:qFormat/>
    <w:rPr>
      <w:color w:val="auto"/>
      <w:sz w:val="18"/>
      <w:u w:val="none"/>
    </w:rPr>
  </w:style>
  <w:style w:type="character" w:customStyle="1" w:styleId="Char2">
    <w:name w:val="日期 Char"/>
    <w:link w:val="af0"/>
    <w:qFormat/>
    <w:rPr>
      <w:kern w:val="2"/>
      <w:sz w:val="28"/>
    </w:rPr>
  </w:style>
  <w:style w:type="character" w:customStyle="1" w:styleId="font31">
    <w:name w:val="font31"/>
    <w:qFormat/>
    <w:rPr>
      <w:rFonts w:ascii="微软雅黑 Light" w:eastAsia="微软雅黑 Light" w:hAnsi="微软雅黑 Light" w:cs="微软雅黑 Light" w:hint="default"/>
      <w:color w:val="000000"/>
      <w:sz w:val="24"/>
      <w:szCs w:val="24"/>
      <w:u w:val="none"/>
    </w:rPr>
  </w:style>
  <w:style w:type="character" w:customStyle="1" w:styleId="Char4">
    <w:name w:val="页眉 Char"/>
    <w:link w:val="af3"/>
    <w:qFormat/>
    <w:rPr>
      <w:kern w:val="2"/>
      <w:sz w:val="18"/>
    </w:rPr>
  </w:style>
  <w:style w:type="character" w:customStyle="1" w:styleId="CharChar4">
    <w:name w:val="Char Char4"/>
    <w:qFormat/>
    <w:rPr>
      <w:rFonts w:eastAsia="宋体"/>
      <w:b/>
      <w:kern w:val="2"/>
      <w:sz w:val="21"/>
      <w:lang w:val="en-US" w:eastAsia="zh-CN"/>
    </w:rPr>
  </w:style>
  <w:style w:type="character" w:customStyle="1" w:styleId="110">
    <w:name w:val="未命名11"/>
    <w:qFormat/>
    <w:rPr>
      <w:color w:val="77FFFF"/>
      <w:sz w:val="24"/>
    </w:rPr>
  </w:style>
  <w:style w:type="character" w:customStyle="1" w:styleId="font21">
    <w:name w:val="font21"/>
    <w:qFormat/>
    <w:rPr>
      <w:rFonts w:ascii="Times New Roman" w:hAnsi="Times New Roman" w:cs="Times New Roman" w:hint="default"/>
      <w:color w:val="000000"/>
      <w:sz w:val="24"/>
      <w:szCs w:val="24"/>
      <w:u w:val="none"/>
    </w:rPr>
  </w:style>
  <w:style w:type="character" w:customStyle="1" w:styleId="CharChar3">
    <w:name w:val="Char Char3"/>
    <w:qFormat/>
    <w:rPr>
      <w:rFonts w:eastAsia="宋体"/>
      <w:kern w:val="2"/>
      <w:sz w:val="18"/>
      <w:lang w:val="en-US" w:eastAsia="zh-CN"/>
    </w:rPr>
  </w:style>
  <w:style w:type="character" w:customStyle="1" w:styleId="TableTextChar1CharChar">
    <w:name w:val="Table Text Char1 Char Char"/>
    <w:qFormat/>
    <w:rPr>
      <w:rFonts w:ascii="Arial" w:hAnsi="Arial"/>
      <w:kern w:val="2"/>
      <w:sz w:val="18"/>
      <w:lang w:val="en-US" w:eastAsia="zh-CN" w:bidi="ar-SA"/>
    </w:rPr>
  </w:style>
  <w:style w:type="paragraph" w:customStyle="1" w:styleId="aff5">
    <w:name w:val="项目"/>
    <w:basedOn w:val="a3"/>
    <w:qFormat/>
    <w:pPr>
      <w:tabs>
        <w:tab w:val="left" w:pos="1280"/>
      </w:tabs>
      <w:spacing w:before="120" w:after="120" w:line="360" w:lineRule="auto"/>
      <w:ind w:left="-7" w:firstLine="567"/>
      <w:jc w:val="left"/>
      <w:textAlignment w:val="baseline"/>
    </w:pPr>
    <w:rPr>
      <w:rFonts w:ascii="宋体"/>
      <w:kern w:val="0"/>
      <w:sz w:val="24"/>
    </w:rPr>
  </w:style>
  <w:style w:type="paragraph" w:customStyle="1" w:styleId="aff6">
    <w:name w:val="普通正文"/>
    <w:basedOn w:val="a3"/>
    <w:qFormat/>
    <w:pPr>
      <w:adjustRightInd w:val="0"/>
      <w:spacing w:before="120" w:after="120" w:line="360" w:lineRule="auto"/>
      <w:ind w:firstLine="480"/>
      <w:jc w:val="left"/>
      <w:textAlignment w:val="baseline"/>
    </w:pPr>
    <w:rPr>
      <w:rFonts w:ascii="Arial" w:hAnsi="Arial"/>
      <w:kern w:val="0"/>
      <w:sz w:val="24"/>
    </w:rPr>
  </w:style>
  <w:style w:type="paragraph" w:customStyle="1" w:styleId="TableTextCharCharChar">
    <w:name w:val="Table Text Char Char Char"/>
    <w:qFormat/>
    <w:pPr>
      <w:snapToGrid w:val="0"/>
      <w:spacing w:before="80" w:after="80"/>
    </w:pPr>
    <w:rPr>
      <w:rFonts w:ascii="Arial" w:hAnsi="Arial"/>
      <w:kern w:val="2"/>
      <w:sz w:val="18"/>
    </w:rPr>
  </w:style>
  <w:style w:type="paragraph" w:customStyle="1" w:styleId="aff7">
    <w:name w:val="内容标题"/>
    <w:basedOn w:val="a9"/>
    <w:qFormat/>
    <w:rPr>
      <w:rFonts w:ascii="Tahoma" w:hAnsi="Tahoma"/>
      <w:sz w:val="24"/>
    </w:rPr>
  </w:style>
  <w:style w:type="paragraph" w:customStyle="1" w:styleId="TableTextCharChar">
    <w:name w:val="Table Text Char Char"/>
    <w:qFormat/>
    <w:pPr>
      <w:snapToGrid w:val="0"/>
      <w:spacing w:before="80" w:after="80"/>
    </w:pPr>
    <w:rPr>
      <w:rFonts w:ascii="Arial" w:hAnsi="Arial"/>
      <w:kern w:val="2"/>
      <w:sz w:val="18"/>
    </w:rPr>
  </w:style>
  <w:style w:type="paragraph" w:customStyle="1" w:styleId="content">
    <w:name w:val="content"/>
    <w:basedOn w:val="a3"/>
    <w:qFormat/>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style1">
    <w:name w:val="style1"/>
    <w:basedOn w:val="a3"/>
    <w:qFormat/>
    <w:pPr>
      <w:widowControl/>
      <w:spacing w:before="100" w:beforeAutospacing="1" w:after="100" w:afterAutospacing="1"/>
      <w:jc w:val="left"/>
    </w:pPr>
    <w:rPr>
      <w:rFonts w:ascii="宋体" w:hAnsi="宋体"/>
      <w:kern w:val="0"/>
      <w:sz w:val="21"/>
    </w:rPr>
  </w:style>
  <w:style w:type="paragraph" w:customStyle="1" w:styleId="aff8">
    <w:name w:val="样式 宋体 五号 行距: 单倍行距"/>
    <w:basedOn w:val="a3"/>
    <w:qFormat/>
    <w:pPr>
      <w:adjustRightInd w:val="0"/>
      <w:jc w:val="left"/>
    </w:pPr>
    <w:rPr>
      <w:rFonts w:ascii="宋体" w:hAnsi="宋体"/>
      <w:kern w:val="0"/>
      <w:sz w:val="21"/>
    </w:rPr>
  </w:style>
  <w:style w:type="paragraph" w:customStyle="1" w:styleId="aff9">
    <w:name w:val="正文表格"/>
    <w:basedOn w:val="a3"/>
    <w:qFormat/>
    <w:pPr>
      <w:adjustRightInd w:val="0"/>
      <w:spacing w:before="40" w:after="40"/>
    </w:pPr>
    <w:rPr>
      <w:sz w:val="24"/>
    </w:rPr>
  </w:style>
  <w:style w:type="paragraph" w:customStyle="1" w:styleId="Char1CharCharChar">
    <w:name w:val="Char1 Char Char Char"/>
    <w:basedOn w:val="a3"/>
    <w:qFormat/>
    <w:rPr>
      <w:rFonts w:ascii="Tahoma" w:hAnsi="Tahoma"/>
      <w:sz w:val="24"/>
    </w:rPr>
  </w:style>
  <w:style w:type="paragraph" w:customStyle="1" w:styleId="affa">
    <w:name w:val="af"/>
    <w:basedOn w:val="a3"/>
    <w:qFormat/>
    <w:pPr>
      <w:widowControl/>
      <w:spacing w:line="300" w:lineRule="atLeast"/>
      <w:jc w:val="left"/>
    </w:pPr>
    <w:rPr>
      <w:rFonts w:ascii="宋体" w:hAnsi="宋体"/>
      <w:kern w:val="0"/>
      <w:sz w:val="18"/>
    </w:rPr>
  </w:style>
  <w:style w:type="paragraph" w:customStyle="1" w:styleId="Title-Revision">
    <w:name w:val="Title - Revision"/>
    <w:basedOn w:val="af7"/>
    <w:qFormat/>
    <w:pPr>
      <w:spacing w:before="720"/>
    </w:pPr>
  </w:style>
  <w:style w:type="paragraph" w:customStyle="1" w:styleId="12">
    <w:name w:val="1.正文"/>
    <w:basedOn w:val="a3"/>
    <w:pPr>
      <w:spacing w:line="360" w:lineRule="auto"/>
      <w:ind w:leftChars="225" w:left="540" w:firstLineChars="225" w:firstLine="540"/>
    </w:pPr>
    <w:rPr>
      <w:sz w:val="24"/>
    </w:rPr>
  </w:style>
  <w:style w:type="paragraph" w:customStyle="1" w:styleId="Title-Date">
    <w:name w:val="Title - Date"/>
    <w:basedOn w:val="af7"/>
    <w:next w:val="a3"/>
    <w:qFormat/>
    <w:pPr>
      <w:spacing w:before="240" w:after="720"/>
    </w:pPr>
    <w:rPr>
      <w:sz w:val="28"/>
    </w:rPr>
  </w:style>
  <w:style w:type="paragraph" w:customStyle="1" w:styleId="00">
    <w:name w:val="00"/>
    <w:basedOn w:val="a3"/>
    <w:qFormat/>
    <w:pPr>
      <w:autoSpaceDE w:val="0"/>
      <w:autoSpaceDN w:val="0"/>
      <w:adjustRightInd w:val="0"/>
      <w:jc w:val="left"/>
    </w:pPr>
    <w:rPr>
      <w:rFonts w:ascii="黑体" w:eastAsia="黑体"/>
      <w:b/>
      <w:kern w:val="0"/>
      <w:sz w:val="20"/>
    </w:rPr>
  </w:style>
  <w:style w:type="paragraph" w:customStyle="1" w:styleId="ItemStepinTable">
    <w:name w:val="Item Step in Table"/>
    <w:qFormat/>
    <w:pPr>
      <w:numPr>
        <w:numId w:val="4"/>
      </w:numPr>
      <w:tabs>
        <w:tab w:val="left" w:pos="397"/>
      </w:tabs>
      <w:spacing w:before="40" w:after="40"/>
      <w:jc w:val="both"/>
    </w:pPr>
    <w:rPr>
      <w:rFonts w:ascii="Arial" w:hAnsi="Arial"/>
      <w:sz w:val="18"/>
    </w:rPr>
  </w:style>
  <w:style w:type="paragraph" w:customStyle="1" w:styleId="CharChar1">
    <w:name w:val="Char Char1"/>
    <w:basedOn w:val="a3"/>
    <w:qFormat/>
    <w:pPr>
      <w:widowControl/>
      <w:spacing w:after="160" w:line="240" w:lineRule="exact"/>
      <w:jc w:val="left"/>
    </w:pPr>
    <w:rPr>
      <w:rFonts w:ascii="Verdana" w:hAnsi="Verdana"/>
      <w:kern w:val="0"/>
      <w:sz w:val="20"/>
      <w:lang w:eastAsia="en-US"/>
    </w:rPr>
  </w:style>
  <w:style w:type="paragraph" w:customStyle="1" w:styleId="TableTextChar1">
    <w:name w:val="Table Text Char1"/>
    <w:qFormat/>
    <w:pPr>
      <w:snapToGrid w:val="0"/>
      <w:spacing w:before="80" w:after="80"/>
    </w:pPr>
    <w:rPr>
      <w:rFonts w:ascii="Arial" w:hAnsi="Arial"/>
      <w:kern w:val="2"/>
      <w:sz w:val="18"/>
    </w:rPr>
  </w:style>
  <w:style w:type="paragraph" w:customStyle="1" w:styleId="a">
    <w:name w:val="表号"/>
    <w:basedOn w:val="a3"/>
    <w:qFormat/>
    <w:pPr>
      <w:numPr>
        <w:numId w:val="5"/>
      </w:numPr>
      <w:tabs>
        <w:tab w:val="clear" w:pos="360"/>
        <w:tab w:val="left" w:pos="648"/>
      </w:tabs>
      <w:autoSpaceDE w:val="0"/>
      <w:autoSpaceDN w:val="0"/>
      <w:adjustRightInd w:val="0"/>
      <w:spacing w:before="210" w:after="210"/>
      <w:ind w:left="425" w:hanging="137"/>
      <w:jc w:val="center"/>
    </w:pPr>
    <w:rPr>
      <w:kern w:val="0"/>
      <w:sz w:val="21"/>
      <w:lang w:eastAsia="en-US"/>
    </w:rPr>
  </w:style>
  <w:style w:type="paragraph" w:customStyle="1" w:styleId="210">
    <w:name w:val="正文文本缩进 21"/>
    <w:basedOn w:val="a3"/>
    <w:qFormat/>
    <w:pPr>
      <w:adjustRightInd w:val="0"/>
      <w:spacing w:before="120"/>
      <w:ind w:firstLine="420"/>
      <w:textAlignment w:val="baseline"/>
    </w:pPr>
    <w:rPr>
      <w:sz w:val="24"/>
    </w:rPr>
  </w:style>
  <w:style w:type="paragraph" w:customStyle="1" w:styleId="INStep">
    <w:name w:val="IN Step"/>
    <w:basedOn w:val="a3"/>
    <w:qFormat/>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CharCharCharCharCharCharCharCharCharCharCharCharChar">
    <w:name w:val="Char Char Char Char Char Char Char Char Char Char Char Char Char"/>
    <w:basedOn w:val="a3"/>
    <w:qFormat/>
    <w:pPr>
      <w:widowControl/>
      <w:spacing w:after="160" w:line="240" w:lineRule="exact"/>
      <w:jc w:val="left"/>
    </w:pPr>
    <w:rPr>
      <w:rFonts w:ascii="Verdana" w:eastAsia="仿宋_GB2312" w:hAnsi="Verdana"/>
      <w:kern w:val="0"/>
      <w:sz w:val="24"/>
      <w:lang w:eastAsia="en-US"/>
    </w:rPr>
  </w:style>
  <w:style w:type="paragraph" w:customStyle="1" w:styleId="ItemList">
    <w:name w:val="Item List"/>
    <w:qFormat/>
    <w:pPr>
      <w:numPr>
        <w:numId w:val="6"/>
      </w:numPr>
      <w:spacing w:line="300" w:lineRule="auto"/>
      <w:jc w:val="both"/>
    </w:pPr>
    <w:rPr>
      <w:rFonts w:ascii="Arial" w:hAnsi="Arial"/>
      <w:sz w:val="21"/>
    </w:rPr>
  </w:style>
  <w:style w:type="paragraph" w:customStyle="1" w:styleId="affb">
    <w:name w:val="标准正文"/>
    <w:basedOn w:val="ad"/>
    <w:qFormat/>
    <w:pPr>
      <w:spacing w:before="60" w:after="60" w:line="360" w:lineRule="auto"/>
      <w:ind w:left="0" w:firstLine="482"/>
    </w:pPr>
    <w:rPr>
      <w:rFonts w:ascii="Arial" w:hAnsi="Arial"/>
      <w:sz w:val="24"/>
    </w:rPr>
  </w:style>
  <w:style w:type="paragraph" w:customStyle="1" w:styleId="Default">
    <w:name w:val="Default"/>
    <w:qFormat/>
    <w:pPr>
      <w:widowControl w:val="0"/>
      <w:autoSpaceDE w:val="0"/>
      <w:autoSpaceDN w:val="0"/>
      <w:adjustRightInd w:val="0"/>
    </w:pPr>
    <w:rPr>
      <w:rFonts w:ascii="宋体"/>
      <w:color w:val="000000"/>
      <w:sz w:val="24"/>
    </w:rPr>
  </w:style>
  <w:style w:type="paragraph" w:customStyle="1" w:styleId="CSS1Char">
    <w:name w:val="CSS1级正文 Char"/>
    <w:basedOn w:val="ac"/>
    <w:qFormat/>
    <w:pPr>
      <w:adjustRightInd w:val="0"/>
      <w:snapToGrid w:val="0"/>
      <w:spacing w:line="360" w:lineRule="auto"/>
      <w:ind w:firstLine="480"/>
    </w:pPr>
    <w:rPr>
      <w:rFonts w:ascii="Times New Roman" w:eastAsia="宋体"/>
      <w:sz w:val="24"/>
    </w:rPr>
  </w:style>
  <w:style w:type="paragraph" w:customStyle="1" w:styleId="affc">
    <w:name w:val="表头文本"/>
    <w:qFormat/>
    <w:pPr>
      <w:jc w:val="center"/>
    </w:pPr>
    <w:rPr>
      <w:rFonts w:ascii="Arial" w:hAnsi="Arial"/>
      <w:b/>
      <w:sz w:val="21"/>
    </w:rPr>
  </w:style>
  <w:style w:type="paragraph" w:customStyle="1" w:styleId="affd">
    <w:name w:val="图标"/>
    <w:basedOn w:val="a3"/>
    <w:next w:val="a3"/>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CharChar1CharCharCharCharCharCharCharCharCharCharCharCharCharChar">
    <w:name w:val="Char Char1 Char Char Char Char Char Char Char Char Char Char Char Char Char Char"/>
    <w:basedOn w:val="a3"/>
    <w:qFormat/>
    <w:pPr>
      <w:widowControl/>
      <w:spacing w:after="160" w:line="240" w:lineRule="exact"/>
      <w:jc w:val="left"/>
    </w:pPr>
    <w:rPr>
      <w:rFonts w:ascii="Verdana" w:hAnsi="Verdana"/>
      <w:kern w:val="0"/>
      <w:sz w:val="20"/>
      <w:lang w:eastAsia="en-US"/>
    </w:rPr>
  </w:style>
  <w:style w:type="paragraph" w:customStyle="1" w:styleId="a2">
    <w:name w:val="操作步骤"/>
    <w:basedOn w:val="a3"/>
    <w:qFormat/>
    <w:pPr>
      <w:numPr>
        <w:numId w:val="7"/>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CharCharCharCharCharCharCharCharCharCharCharCharCharCharCharChar">
    <w:name w:val="Char Char Char Char Char Char Char Char Char Char Char Char Char Char Char Char"/>
    <w:basedOn w:val="a3"/>
    <w:qFormat/>
    <w:pPr>
      <w:tabs>
        <w:tab w:val="left" w:pos="360"/>
      </w:tabs>
    </w:pPr>
    <w:rPr>
      <w:sz w:val="24"/>
    </w:rPr>
  </w:style>
  <w:style w:type="paragraph" w:customStyle="1" w:styleId="220">
    <w:name w:val="样式 样式 首行缩进:  2 字符 + 首行缩进:  2 字符"/>
    <w:basedOn w:val="a3"/>
    <w:qFormat/>
    <w:pPr>
      <w:numPr>
        <w:numId w:val="8"/>
      </w:numPr>
      <w:tabs>
        <w:tab w:val="clear" w:pos="1230"/>
      </w:tabs>
      <w:spacing w:line="360" w:lineRule="auto"/>
      <w:ind w:firstLineChars="200" w:firstLine="480"/>
    </w:pPr>
    <w:rPr>
      <w:sz w:val="24"/>
    </w:rPr>
  </w:style>
  <w:style w:type="paragraph" w:customStyle="1" w:styleId="ParaCharCharCharCharCharCharCharCharChar1CharCharCharChar">
    <w:name w:val="默认段落字体 Para Char Char Char Char Char Char Char Char Char1 Char Char Char Char"/>
    <w:basedOn w:val="a3"/>
    <w:qFormat/>
    <w:rPr>
      <w:rFonts w:ascii="Tahoma" w:hAnsi="Tahoma"/>
      <w:sz w:val="24"/>
    </w:rPr>
  </w:style>
  <w:style w:type="paragraph" w:customStyle="1" w:styleId="affe">
    <w:name w:val="表头样式"/>
    <w:basedOn w:val="a3"/>
    <w:qFormat/>
    <w:pPr>
      <w:autoSpaceDE w:val="0"/>
      <w:autoSpaceDN w:val="0"/>
      <w:adjustRightInd w:val="0"/>
      <w:spacing w:line="360" w:lineRule="auto"/>
      <w:jc w:val="left"/>
    </w:pPr>
    <w:rPr>
      <w:b/>
      <w:kern w:val="0"/>
      <w:sz w:val="21"/>
    </w:rPr>
  </w:style>
  <w:style w:type="paragraph" w:customStyle="1" w:styleId="13">
    <w:name w:val="表格1"/>
    <w:basedOn w:val="a3"/>
    <w:next w:val="a3"/>
    <w:qFormat/>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ItemStep">
    <w:name w:val="Item Step"/>
    <w:qFormat/>
    <w:pPr>
      <w:tabs>
        <w:tab w:val="left" w:pos="1644"/>
      </w:tabs>
      <w:ind w:left="1644" w:hanging="510"/>
      <w:outlineLvl w:val="4"/>
    </w:pPr>
    <w:rPr>
      <w:rFonts w:ascii="Arial" w:hAnsi="Arial"/>
      <w:sz w:val="21"/>
    </w:rPr>
  </w:style>
  <w:style w:type="paragraph" w:customStyle="1" w:styleId="afff">
    <w:name w:val="表格内文字"/>
    <w:basedOn w:val="af"/>
    <w:qFormat/>
    <w:pPr>
      <w:adjustRightInd w:val="0"/>
    </w:pPr>
    <w:rPr>
      <w:color w:val="000000"/>
      <w:lang w:val="en-GB"/>
    </w:rPr>
  </w:style>
  <w:style w:type="paragraph" w:customStyle="1" w:styleId="ParaCharCharCharCharCharCharChar">
    <w:name w:val="默认段落字体 Para Char Char Char Char Char Char Char"/>
    <w:basedOn w:val="a3"/>
    <w:qFormat/>
    <w:rPr>
      <w:rFonts w:ascii="Tahoma" w:hAnsi="Tahoma"/>
      <w:sz w:val="24"/>
    </w:rPr>
  </w:style>
  <w:style w:type="paragraph" w:customStyle="1" w:styleId="38">
    <w:name w:val="样式3"/>
    <w:basedOn w:val="1"/>
    <w:next w:val="1"/>
    <w:qFormat/>
    <w:pPr>
      <w:keepLines/>
      <w:adjustRightInd w:val="0"/>
      <w:spacing w:before="340" w:after="330" w:line="576" w:lineRule="auto"/>
    </w:pPr>
    <w:rPr>
      <w:rFonts w:ascii="Times New Roman" w:eastAsia="黑体"/>
      <w:b/>
      <w:kern w:val="44"/>
      <w:sz w:val="44"/>
    </w:rPr>
  </w:style>
  <w:style w:type="paragraph" w:customStyle="1" w:styleId="afff0">
    <w:name w:val="正文格式"/>
    <w:basedOn w:val="a3"/>
    <w:qFormat/>
    <w:pPr>
      <w:widowControl/>
      <w:adjustRightInd w:val="0"/>
      <w:snapToGrid w:val="0"/>
      <w:spacing w:before="60" w:line="360" w:lineRule="auto"/>
      <w:ind w:firstLineChars="200" w:firstLine="480"/>
      <w:jc w:val="left"/>
      <w:textAlignment w:val="baseline"/>
    </w:pPr>
    <w:rPr>
      <w:rFonts w:ascii="宋体" w:hAnsi="宋体"/>
      <w:color w:val="000000"/>
      <w:kern w:val="0"/>
      <w:sz w:val="24"/>
    </w:rPr>
  </w:style>
  <w:style w:type="paragraph" w:customStyle="1" w:styleId="afff1">
    <w:name w:val="司法正文"/>
    <w:qFormat/>
    <w:pPr>
      <w:widowControl w:val="0"/>
      <w:ind w:firstLineChars="200" w:firstLine="200"/>
      <w:jc w:val="both"/>
    </w:pPr>
    <w:rPr>
      <w:rFonts w:eastAsia="仿宋_GB2312"/>
      <w:sz w:val="32"/>
    </w:rPr>
  </w:style>
  <w:style w:type="paragraph" w:customStyle="1" w:styleId="2b">
    <w:name w:val="附录2"/>
    <w:basedOn w:val="a3"/>
    <w:next w:val="a3"/>
    <w:qFormat/>
    <w:pPr>
      <w:tabs>
        <w:tab w:val="left" w:pos="420"/>
        <w:tab w:val="left" w:pos="624"/>
      </w:tabs>
      <w:ind w:left="420" w:hanging="420"/>
      <w:outlineLvl w:val="1"/>
    </w:pPr>
    <w:rPr>
      <w:rFonts w:ascii="黑体" w:eastAsia="黑体" w:hAnsi="黑体"/>
      <w:b/>
      <w:sz w:val="32"/>
    </w:rPr>
  </w:style>
  <w:style w:type="paragraph" w:customStyle="1" w:styleId="afff2">
    <w:name w:val="段落正文"/>
    <w:basedOn w:val="a3"/>
    <w:qFormat/>
    <w:pPr>
      <w:spacing w:beforeLines="50" w:before="156" w:line="360" w:lineRule="auto"/>
      <w:ind w:firstLineChars="200" w:firstLine="200"/>
    </w:pPr>
    <w:rPr>
      <w:spacing w:val="2"/>
      <w:sz w:val="24"/>
    </w:rPr>
  </w:style>
  <w:style w:type="paragraph" w:customStyle="1" w:styleId="afff3">
    <w:name w:val="文章正文"/>
    <w:basedOn w:val="a3"/>
    <w:qFormat/>
    <w:pPr>
      <w:ind w:firstLineChars="200" w:firstLine="560"/>
    </w:pPr>
    <w:rPr>
      <w:rFonts w:ascii="仿宋_GB2312" w:eastAsia="仿宋_GB2312" w:hAnsi="宋体"/>
      <w:color w:val="000000"/>
    </w:rPr>
  </w:style>
  <w:style w:type="paragraph" w:customStyle="1" w:styleId="Chara">
    <w:name w:val="Char"/>
    <w:basedOn w:val="a3"/>
    <w:qFormat/>
    <w:pPr>
      <w:spacing w:line="240" w:lineRule="atLeast"/>
      <w:ind w:left="420" w:firstLine="420"/>
    </w:pPr>
    <w:rPr>
      <w:kern w:val="0"/>
      <w:sz w:val="21"/>
    </w:rPr>
  </w:style>
  <w:style w:type="paragraph" w:customStyle="1" w:styleId="afff4">
    <w:name w:val="列表项目"/>
    <w:basedOn w:val="a3"/>
    <w:qFormat/>
    <w:pPr>
      <w:tabs>
        <w:tab w:val="left" w:pos="420"/>
      </w:tabs>
      <w:spacing w:line="288" w:lineRule="auto"/>
      <w:ind w:leftChars="200" w:left="840" w:hangingChars="200" w:hanging="420"/>
    </w:pPr>
    <w:rPr>
      <w:sz w:val="21"/>
    </w:rPr>
  </w:style>
  <w:style w:type="paragraph" w:customStyle="1" w:styleId="14">
    <w:name w:val="列出段落1"/>
    <w:next w:val="a8"/>
    <w:qFormat/>
    <w:pPr>
      <w:widowControl w:val="0"/>
      <w:ind w:firstLineChars="200" w:firstLine="200"/>
      <w:jc w:val="both"/>
    </w:pPr>
    <w:rPr>
      <w:rFonts w:ascii="Calibri" w:hAnsi="Calibri"/>
      <w:kern w:val="2"/>
      <w:sz w:val="21"/>
      <w:szCs w:val="22"/>
    </w:rPr>
  </w:style>
  <w:style w:type="paragraph" w:customStyle="1" w:styleId="xl53">
    <w:name w:val="xl53"/>
    <w:basedOn w:val="a3"/>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44">
    <w:name w:val="正文4"/>
    <w:basedOn w:val="a3"/>
    <w:qFormat/>
    <w:pPr>
      <w:tabs>
        <w:tab w:val="left" w:pos="1275"/>
      </w:tabs>
      <w:spacing w:before="60" w:after="60" w:line="360" w:lineRule="auto"/>
      <w:ind w:leftChars="400" w:left="820" w:hanging="705"/>
    </w:pPr>
    <w:rPr>
      <w:sz w:val="24"/>
    </w:rPr>
  </w:style>
  <w:style w:type="paragraph" w:customStyle="1" w:styleId="afff5">
    <w:name w:val="关键词"/>
    <w:basedOn w:val="a3"/>
    <w:next w:val="a3"/>
    <w:qFormat/>
    <w:pPr>
      <w:spacing w:line="360" w:lineRule="auto"/>
    </w:pPr>
    <w:rPr>
      <w:rFonts w:eastAsia="黑体"/>
      <w:sz w:val="20"/>
    </w:rPr>
  </w:style>
  <w:style w:type="paragraph" w:customStyle="1" w:styleId="afff6">
    <w:name w:val="可研正文"/>
    <w:basedOn w:val="ac"/>
    <w:qFormat/>
    <w:pPr>
      <w:adjustRightInd w:val="0"/>
      <w:snapToGrid w:val="0"/>
      <w:spacing w:line="440" w:lineRule="exact"/>
      <w:ind w:firstLine="567"/>
    </w:pPr>
    <w:rPr>
      <w:sz w:val="28"/>
    </w:rPr>
  </w:style>
  <w:style w:type="paragraph" w:customStyle="1" w:styleId="074">
    <w:name w:val="标书正文:  0.74 厘米"/>
    <w:basedOn w:val="a3"/>
    <w:qFormat/>
    <w:pPr>
      <w:snapToGrid w:val="0"/>
      <w:spacing w:line="360" w:lineRule="auto"/>
      <w:ind w:firstLine="420"/>
    </w:pPr>
    <w:rPr>
      <w:sz w:val="24"/>
    </w:rPr>
  </w:style>
  <w:style w:type="paragraph" w:customStyle="1" w:styleId="605">
    <w:name w:val="样式 标题 6第五层条 + 三号 段前: 0.5 行"/>
    <w:basedOn w:val="6"/>
    <w:qFormat/>
    <w:pPr>
      <w:widowControl/>
      <w:adjustRightInd/>
      <w:snapToGrid/>
      <w:spacing w:beforeLines="50" w:before="156"/>
      <w:jc w:val="left"/>
    </w:pPr>
    <w:rPr>
      <w:snapToGrid w:val="0"/>
      <w:kern w:val="24"/>
      <w:sz w:val="28"/>
    </w:rPr>
  </w:style>
  <w:style w:type="paragraph" w:customStyle="1" w:styleId="15">
    <w:name w:val="1"/>
    <w:basedOn w:val="a3"/>
    <w:next w:val="af"/>
    <w:qFormat/>
    <w:rPr>
      <w:rFonts w:ascii="宋体" w:hAnsi="Courier New"/>
      <w:sz w:val="21"/>
    </w:rPr>
  </w:style>
  <w:style w:type="paragraph" w:customStyle="1" w:styleId="afff7">
    <w:name w:val="没有缩进（为图形使用）"/>
    <w:basedOn w:val="a3"/>
    <w:qFormat/>
    <w:pPr>
      <w:spacing w:before="120" w:after="120" w:line="360" w:lineRule="auto"/>
    </w:pPr>
    <w:rPr>
      <w:sz w:val="24"/>
    </w:rPr>
  </w:style>
  <w:style w:type="paragraph" w:customStyle="1" w:styleId="afff8">
    <w:name w:val="标题无"/>
    <w:basedOn w:val="a3"/>
    <w:qFormat/>
    <w:pPr>
      <w:spacing w:line="360" w:lineRule="auto"/>
    </w:pPr>
    <w:rPr>
      <w:sz w:val="24"/>
    </w:rPr>
  </w:style>
  <w:style w:type="paragraph" w:customStyle="1" w:styleId="16">
    <w:name w:val="修订1"/>
    <w:qFormat/>
    <w:rPr>
      <w:rFonts w:ascii="Calibri" w:hAnsi="Calibri"/>
      <w:kern w:val="2"/>
      <w:sz w:val="21"/>
    </w:rPr>
  </w:style>
  <w:style w:type="paragraph" w:customStyle="1" w:styleId="a1">
    <w:name w:val="章标题"/>
    <w:next w:val="a3"/>
    <w:qFormat/>
    <w:pPr>
      <w:numPr>
        <w:ilvl w:val="1"/>
        <w:numId w:val="4"/>
      </w:numPr>
      <w:spacing w:beforeLines="50" w:before="156" w:afterLines="50" w:after="156"/>
      <w:ind w:left="0"/>
      <w:jc w:val="both"/>
      <w:outlineLvl w:val="1"/>
    </w:pPr>
    <w:rPr>
      <w:rFonts w:ascii="黑体" w:eastAsia="黑体"/>
      <w:sz w:val="24"/>
    </w:rPr>
  </w:style>
  <w:style w:type="paragraph" w:customStyle="1" w:styleId="afff9">
    <w:name w:val="图例"/>
    <w:basedOn w:val="a3"/>
    <w:qFormat/>
    <w:pPr>
      <w:spacing w:before="120" w:after="120" w:line="360" w:lineRule="auto"/>
      <w:jc w:val="center"/>
    </w:pPr>
    <w:rPr>
      <w:rFonts w:eastAsia="仿宋_GB2312"/>
      <w:b/>
      <w:sz w:val="24"/>
    </w:rPr>
  </w:style>
  <w:style w:type="paragraph" w:customStyle="1" w:styleId="CharChar14CharChar">
    <w:name w:val="Char Char14 Char Char"/>
    <w:basedOn w:val="a3"/>
    <w:rPr>
      <w:sz w:val="21"/>
      <w:szCs w:val="24"/>
    </w:rPr>
  </w:style>
  <w:style w:type="paragraph" w:customStyle="1" w:styleId="xl23">
    <w:name w:val="xl23"/>
    <w:basedOn w:val="a3"/>
    <w:qFormat/>
    <w:pPr>
      <w:widowControl/>
      <w:spacing w:before="100" w:beforeAutospacing="1" w:after="100" w:afterAutospacing="1" w:line="360" w:lineRule="auto"/>
      <w:textAlignment w:val="top"/>
    </w:pPr>
    <w:rPr>
      <w:kern w:val="0"/>
      <w:sz w:val="24"/>
    </w:rPr>
  </w:style>
  <w:style w:type="paragraph" w:customStyle="1" w:styleId="Char10">
    <w:name w:val="Char1"/>
    <w:basedOn w:val="a3"/>
    <w:qFormat/>
    <w:rPr>
      <w:sz w:val="21"/>
    </w:rPr>
  </w:style>
  <w:style w:type="paragraph" w:customStyle="1" w:styleId="17">
    <w:name w:val="正文1"/>
    <w:basedOn w:val="a3"/>
    <w:qFormat/>
    <w:pPr>
      <w:spacing w:line="300" w:lineRule="auto"/>
      <w:ind w:firstLineChars="200" w:firstLine="200"/>
    </w:pPr>
    <w:rPr>
      <w:sz w:val="24"/>
    </w:rPr>
  </w:style>
  <w:style w:type="paragraph" w:customStyle="1" w:styleId="2c">
    <w:name w:val="正文字缩2字"/>
    <w:basedOn w:val="a3"/>
    <w:qFormat/>
    <w:pPr>
      <w:spacing w:before="60" w:after="60" w:line="360" w:lineRule="auto"/>
      <w:ind w:leftChars="200" w:left="200" w:firstLineChars="200" w:firstLine="200"/>
    </w:pPr>
    <w:rPr>
      <w:sz w:val="24"/>
    </w:rPr>
  </w:style>
  <w:style w:type="paragraph" w:customStyle="1" w:styleId="afffa">
    <w:name w:val="缺省文本"/>
    <w:basedOn w:val="a3"/>
    <w:qFormat/>
    <w:pPr>
      <w:tabs>
        <w:tab w:val="left" w:pos="1260"/>
      </w:tabs>
      <w:autoSpaceDE w:val="0"/>
      <w:autoSpaceDN w:val="0"/>
      <w:adjustRightInd w:val="0"/>
      <w:spacing w:line="360" w:lineRule="auto"/>
      <w:jc w:val="left"/>
    </w:pPr>
    <w:rPr>
      <w:kern w:val="0"/>
      <w:sz w:val="24"/>
    </w:rPr>
  </w:style>
  <w:style w:type="paragraph" w:customStyle="1" w:styleId="CharCharChar">
    <w:name w:val="Char Char Char"/>
    <w:basedOn w:val="a3"/>
    <w:qFormat/>
    <w:rPr>
      <w:rFonts w:ascii="Tahoma" w:hAnsi="Tahoma"/>
      <w:sz w:val="24"/>
    </w:rPr>
  </w:style>
  <w:style w:type="paragraph" w:customStyle="1" w:styleId="211">
    <w:name w:val="正文文本 21"/>
    <w:basedOn w:val="a3"/>
    <w:qFormat/>
    <w:pPr>
      <w:adjustRightInd w:val="0"/>
      <w:spacing w:before="120" w:line="360" w:lineRule="auto"/>
      <w:ind w:firstLine="480"/>
      <w:textAlignment w:val="baseline"/>
    </w:pPr>
    <w:rPr>
      <w:sz w:val="24"/>
    </w:rPr>
  </w:style>
  <w:style w:type="paragraph" w:customStyle="1" w:styleId="Char2CharCharCharCharCharChar">
    <w:name w:val="Char2 Char Char Char Char Char Char"/>
    <w:basedOn w:val="a3"/>
    <w:qFormat/>
    <w:rPr>
      <w:rFonts w:ascii="仿宋_GB2312"/>
      <w:b/>
      <w:sz w:val="30"/>
    </w:rPr>
  </w:style>
  <w:style w:type="paragraph" w:customStyle="1" w:styleId="CharCharCharCharChar">
    <w:name w:val="Char Char Char Char Char"/>
    <w:basedOn w:val="a3"/>
    <w:qFormat/>
    <w:pPr>
      <w:tabs>
        <w:tab w:val="left" w:pos="425"/>
      </w:tabs>
      <w:ind w:left="1620" w:hanging="360"/>
    </w:pPr>
    <w:rPr>
      <w:rFonts w:ascii="Tahoma" w:hAnsi="Tahoma"/>
      <w:sz w:val="24"/>
    </w:rPr>
  </w:style>
  <w:style w:type="paragraph" w:customStyle="1" w:styleId="CharCharChar1CharCharCharCharCharCharCharCharCharCharCharCharChar">
    <w:name w:val="Char Char Char1 Char Char Char Char Char Char Char Char Char Char Char Char Char"/>
    <w:basedOn w:val="a3"/>
    <w:qFormat/>
    <w:pPr>
      <w:widowControl/>
      <w:spacing w:after="160" w:line="240" w:lineRule="exact"/>
      <w:jc w:val="left"/>
    </w:pPr>
    <w:rPr>
      <w:rFonts w:ascii="Verdana" w:hAnsi="Verdana"/>
      <w:kern w:val="0"/>
      <w:sz w:val="18"/>
      <w:lang w:eastAsia="en-US"/>
    </w:rPr>
  </w:style>
  <w:style w:type="paragraph" w:customStyle="1" w:styleId="39">
    <w:name w:val="附录3"/>
    <w:basedOn w:val="a3"/>
    <w:next w:val="a3"/>
    <w:qFormat/>
    <w:pPr>
      <w:tabs>
        <w:tab w:val="left" w:pos="851"/>
      </w:tabs>
      <w:ind w:left="425" w:hanging="425"/>
      <w:outlineLvl w:val="2"/>
    </w:pPr>
    <w:rPr>
      <w:rFonts w:eastAsia="黑体"/>
      <w:b/>
      <w:sz w:val="32"/>
    </w:rPr>
  </w:style>
  <w:style w:type="paragraph" w:customStyle="1" w:styleId="afffb">
    <w:name w:val="二级条标题"/>
    <w:basedOn w:val="afffc"/>
    <w:next w:val="afffd"/>
    <w:qFormat/>
    <w:pPr>
      <w:ind w:left="840"/>
      <w:outlineLvl w:val="3"/>
    </w:pPr>
  </w:style>
  <w:style w:type="paragraph" w:customStyle="1" w:styleId="afffc">
    <w:name w:val="一级条标题"/>
    <w:basedOn w:val="a1"/>
    <w:next w:val="afffd"/>
    <w:qFormat/>
    <w:pPr>
      <w:numPr>
        <w:numId w:val="0"/>
      </w:numPr>
      <w:spacing w:beforeLines="0" w:before="0" w:afterLines="0" w:after="0"/>
      <w:ind w:left="525"/>
      <w:outlineLvl w:val="2"/>
    </w:pPr>
    <w:rPr>
      <w:sz w:val="21"/>
    </w:rPr>
  </w:style>
  <w:style w:type="paragraph" w:customStyle="1" w:styleId="afffd">
    <w:name w:val="段"/>
    <w:qFormat/>
    <w:pPr>
      <w:autoSpaceDE w:val="0"/>
      <w:autoSpaceDN w:val="0"/>
      <w:ind w:firstLineChars="200" w:firstLine="200"/>
      <w:jc w:val="both"/>
    </w:pPr>
    <w:rPr>
      <w:rFonts w:ascii="宋体"/>
      <w:sz w:val="21"/>
    </w:rPr>
  </w:style>
  <w:style w:type="paragraph" w:customStyle="1" w:styleId="Char20">
    <w:name w:val="Char2"/>
    <w:basedOn w:val="a3"/>
    <w:qFormat/>
    <w:pPr>
      <w:spacing w:line="240" w:lineRule="atLeast"/>
      <w:ind w:left="420" w:firstLine="420"/>
    </w:pPr>
    <w:rPr>
      <w:kern w:val="0"/>
      <w:sz w:val="21"/>
    </w:rPr>
  </w:style>
  <w:style w:type="paragraph" w:customStyle="1" w:styleId="afffe">
    <w:name w:val="样式 宋体 五号 两端对齐 行距: 单倍行距"/>
    <w:basedOn w:val="a3"/>
    <w:qFormat/>
    <w:pPr>
      <w:adjustRightInd w:val="0"/>
      <w:textAlignment w:val="baseline"/>
    </w:pPr>
    <w:rPr>
      <w:rFonts w:ascii="宋体" w:hAnsi="宋体"/>
      <w:kern w:val="0"/>
      <w:sz w:val="21"/>
    </w:rPr>
  </w:style>
  <w:style w:type="paragraph" w:customStyle="1" w:styleId="CharCharCharCharChar0">
    <w:name w:val="文档正文 Char Char Char Char Char"/>
    <w:basedOn w:val="a3"/>
    <w:qFormat/>
    <w:pPr>
      <w:adjustRightInd w:val="0"/>
      <w:spacing w:line="440" w:lineRule="exact"/>
      <w:ind w:firstLine="420"/>
      <w:textAlignment w:val="baseline"/>
    </w:pPr>
    <w:rPr>
      <w:rFonts w:ascii="Arial Narrow" w:hAnsi="Arial Narrow"/>
      <w:kern w:val="0"/>
      <w:sz w:val="24"/>
    </w:rPr>
  </w:style>
  <w:style w:type="paragraph" w:customStyle="1" w:styleId="Charb">
    <w:name w:val="段 Char"/>
    <w:qFormat/>
    <w:pPr>
      <w:autoSpaceDE w:val="0"/>
      <w:autoSpaceDN w:val="0"/>
      <w:ind w:firstLineChars="200" w:firstLine="200"/>
      <w:jc w:val="both"/>
    </w:pPr>
    <w:rPr>
      <w:rFonts w:ascii="宋体" w:hAnsi="Calibri"/>
      <w:sz w:val="21"/>
    </w:rPr>
  </w:style>
  <w:style w:type="paragraph" w:customStyle="1" w:styleId="18">
    <w:name w:val="首行缩进 1"/>
    <w:basedOn w:val="a3"/>
    <w:qFormat/>
    <w:pPr>
      <w:spacing w:after="120" w:line="360" w:lineRule="auto"/>
      <w:ind w:firstLineChars="200" w:firstLine="200"/>
    </w:pPr>
    <w:rPr>
      <w:sz w:val="24"/>
    </w:rPr>
  </w:style>
  <w:style w:type="paragraph" w:customStyle="1" w:styleId="19">
    <w:name w:val="文本1"/>
    <w:basedOn w:val="a3"/>
    <w:qFormat/>
    <w:pPr>
      <w:adjustRightInd w:val="0"/>
      <w:spacing w:line="312" w:lineRule="atLeast"/>
      <w:jc w:val="center"/>
      <w:textAlignment w:val="baseline"/>
    </w:pPr>
    <w:rPr>
      <w:kern w:val="0"/>
      <w:sz w:val="18"/>
    </w:rPr>
  </w:style>
  <w:style w:type="paragraph" w:customStyle="1" w:styleId="412">
    <w:name w:val="样式 正文缩进正文（首行缩进两字）表正文正文非缩进特点标题4段1 + 首行缩进:  2 字符"/>
    <w:basedOn w:val="a7"/>
    <w:qFormat/>
    <w:pPr>
      <w:ind w:firstLineChars="200" w:firstLine="480"/>
    </w:pPr>
  </w:style>
  <w:style w:type="paragraph" w:customStyle="1" w:styleId="affff">
    <w:name w:val="表文字"/>
    <w:qFormat/>
    <w:rPr>
      <w:rFonts w:ascii="宋体"/>
      <w:kern w:val="2"/>
    </w:rPr>
  </w:style>
  <w:style w:type="paragraph" w:customStyle="1" w:styleId="INFeature">
    <w:name w:val="IN Feature"/>
    <w:next w:val="INStep"/>
    <w:qFormat/>
    <w:pPr>
      <w:keepNext/>
      <w:keepLines/>
      <w:spacing w:before="240" w:after="240"/>
      <w:outlineLvl w:val="7"/>
    </w:pPr>
    <w:rPr>
      <w:rFonts w:ascii="Arial" w:eastAsia="黑体" w:hAnsi="Arial"/>
      <w:sz w:val="21"/>
    </w:rPr>
  </w:style>
  <w:style w:type="paragraph" w:customStyle="1" w:styleId="1a">
    <w:name w:val="样式1"/>
    <w:basedOn w:val="4"/>
    <w:qFormat/>
    <w:pPr>
      <w:tabs>
        <w:tab w:val="left" w:pos="720"/>
      </w:tabs>
      <w:spacing w:before="500" w:after="260" w:line="560" w:lineRule="atLeast"/>
      <w:ind w:left="420" w:hanging="420"/>
    </w:pPr>
  </w:style>
  <w:style w:type="paragraph" w:customStyle="1" w:styleId="151">
    <w:name w:val="样式 行距: 1.5 倍行距1"/>
    <w:basedOn w:val="a3"/>
    <w:qFormat/>
    <w:pPr>
      <w:snapToGrid w:val="0"/>
    </w:pPr>
    <w:rPr>
      <w:sz w:val="21"/>
    </w:rPr>
  </w:style>
  <w:style w:type="paragraph" w:customStyle="1" w:styleId="StyleHeading3h3Heading3-oldLevel3HeadH3level3PIM3se">
    <w:name w:val="Style Heading 3h3Heading 3 - oldLevel 3 HeadH3level_3PIM 3se..."/>
    <w:basedOn w:val="30"/>
    <w:qFormat/>
    <w:pPr>
      <w:tabs>
        <w:tab w:val="left" w:pos="709"/>
        <w:tab w:val="left" w:pos="1620"/>
      </w:tabs>
      <w:ind w:left="1620" w:hanging="360"/>
    </w:pPr>
  </w:style>
  <w:style w:type="paragraph" w:customStyle="1" w:styleId="tabletext0">
    <w:name w:val="tabletext"/>
    <w:basedOn w:val="a3"/>
    <w:qFormat/>
    <w:pPr>
      <w:widowControl/>
      <w:spacing w:before="100" w:beforeAutospacing="1" w:after="100" w:afterAutospacing="1"/>
      <w:jc w:val="left"/>
    </w:pPr>
    <w:rPr>
      <w:rFonts w:ascii="宋体" w:hAnsi="宋体" w:cs="宋体"/>
      <w:kern w:val="0"/>
      <w:sz w:val="24"/>
      <w:szCs w:val="24"/>
    </w:rPr>
  </w:style>
  <w:style w:type="paragraph" w:customStyle="1" w:styleId="21">
    <w:name w:val="样式2"/>
    <w:basedOn w:val="4"/>
    <w:qFormat/>
    <w:pPr>
      <w:numPr>
        <w:numId w:val="9"/>
      </w:numPr>
      <w:spacing w:before="560" w:line="400" w:lineRule="exact"/>
      <w:jc w:val="center"/>
      <w:outlineLvl w:val="0"/>
    </w:pPr>
    <w:rPr>
      <w:b w:val="0"/>
      <w:sz w:val="44"/>
    </w:rPr>
  </w:style>
  <w:style w:type="paragraph" w:customStyle="1" w:styleId="45">
    <w:name w:val="附录4"/>
    <w:basedOn w:val="a3"/>
    <w:next w:val="a3"/>
    <w:qFormat/>
    <w:pPr>
      <w:widowControl/>
      <w:tabs>
        <w:tab w:val="left" w:pos="1134"/>
      </w:tabs>
      <w:spacing w:line="300" w:lineRule="auto"/>
      <w:ind w:left="1361" w:hanging="1361"/>
      <w:outlineLvl w:val="3"/>
    </w:pPr>
    <w:rPr>
      <w:rFonts w:ascii="Arial" w:eastAsia="黑体" w:hAnsi="Arial"/>
      <w:kern w:val="0"/>
    </w:rPr>
  </w:style>
  <w:style w:type="paragraph" w:customStyle="1" w:styleId="CharCharCharCharCharChar">
    <w:name w:val="Char Char 字元 字元 字元 Char Char Char Char"/>
    <w:basedOn w:val="a3"/>
    <w:qFormat/>
    <w:pPr>
      <w:adjustRightInd w:val="0"/>
      <w:spacing w:line="360" w:lineRule="auto"/>
    </w:pPr>
    <w:rPr>
      <w:kern w:val="0"/>
      <w:sz w:val="24"/>
    </w:rPr>
  </w:style>
  <w:style w:type="paragraph" w:customStyle="1" w:styleId="affff0">
    <w:name w:val="编号正文"/>
    <w:basedOn w:val="affff1"/>
    <w:qFormat/>
    <w:pPr>
      <w:snapToGrid/>
      <w:spacing w:line="360" w:lineRule="auto"/>
      <w:ind w:left="1407" w:hanging="1047"/>
      <w:jc w:val="left"/>
    </w:pPr>
    <w:rPr>
      <w:rFonts w:eastAsia="仿宋_GB2312"/>
    </w:rPr>
  </w:style>
  <w:style w:type="paragraph" w:customStyle="1" w:styleId="affff1">
    <w:name w:val="文档正文"/>
    <w:basedOn w:val="a3"/>
    <w:pPr>
      <w:adjustRightInd w:val="0"/>
      <w:snapToGrid w:val="0"/>
      <w:spacing w:line="440" w:lineRule="exact"/>
      <w:ind w:firstLine="567"/>
      <w:textAlignment w:val="baseline"/>
    </w:pPr>
    <w:rPr>
      <w:rFonts w:ascii="Arial Narrow" w:hAnsi="Arial Narrow"/>
      <w:kern w:val="0"/>
      <w:sz w:val="24"/>
    </w:rPr>
  </w:style>
  <w:style w:type="paragraph" w:customStyle="1" w:styleId="1Heading0SectionHeadPIM1H1h11stlevell11H1">
    <w:name w:val="样式 标题 1章标题Heading 0Section HeadPIM 1H1h11st levell11H1..."/>
    <w:basedOn w:val="1"/>
    <w:qFormat/>
    <w:pPr>
      <w:keepLines/>
      <w:pageBreakBefore/>
      <w:tabs>
        <w:tab w:val="left" w:pos="432"/>
      </w:tabs>
      <w:autoSpaceDE w:val="0"/>
      <w:autoSpaceDN w:val="0"/>
      <w:adjustRightInd w:val="0"/>
      <w:spacing w:before="340" w:after="330" w:line="578" w:lineRule="atLeast"/>
      <w:textAlignment w:val="bottom"/>
    </w:pPr>
    <w:rPr>
      <w:rFonts w:eastAsia="黑体" w:hAnsi="宋体"/>
      <w:b/>
      <w:kern w:val="44"/>
      <w:sz w:val="36"/>
    </w:rPr>
  </w:style>
  <w:style w:type="paragraph" w:customStyle="1" w:styleId="CharChar1Char">
    <w:name w:val="Char Char1 Char"/>
    <w:basedOn w:val="a3"/>
    <w:qFormat/>
    <w:rPr>
      <w:rFonts w:ascii="Tahoma" w:hAnsi="Tahoma"/>
      <w:sz w:val="24"/>
      <w:szCs w:val="24"/>
    </w:rPr>
  </w:style>
  <w:style w:type="paragraph" w:customStyle="1" w:styleId="CharCharCharCharCharCharChar">
    <w:name w:val="Char Char Char Char Char Char Char"/>
    <w:basedOn w:val="a3"/>
    <w:qFormat/>
    <w:rPr>
      <w:rFonts w:ascii="Tahoma" w:hAnsi="Tahoma"/>
      <w:sz w:val="24"/>
    </w:rPr>
  </w:style>
  <w:style w:type="paragraph" w:customStyle="1" w:styleId="affff2">
    <w:name w:val="二级列表"/>
    <w:basedOn w:val="afff2"/>
    <w:next w:val="afff2"/>
    <w:qFormat/>
    <w:pPr>
      <w:tabs>
        <w:tab w:val="left" w:pos="2120"/>
      </w:tabs>
      <w:ind w:firstLineChars="0" w:firstLine="0"/>
    </w:pPr>
    <w:rPr>
      <w:b/>
    </w:rPr>
  </w:style>
  <w:style w:type="paragraph" w:customStyle="1" w:styleId="Note">
    <w:name w:val="Note"/>
    <w:basedOn w:val="a3"/>
    <w:qFormat/>
    <w:pPr>
      <w:pBdr>
        <w:top w:val="single" w:sz="12" w:space="3" w:color="auto"/>
        <w:bottom w:val="single" w:sz="12" w:space="3" w:color="auto"/>
      </w:pBdr>
      <w:spacing w:line="360" w:lineRule="auto"/>
    </w:pPr>
    <w:rPr>
      <w:sz w:val="24"/>
    </w:rPr>
  </w:style>
  <w:style w:type="paragraph" w:customStyle="1" w:styleId="16615">
    <w:name w:val="样式 标题 1 + 居中 段前: 6 磅 段后: 6 磅 行距: 1.5 倍行距"/>
    <w:basedOn w:val="1"/>
    <w:qFormat/>
    <w:pPr>
      <w:keepLines/>
      <w:adjustRightInd w:val="0"/>
      <w:spacing w:before="120" w:after="120" w:line="360" w:lineRule="auto"/>
      <w:jc w:val="center"/>
    </w:pPr>
    <w:rPr>
      <w:rFonts w:ascii="Times New Roman"/>
      <w:b/>
      <w:kern w:val="44"/>
      <w:sz w:val="32"/>
    </w:rPr>
  </w:style>
  <w:style w:type="paragraph" w:customStyle="1" w:styleId="FigureDescription">
    <w:name w:val="Figure Description"/>
    <w:next w:val="a3"/>
    <w:qFormat/>
    <w:pPr>
      <w:snapToGrid w:val="0"/>
      <w:spacing w:before="80" w:after="320"/>
      <w:ind w:left="1134"/>
      <w:jc w:val="center"/>
    </w:pPr>
    <w:rPr>
      <w:rFonts w:ascii="Arial" w:eastAsia="黑体" w:hAnsi="Arial"/>
      <w:sz w:val="18"/>
    </w:rPr>
  </w:style>
  <w:style w:type="paragraph" w:customStyle="1" w:styleId="affff3">
    <w:name w:val="表格文本"/>
    <w:qFormat/>
    <w:pPr>
      <w:tabs>
        <w:tab w:val="decimal" w:pos="0"/>
      </w:tabs>
    </w:pPr>
    <w:rPr>
      <w:rFonts w:ascii="Arial" w:hAnsi="Arial"/>
      <w:sz w:val="21"/>
    </w:rPr>
  </w:style>
  <w:style w:type="paragraph" w:customStyle="1" w:styleId="affff4">
    <w:name w:val="_"/>
    <w:basedOn w:val="a3"/>
    <w:qFormat/>
    <w:pPr>
      <w:adjustRightInd w:val="0"/>
      <w:spacing w:line="360" w:lineRule="auto"/>
      <w:ind w:left="480" w:firstLineChars="200" w:firstLine="200"/>
      <w:textAlignment w:val="baseline"/>
    </w:pPr>
    <w:rPr>
      <w:kern w:val="0"/>
      <w:sz w:val="24"/>
    </w:rPr>
  </w:style>
  <w:style w:type="paragraph" w:customStyle="1" w:styleId="AANumbering">
    <w:name w:val="AA Numbering"/>
    <w:basedOn w:val="a3"/>
    <w:qFormat/>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0740">
    <w:name w:val="样式 首行缩进:  0.74 厘米"/>
    <w:basedOn w:val="a3"/>
    <w:qFormat/>
    <w:pPr>
      <w:spacing w:line="360" w:lineRule="auto"/>
      <w:ind w:firstLine="420"/>
    </w:pPr>
    <w:rPr>
      <w:sz w:val="24"/>
    </w:rPr>
  </w:style>
  <w:style w:type="paragraph" w:customStyle="1" w:styleId="2d">
    <w:name w:val="标题2"/>
    <w:basedOn w:val="23"/>
    <w:qFormat/>
    <w:pPr>
      <w:keepNext w:val="0"/>
      <w:keepLines w:val="0"/>
      <w:adjustRightInd w:val="0"/>
      <w:snapToGrid w:val="0"/>
      <w:spacing w:before="0" w:after="0" w:line="360" w:lineRule="auto"/>
      <w:ind w:firstLineChars="196" w:firstLine="574"/>
      <w:outlineLvl w:val="9"/>
    </w:pPr>
    <w:rPr>
      <w:rFonts w:ascii="宋体" w:eastAsia="宋体" w:hAnsi="宋体"/>
      <w:spacing w:val="6"/>
      <w:sz w:val="28"/>
      <w:u w:val="single"/>
    </w:rPr>
  </w:style>
  <w:style w:type="paragraph" w:customStyle="1" w:styleId="Charc">
    <w:name w:val="正文格式 Char"/>
    <w:basedOn w:val="a3"/>
    <w:qFormat/>
    <w:pPr>
      <w:widowControl/>
      <w:adjustRightInd w:val="0"/>
      <w:spacing w:line="440" w:lineRule="atLeast"/>
      <w:ind w:firstLine="510"/>
      <w:textAlignment w:val="baseline"/>
    </w:pPr>
    <w:rPr>
      <w:kern w:val="0"/>
      <w:sz w:val="24"/>
    </w:rPr>
  </w:style>
  <w:style w:type="paragraph" w:customStyle="1" w:styleId="GB23122">
    <w:name w:val="样式 仿宋_GB2312 首行缩进:  2 字符"/>
    <w:basedOn w:val="a3"/>
    <w:qFormat/>
    <w:pPr>
      <w:spacing w:line="600" w:lineRule="exact"/>
      <w:ind w:firstLineChars="150" w:firstLine="420"/>
      <w:jc w:val="left"/>
    </w:pPr>
    <w:rPr>
      <w:rFonts w:ascii="仿宋_GB2312" w:eastAsia="仿宋_GB2312" w:hAnsi="Arial"/>
      <w:color w:val="000000"/>
      <w:kern w:val="0"/>
      <w:lang w:val="zh-CN"/>
    </w:rPr>
  </w:style>
  <w:style w:type="paragraph" w:customStyle="1" w:styleId="20257">
    <w:name w:val="样式 样式 正文首行缩进 2 + 左  0 字符 + 首行缩进:  2.57 字符"/>
    <w:basedOn w:val="a3"/>
    <w:next w:val="a3"/>
    <w:qFormat/>
    <w:pPr>
      <w:adjustRightInd w:val="0"/>
      <w:snapToGrid w:val="0"/>
      <w:spacing w:after="120"/>
      <w:ind w:firstLineChars="257" w:firstLine="540"/>
    </w:pPr>
    <w:rPr>
      <w:sz w:val="21"/>
    </w:rPr>
  </w:style>
  <w:style w:type="paragraph" w:customStyle="1" w:styleId="affff5">
    <w:name w:val="简单回函地址"/>
    <w:basedOn w:val="a3"/>
    <w:qFormat/>
    <w:pPr>
      <w:adjustRightInd w:val="0"/>
      <w:snapToGrid w:val="0"/>
      <w:spacing w:line="360" w:lineRule="auto"/>
    </w:pPr>
    <w:rPr>
      <w:sz w:val="24"/>
    </w:rPr>
  </w:style>
  <w:style w:type="paragraph" w:customStyle="1" w:styleId="affff6">
    <w:name w:val="正文 + 三号"/>
    <w:basedOn w:val="a3"/>
    <w:qFormat/>
    <w:rPr>
      <w:sz w:val="21"/>
    </w:rPr>
  </w:style>
  <w:style w:type="paragraph" w:customStyle="1" w:styleId="1b">
    <w:name w:val="小标题 1"/>
    <w:basedOn w:val="a3"/>
    <w:qFormat/>
    <w:pPr>
      <w:autoSpaceDE w:val="0"/>
      <w:autoSpaceDN w:val="0"/>
      <w:adjustRightInd w:val="0"/>
      <w:spacing w:line="360" w:lineRule="atLeast"/>
    </w:pPr>
    <w:rPr>
      <w:rFonts w:ascii="文鼎粗黑" w:eastAsia="文鼎粗黑"/>
      <w:kern w:val="0"/>
      <w:sz w:val="22"/>
    </w:rPr>
  </w:style>
  <w:style w:type="paragraph" w:customStyle="1" w:styleId="1xz">
    <w:name w:val="样式1xz"/>
    <w:basedOn w:val="a3"/>
    <w:qFormat/>
    <w:pPr>
      <w:tabs>
        <w:tab w:val="left" w:pos="1050"/>
        <w:tab w:val="right" w:leader="dot" w:pos="8296"/>
      </w:tabs>
    </w:pPr>
    <w:rPr>
      <w:caps/>
      <w:spacing w:val="20"/>
      <w:sz w:val="24"/>
    </w:rPr>
  </w:style>
  <w:style w:type="paragraph" w:customStyle="1" w:styleId="affff7">
    <w:name w:val="图片文字"/>
    <w:basedOn w:val="a3"/>
    <w:qFormat/>
    <w:pPr>
      <w:spacing w:line="240" w:lineRule="atLeast"/>
      <w:jc w:val="center"/>
    </w:pPr>
    <w:rPr>
      <w:sz w:val="21"/>
    </w:rPr>
  </w:style>
  <w:style w:type="paragraph" w:customStyle="1" w:styleId="affff8">
    <w:name w:val="摘要"/>
    <w:basedOn w:val="a3"/>
    <w:next w:val="23"/>
    <w:qFormat/>
    <w:pPr>
      <w:spacing w:line="360" w:lineRule="auto"/>
    </w:pPr>
    <w:rPr>
      <w:rFonts w:eastAsia="黑体"/>
      <w:sz w:val="20"/>
    </w:rPr>
  </w:style>
  <w:style w:type="paragraph" w:customStyle="1" w:styleId="22">
    <w:name w:val="样式 正文首行缩进 2 + 首行缩进:  2 字符"/>
    <w:basedOn w:val="a3"/>
    <w:qFormat/>
    <w:pPr>
      <w:numPr>
        <w:numId w:val="10"/>
      </w:numPr>
      <w:adjustRightInd w:val="0"/>
      <w:snapToGrid w:val="0"/>
      <w:spacing w:line="360" w:lineRule="auto"/>
    </w:pPr>
    <w:rPr>
      <w:rFonts w:ascii="Arial" w:hAnsi="Arial"/>
      <w:b/>
      <w:sz w:val="24"/>
    </w:rPr>
  </w:style>
  <w:style w:type="paragraph" w:customStyle="1" w:styleId="52">
    <w:name w:val="标题5"/>
    <w:basedOn w:val="a3"/>
    <w:qFormat/>
    <w:pPr>
      <w:tabs>
        <w:tab w:val="left" w:pos="0"/>
      </w:tabs>
      <w:autoSpaceDE w:val="0"/>
      <w:autoSpaceDN w:val="0"/>
      <w:adjustRightInd w:val="0"/>
      <w:snapToGrid w:val="0"/>
      <w:spacing w:line="320" w:lineRule="atLeast"/>
    </w:pPr>
    <w:rPr>
      <w:rFonts w:ascii="宋体"/>
      <w:kern w:val="0"/>
      <w:sz w:val="21"/>
    </w:rPr>
  </w:style>
  <w:style w:type="paragraph" w:customStyle="1" w:styleId="TableContents">
    <w:name w:val="Table Contents"/>
    <w:basedOn w:val="ac"/>
    <w:qFormat/>
    <w:pPr>
      <w:suppressAutoHyphens/>
      <w:jc w:val="left"/>
    </w:pPr>
    <w:rPr>
      <w:rFonts w:ascii="Times New Roman" w:eastAsia="Times New Roman"/>
      <w:kern w:val="0"/>
      <w:sz w:val="24"/>
    </w:rPr>
  </w:style>
  <w:style w:type="paragraph" w:customStyle="1" w:styleId="CharCharCharChar">
    <w:name w:val="文档正文 Char Char Char Char"/>
    <w:basedOn w:val="a3"/>
    <w:qFormat/>
    <w:pPr>
      <w:adjustRightInd w:val="0"/>
      <w:spacing w:line="440" w:lineRule="exact"/>
      <w:ind w:firstLine="420"/>
      <w:textAlignment w:val="baseline"/>
    </w:pPr>
    <w:rPr>
      <w:rFonts w:ascii="Arial Narrow" w:hAnsi="Arial Narrow"/>
      <w:kern w:val="0"/>
      <w:sz w:val="24"/>
    </w:rPr>
  </w:style>
  <w:style w:type="paragraph" w:customStyle="1" w:styleId="affff9">
    <w:name w:val="È±Ê¡ÎÄ±¾"/>
    <w:basedOn w:val="a3"/>
    <w:qFormat/>
    <w:pPr>
      <w:widowControl/>
      <w:overflowPunct w:val="0"/>
      <w:autoSpaceDE w:val="0"/>
      <w:autoSpaceDN w:val="0"/>
      <w:adjustRightInd w:val="0"/>
      <w:jc w:val="left"/>
      <w:textAlignment w:val="baseline"/>
    </w:pPr>
    <w:rPr>
      <w:kern w:val="0"/>
      <w:sz w:val="24"/>
    </w:rPr>
  </w:style>
  <w:style w:type="paragraph" w:customStyle="1" w:styleId="TableDescription">
    <w:name w:val="Table Description"/>
    <w:next w:val="a3"/>
    <w:qFormat/>
    <w:pPr>
      <w:keepNext/>
      <w:snapToGrid w:val="0"/>
      <w:spacing w:before="160" w:after="80"/>
      <w:ind w:left="1134"/>
      <w:jc w:val="center"/>
    </w:pPr>
    <w:rPr>
      <w:rFonts w:ascii="Arial" w:eastAsia="黑体" w:hAnsi="Arial"/>
      <w:sz w:val="18"/>
    </w:rPr>
  </w:style>
  <w:style w:type="paragraph" w:customStyle="1" w:styleId="1c">
    <w:name w:val="文本框样式1"/>
    <w:basedOn w:val="a3"/>
    <w:qFormat/>
    <w:pPr>
      <w:adjustRightInd w:val="0"/>
      <w:snapToGrid w:val="0"/>
      <w:spacing w:before="60" w:line="180" w:lineRule="exact"/>
      <w:jc w:val="center"/>
    </w:pPr>
    <w:rPr>
      <w:sz w:val="21"/>
    </w:rPr>
  </w:style>
  <w:style w:type="paragraph" w:customStyle="1" w:styleId="CharCharCharCharCharCharChar1">
    <w:name w:val="Char Char Char Char Char Char Char1"/>
    <w:basedOn w:val="a9"/>
    <w:qFormat/>
    <w:rPr>
      <w:rFonts w:ascii="宋体" w:hAnsi="Tahoma"/>
    </w:rPr>
  </w:style>
  <w:style w:type="paragraph" w:customStyle="1" w:styleId="CharCharCharChar0">
    <w:name w:val="Char Char Char Char"/>
    <w:basedOn w:val="a3"/>
    <w:qFormat/>
    <w:pPr>
      <w:pageBreakBefore/>
      <w:widowControl/>
      <w:spacing w:after="160" w:line="240" w:lineRule="exact"/>
      <w:jc w:val="left"/>
    </w:pPr>
    <w:rPr>
      <w:rFonts w:ascii="Verdana" w:hAnsi="Verdana"/>
      <w:kern w:val="0"/>
      <w:sz w:val="20"/>
      <w:lang w:eastAsia="en-US"/>
    </w:rPr>
  </w:style>
  <w:style w:type="paragraph" w:customStyle="1" w:styleId="46">
    <w:name w:val="样式4"/>
    <w:basedOn w:val="4"/>
    <w:qFormat/>
    <w:pPr>
      <w:adjustRightInd w:val="0"/>
      <w:snapToGrid w:val="0"/>
    </w:pPr>
  </w:style>
  <w:style w:type="paragraph" w:customStyle="1" w:styleId="affffa">
    <w:name w:val="正文（首行不缩进）"/>
    <w:basedOn w:val="a3"/>
    <w:qFormat/>
    <w:pPr>
      <w:autoSpaceDE w:val="0"/>
      <w:autoSpaceDN w:val="0"/>
      <w:adjustRightInd w:val="0"/>
      <w:spacing w:line="360" w:lineRule="auto"/>
      <w:jc w:val="left"/>
    </w:pPr>
    <w:rPr>
      <w:kern w:val="0"/>
      <w:sz w:val="21"/>
    </w:rPr>
  </w:style>
  <w:style w:type="paragraph" w:customStyle="1" w:styleId="PullQuote">
    <w:name w:val="Pull Quote"/>
    <w:basedOn w:val="a3"/>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xl40">
    <w:name w:val="xl40"/>
    <w:basedOn w:val="a3"/>
    <w:qFormat/>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1CharCharChar1">
    <w:name w:val="Char1 Char Char Char1"/>
    <w:basedOn w:val="a3"/>
    <w:qFormat/>
    <w:rPr>
      <w:rFonts w:ascii="Tahoma" w:hAnsi="Tahoma"/>
      <w:sz w:val="30"/>
    </w:rPr>
  </w:style>
  <w:style w:type="paragraph" w:customStyle="1" w:styleId="1d">
    <w:name w:val="彩色底纹1"/>
    <w:qFormat/>
    <w:rPr>
      <w:kern w:val="2"/>
      <w:sz w:val="21"/>
    </w:rPr>
  </w:style>
  <w:style w:type="paragraph" w:customStyle="1" w:styleId="CharCharCharCharCharChar1Char">
    <w:name w:val="Char Char Char Char Char Char1 Char"/>
    <w:basedOn w:val="a3"/>
    <w:qFormat/>
    <w:pPr>
      <w:widowControl/>
      <w:spacing w:after="160" w:line="240" w:lineRule="exact"/>
      <w:jc w:val="left"/>
    </w:pPr>
    <w:rPr>
      <w:rFonts w:ascii="Verdana" w:hAnsi="Verdana"/>
      <w:kern w:val="0"/>
      <w:sz w:val="21"/>
      <w:lang w:eastAsia="en-US"/>
    </w:rPr>
  </w:style>
  <w:style w:type="paragraph" w:customStyle="1" w:styleId="1e">
    <w:name w:val="附录1"/>
    <w:basedOn w:val="a3"/>
    <w:next w:val="a3"/>
    <w:qFormat/>
    <w:pPr>
      <w:tabs>
        <w:tab w:val="left" w:pos="1304"/>
      </w:tabs>
      <w:ind w:left="425" w:hanging="425"/>
      <w:outlineLvl w:val="0"/>
    </w:pPr>
    <w:rPr>
      <w:rFonts w:ascii="黑体" w:eastAsia="黑体" w:hAnsi="黑体"/>
      <w:b/>
      <w:sz w:val="44"/>
    </w:rPr>
  </w:style>
  <w:style w:type="paragraph" w:customStyle="1" w:styleId="xl27">
    <w:name w:val="xl27"/>
    <w:basedOn w:val="a3"/>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customStyle="1" w:styleId="TableHeading">
    <w:name w:val="Table Heading"/>
    <w:qFormat/>
    <w:pPr>
      <w:keepNext/>
      <w:snapToGrid w:val="0"/>
      <w:spacing w:before="80" w:after="80"/>
      <w:jc w:val="center"/>
    </w:pPr>
    <w:rPr>
      <w:rFonts w:ascii="Arial" w:eastAsia="黑体" w:hAnsi="Arial"/>
      <w:sz w:val="18"/>
    </w:rPr>
  </w:style>
  <w:style w:type="paragraph" w:customStyle="1" w:styleId="320">
    <w:name w:val="标题3——2"/>
    <w:basedOn w:val="30"/>
    <w:next w:val="af9"/>
    <w:qFormat/>
    <w:pPr>
      <w:tabs>
        <w:tab w:val="left" w:pos="1280"/>
        <w:tab w:val="right" w:leader="dot" w:pos="8777"/>
      </w:tabs>
      <w:spacing w:beforeLines="100" w:before="312" w:after="0" w:line="240" w:lineRule="auto"/>
      <w:ind w:left="851" w:hanging="851"/>
      <w:outlineLvl w:val="9"/>
    </w:pPr>
    <w:rPr>
      <w:rFonts w:ascii="黑体" w:eastAsia="黑体" w:hAnsi="宋体"/>
      <w:sz w:val="30"/>
    </w:rPr>
  </w:style>
  <w:style w:type="paragraph" w:customStyle="1" w:styleId="a0">
    <w:name w:val="首行缩进"/>
    <w:basedOn w:val="a3"/>
    <w:qFormat/>
    <w:pPr>
      <w:numPr>
        <w:numId w:val="11"/>
      </w:numPr>
      <w:spacing w:line="360" w:lineRule="auto"/>
    </w:pPr>
    <w:rPr>
      <w:rFonts w:eastAsia="仿宋_GB2312"/>
    </w:rPr>
  </w:style>
  <w:style w:type="paragraph" w:customStyle="1" w:styleId="bt">
    <w:name w:val="bt"/>
    <w:basedOn w:val="a3"/>
    <w:next w:val="ac"/>
    <w:qFormat/>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table" w:customStyle="1" w:styleId="1f">
    <w:name w:val="网格型1"/>
    <w:basedOn w:val="a5"/>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b">
    <w:name w:val="È¡ÀÊ¡ÎÄ¡À¾"/>
    <w:basedOn w:val="a3"/>
    <w:qFormat/>
    <w:pPr>
      <w:widowControl/>
      <w:overflowPunct w:val="0"/>
      <w:autoSpaceDE w:val="0"/>
      <w:autoSpaceDN w:val="0"/>
      <w:adjustRightInd w:val="0"/>
      <w:jc w:val="left"/>
      <w:textAlignment w:val="baseline"/>
    </w:pPr>
    <w:rPr>
      <w:kern w:val="0"/>
      <w:sz w:val="24"/>
    </w:rPr>
  </w:style>
  <w:style w:type="paragraph" w:customStyle="1" w:styleId="reader-word-layerreader-word-s4-7">
    <w:name w:val="reader-word-layer reader-word-s4-7"/>
    <w:basedOn w:val="a3"/>
    <w:qFormat/>
    <w:pPr>
      <w:widowControl/>
      <w:spacing w:before="100" w:beforeAutospacing="1" w:after="100" w:afterAutospacing="1"/>
      <w:jc w:val="left"/>
    </w:pPr>
    <w:rPr>
      <w:rFonts w:ascii="宋体" w:hAnsi="宋体" w:cs="宋体"/>
      <w:kern w:val="0"/>
      <w:sz w:val="24"/>
      <w:szCs w:val="24"/>
    </w:rPr>
  </w:style>
  <w:style w:type="paragraph" w:customStyle="1" w:styleId="reader-word-layerreader-word-s5-2">
    <w:name w:val="reader-word-layer reader-word-s5-2"/>
    <w:basedOn w:val="a3"/>
    <w:qFormat/>
    <w:pPr>
      <w:widowControl/>
      <w:spacing w:before="100" w:beforeAutospacing="1" w:after="100" w:afterAutospacing="1"/>
      <w:jc w:val="left"/>
    </w:pPr>
    <w:rPr>
      <w:rFonts w:ascii="宋体" w:hAnsi="宋体" w:cs="宋体"/>
      <w:kern w:val="0"/>
      <w:sz w:val="24"/>
      <w:szCs w:val="24"/>
    </w:rPr>
  </w:style>
  <w:style w:type="paragraph" w:customStyle="1" w:styleId="reader-word-layerreader-word-s5-1">
    <w:name w:val="reader-word-layer reader-word-s5-1"/>
    <w:basedOn w:val="a3"/>
    <w:qFormat/>
    <w:pPr>
      <w:widowControl/>
      <w:spacing w:before="100" w:beforeAutospacing="1" w:after="100" w:afterAutospacing="1"/>
      <w:jc w:val="left"/>
    </w:pPr>
    <w:rPr>
      <w:rFonts w:ascii="宋体" w:hAnsi="宋体" w:cs="宋体"/>
      <w:kern w:val="0"/>
      <w:sz w:val="24"/>
      <w:szCs w:val="24"/>
    </w:rPr>
  </w:style>
  <w:style w:type="paragraph" w:styleId="affffc">
    <w:name w:val="List Paragraph"/>
    <w:basedOn w:val="a3"/>
    <w:uiPriority w:val="34"/>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uiPriority="99" w:qFormat="1"/>
    <w:lsdException w:name="caption" w:qFormat="1"/>
    <w:lsdException w:name="table of figures" w:qFormat="1"/>
    <w:lsdException w:name="footnote reference" w:qFormat="1"/>
    <w:lsdException w:name="annotation reference" w:qFormat="1"/>
    <w:lsdException w:name="page number" w:qFormat="1"/>
    <w:lsdException w:name="toa heading"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Number 2" w:qFormat="1"/>
    <w:lsdException w:name="List Number 3" w:qFormat="1"/>
    <w:lsdException w:name="Titl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pPr>
      <w:widowControl w:val="0"/>
      <w:jc w:val="both"/>
    </w:pPr>
    <w:rPr>
      <w:kern w:val="2"/>
      <w:sz w:val="28"/>
    </w:rPr>
  </w:style>
  <w:style w:type="paragraph" w:styleId="1">
    <w:name w:val="heading 1"/>
    <w:basedOn w:val="a3"/>
    <w:next w:val="a3"/>
    <w:qFormat/>
    <w:pPr>
      <w:keepNext/>
      <w:snapToGrid w:val="0"/>
      <w:spacing w:line="360" w:lineRule="atLeast"/>
      <w:outlineLvl w:val="0"/>
    </w:pPr>
    <w:rPr>
      <w:rFonts w:ascii="宋体"/>
    </w:rPr>
  </w:style>
  <w:style w:type="paragraph" w:styleId="23">
    <w:name w:val="heading 2"/>
    <w:basedOn w:val="a3"/>
    <w:next w:val="a3"/>
    <w:link w:val="2Char"/>
    <w:qFormat/>
    <w:pPr>
      <w:keepNext/>
      <w:keepLines/>
      <w:spacing w:before="260" w:after="260" w:line="413" w:lineRule="auto"/>
      <w:outlineLvl w:val="1"/>
    </w:pPr>
    <w:rPr>
      <w:rFonts w:ascii="Arial" w:eastAsia="黑体" w:hAnsi="Arial"/>
      <w:b/>
      <w:sz w:val="32"/>
    </w:rPr>
  </w:style>
  <w:style w:type="paragraph" w:styleId="30">
    <w:name w:val="heading 3"/>
    <w:basedOn w:val="a3"/>
    <w:next w:val="a3"/>
    <w:link w:val="3Char"/>
    <w:qFormat/>
    <w:pPr>
      <w:keepNext/>
      <w:keepLines/>
      <w:spacing w:before="260" w:after="260" w:line="413" w:lineRule="auto"/>
      <w:outlineLvl w:val="2"/>
    </w:pPr>
    <w:rPr>
      <w:b/>
      <w:sz w:val="32"/>
    </w:rPr>
  </w:style>
  <w:style w:type="paragraph" w:styleId="4">
    <w:name w:val="heading 4"/>
    <w:basedOn w:val="a3"/>
    <w:next w:val="a3"/>
    <w:qFormat/>
    <w:pPr>
      <w:keepNext/>
      <w:keepLines/>
      <w:spacing w:before="280" w:after="290" w:line="372" w:lineRule="auto"/>
      <w:outlineLvl w:val="3"/>
    </w:pPr>
    <w:rPr>
      <w:rFonts w:ascii="Arial" w:eastAsia="黑体" w:hAnsi="Arial"/>
      <w:b/>
    </w:rPr>
  </w:style>
  <w:style w:type="paragraph" w:styleId="5">
    <w:name w:val="heading 5"/>
    <w:basedOn w:val="a3"/>
    <w:next w:val="a3"/>
    <w:qFormat/>
    <w:pPr>
      <w:keepNext/>
      <w:keepLines/>
      <w:tabs>
        <w:tab w:val="left" w:pos="2551"/>
      </w:tabs>
      <w:spacing w:before="280" w:after="290" w:line="372" w:lineRule="auto"/>
      <w:ind w:left="2551" w:hanging="850"/>
      <w:outlineLvl w:val="4"/>
    </w:pPr>
    <w:rPr>
      <w:b/>
    </w:rPr>
  </w:style>
  <w:style w:type="paragraph" w:styleId="6">
    <w:name w:val="heading 6"/>
    <w:basedOn w:val="a3"/>
    <w:next w:val="a3"/>
    <w:qFormat/>
    <w:pPr>
      <w:keepNext/>
      <w:keepLines/>
      <w:tabs>
        <w:tab w:val="left" w:pos="1152"/>
      </w:tabs>
      <w:adjustRightInd w:val="0"/>
      <w:snapToGrid w:val="0"/>
      <w:spacing w:before="240" w:after="64" w:line="317" w:lineRule="auto"/>
      <w:ind w:left="1152" w:hanging="1152"/>
      <w:outlineLvl w:val="5"/>
    </w:pPr>
    <w:rPr>
      <w:rFonts w:ascii="Arial" w:eastAsia="黑体" w:hAnsi="Arial"/>
      <w:b/>
      <w:sz w:val="24"/>
    </w:rPr>
  </w:style>
  <w:style w:type="paragraph" w:styleId="7">
    <w:name w:val="heading 7"/>
    <w:basedOn w:val="a3"/>
    <w:next w:val="a3"/>
    <w:qFormat/>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3"/>
    <w:next w:val="a3"/>
    <w:qFormat/>
    <w:pPr>
      <w:keepNext/>
      <w:keepLines/>
      <w:tabs>
        <w:tab w:val="left" w:pos="1440"/>
      </w:tabs>
      <w:adjustRightInd w:val="0"/>
      <w:snapToGrid w:val="0"/>
      <w:spacing w:before="240" w:after="64" w:line="317" w:lineRule="auto"/>
      <w:ind w:left="1440" w:hanging="1440"/>
      <w:outlineLvl w:val="7"/>
    </w:pPr>
    <w:rPr>
      <w:rFonts w:ascii="Arial" w:eastAsia="黑体" w:hAnsi="Arial"/>
      <w:b/>
      <w:sz w:val="24"/>
    </w:rPr>
  </w:style>
  <w:style w:type="paragraph" w:styleId="9">
    <w:name w:val="heading 9"/>
    <w:basedOn w:val="a3"/>
    <w:next w:val="a3"/>
    <w:qFormat/>
    <w:pPr>
      <w:keepNext/>
      <w:keepLines/>
      <w:tabs>
        <w:tab w:val="left" w:pos="1584"/>
      </w:tabs>
      <w:adjustRightInd w:val="0"/>
      <w:snapToGrid w:val="0"/>
      <w:spacing w:before="240" w:after="64" w:line="317" w:lineRule="auto"/>
      <w:ind w:left="1584" w:hanging="1584"/>
      <w:outlineLvl w:val="8"/>
    </w:pPr>
    <w:rPr>
      <w:rFonts w:ascii="Arial" w:eastAsia="黑体" w:hAnsi="Arial"/>
      <w:b/>
      <w:sz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31">
    <w:name w:val="List 3"/>
    <w:basedOn w:val="a3"/>
    <w:qFormat/>
    <w:pPr>
      <w:adjustRightInd w:val="0"/>
      <w:snapToGrid w:val="0"/>
      <w:spacing w:line="360" w:lineRule="auto"/>
      <w:ind w:leftChars="400" w:left="100" w:hangingChars="200" w:hanging="200"/>
    </w:pPr>
    <w:rPr>
      <w:sz w:val="24"/>
    </w:rPr>
  </w:style>
  <w:style w:type="paragraph" w:styleId="70">
    <w:name w:val="toc 7"/>
    <w:basedOn w:val="a3"/>
    <w:next w:val="a3"/>
    <w:qFormat/>
    <w:pPr>
      <w:ind w:leftChars="1200" w:left="2520"/>
    </w:pPr>
  </w:style>
  <w:style w:type="paragraph" w:styleId="2">
    <w:name w:val="List Number 2"/>
    <w:basedOn w:val="a3"/>
    <w:qFormat/>
    <w:pPr>
      <w:numPr>
        <w:numId w:val="1"/>
      </w:numPr>
      <w:tabs>
        <w:tab w:val="clear" w:pos="425"/>
        <w:tab w:val="left" w:pos="780"/>
      </w:tabs>
      <w:spacing w:line="360" w:lineRule="auto"/>
    </w:pPr>
    <w:rPr>
      <w:sz w:val="24"/>
    </w:rPr>
  </w:style>
  <w:style w:type="paragraph" w:styleId="40">
    <w:name w:val="List Bullet 4"/>
    <w:basedOn w:val="a3"/>
    <w:qFormat/>
    <w:pPr>
      <w:widowControl/>
      <w:tabs>
        <w:tab w:val="left" w:pos="1134"/>
      </w:tabs>
      <w:adjustRightInd w:val="0"/>
      <w:snapToGrid w:val="0"/>
      <w:spacing w:before="120" w:line="280" w:lineRule="atLeast"/>
      <w:ind w:left="1418" w:hanging="284"/>
      <w:jc w:val="left"/>
    </w:pPr>
    <w:rPr>
      <w:rFonts w:ascii="宋体"/>
      <w:kern w:val="0"/>
      <w:sz w:val="22"/>
    </w:rPr>
  </w:style>
  <w:style w:type="paragraph" w:styleId="a7">
    <w:name w:val="Normal Indent"/>
    <w:basedOn w:val="a3"/>
    <w:qFormat/>
    <w:pPr>
      <w:adjustRightInd w:val="0"/>
      <w:snapToGrid w:val="0"/>
      <w:spacing w:line="360" w:lineRule="auto"/>
      <w:ind w:firstLine="420"/>
    </w:pPr>
    <w:rPr>
      <w:sz w:val="24"/>
    </w:rPr>
  </w:style>
  <w:style w:type="paragraph" w:styleId="a8">
    <w:name w:val="caption"/>
    <w:basedOn w:val="a3"/>
    <w:next w:val="a3"/>
    <w:qFormat/>
    <w:pPr>
      <w:widowControl/>
      <w:tabs>
        <w:tab w:val="left" w:pos="1134"/>
      </w:tabs>
      <w:adjustRightInd w:val="0"/>
      <w:snapToGrid w:val="0"/>
      <w:spacing w:line="280" w:lineRule="atLeast"/>
      <w:jc w:val="left"/>
    </w:pPr>
    <w:rPr>
      <w:rFonts w:eastAsia="PMingLiU"/>
      <w:b/>
      <w:kern w:val="0"/>
      <w:sz w:val="24"/>
      <w:lang w:eastAsia="zh-TW"/>
    </w:rPr>
  </w:style>
  <w:style w:type="paragraph" w:styleId="a9">
    <w:name w:val="Document Map"/>
    <w:basedOn w:val="a3"/>
    <w:qFormat/>
    <w:pPr>
      <w:shd w:val="clear" w:color="auto" w:fill="000080"/>
    </w:pPr>
  </w:style>
  <w:style w:type="paragraph" w:styleId="aa">
    <w:name w:val="toa heading"/>
    <w:basedOn w:val="a3"/>
    <w:next w:val="a3"/>
    <w:qFormat/>
    <w:pPr>
      <w:spacing w:before="120"/>
    </w:pPr>
    <w:rPr>
      <w:rFonts w:ascii="Arial" w:hAnsi="Arial"/>
      <w:sz w:val="24"/>
    </w:rPr>
  </w:style>
  <w:style w:type="paragraph" w:styleId="ab">
    <w:name w:val="annotation text"/>
    <w:basedOn w:val="a3"/>
    <w:link w:val="Char"/>
    <w:qFormat/>
    <w:pPr>
      <w:adjustRightInd w:val="0"/>
      <w:spacing w:line="360" w:lineRule="atLeast"/>
      <w:jc w:val="left"/>
      <w:textAlignment w:val="baseline"/>
    </w:pPr>
    <w:rPr>
      <w:sz w:val="24"/>
    </w:rPr>
  </w:style>
  <w:style w:type="paragraph" w:styleId="32">
    <w:name w:val="Body Text 3"/>
    <w:basedOn w:val="a3"/>
    <w:qFormat/>
    <w:pPr>
      <w:adjustRightInd w:val="0"/>
      <w:snapToGrid w:val="0"/>
      <w:spacing w:after="120" w:line="360" w:lineRule="auto"/>
    </w:pPr>
    <w:rPr>
      <w:sz w:val="16"/>
    </w:rPr>
  </w:style>
  <w:style w:type="paragraph" w:styleId="3">
    <w:name w:val="List Bullet 3"/>
    <w:basedOn w:val="a3"/>
    <w:qFormat/>
    <w:pPr>
      <w:numPr>
        <w:numId w:val="2"/>
      </w:numPr>
      <w:adjustRightInd w:val="0"/>
      <w:snapToGrid w:val="0"/>
      <w:spacing w:line="360" w:lineRule="auto"/>
    </w:pPr>
    <w:rPr>
      <w:sz w:val="24"/>
    </w:rPr>
  </w:style>
  <w:style w:type="paragraph" w:styleId="ac">
    <w:name w:val="Body Text"/>
    <w:basedOn w:val="a3"/>
    <w:qFormat/>
    <w:rPr>
      <w:rFonts w:ascii="仿宋_GB2312" w:eastAsia="仿宋_GB2312"/>
      <w:sz w:val="32"/>
    </w:rPr>
  </w:style>
  <w:style w:type="paragraph" w:styleId="ad">
    <w:name w:val="Body Text Indent"/>
    <w:basedOn w:val="a3"/>
    <w:link w:val="Char0"/>
    <w:qFormat/>
    <w:pPr>
      <w:spacing w:line="700" w:lineRule="exact"/>
      <w:ind w:left="960"/>
    </w:pPr>
    <w:rPr>
      <w:sz w:val="44"/>
    </w:rPr>
  </w:style>
  <w:style w:type="paragraph" w:styleId="33">
    <w:name w:val="List Number 3"/>
    <w:basedOn w:val="a3"/>
    <w:qFormat/>
    <w:pPr>
      <w:tabs>
        <w:tab w:val="left" w:pos="2120"/>
      </w:tabs>
      <w:adjustRightInd w:val="0"/>
      <w:snapToGrid w:val="0"/>
      <w:spacing w:line="360" w:lineRule="auto"/>
      <w:ind w:left="2120" w:hanging="720"/>
    </w:pPr>
    <w:rPr>
      <w:sz w:val="24"/>
    </w:rPr>
  </w:style>
  <w:style w:type="paragraph" w:styleId="24">
    <w:name w:val="List 2"/>
    <w:basedOn w:val="a3"/>
    <w:qFormat/>
    <w:pPr>
      <w:adjustRightInd w:val="0"/>
      <w:snapToGrid w:val="0"/>
      <w:spacing w:line="360" w:lineRule="auto"/>
      <w:ind w:leftChars="200" w:left="100" w:hangingChars="200" w:hanging="200"/>
    </w:pPr>
    <w:rPr>
      <w:sz w:val="24"/>
    </w:rPr>
  </w:style>
  <w:style w:type="paragraph" w:styleId="ae">
    <w:name w:val="List Continue"/>
    <w:basedOn w:val="a3"/>
    <w:qFormat/>
    <w:pPr>
      <w:adjustRightInd w:val="0"/>
      <w:snapToGrid w:val="0"/>
      <w:spacing w:after="120" w:line="360" w:lineRule="auto"/>
      <w:ind w:leftChars="200" w:left="420"/>
    </w:pPr>
    <w:rPr>
      <w:sz w:val="24"/>
    </w:rPr>
  </w:style>
  <w:style w:type="paragraph" w:styleId="20">
    <w:name w:val="List Bullet 2"/>
    <w:basedOn w:val="a3"/>
    <w:qFormat/>
    <w:pPr>
      <w:numPr>
        <w:numId w:val="3"/>
      </w:numPr>
      <w:adjustRightInd w:val="0"/>
      <w:snapToGrid w:val="0"/>
      <w:spacing w:line="360" w:lineRule="auto"/>
    </w:pPr>
    <w:rPr>
      <w:sz w:val="24"/>
    </w:rPr>
  </w:style>
  <w:style w:type="paragraph" w:styleId="50">
    <w:name w:val="toc 5"/>
    <w:basedOn w:val="a3"/>
    <w:next w:val="a3"/>
    <w:qFormat/>
    <w:pPr>
      <w:ind w:leftChars="800" w:left="1680"/>
    </w:pPr>
  </w:style>
  <w:style w:type="paragraph" w:styleId="34">
    <w:name w:val="toc 3"/>
    <w:basedOn w:val="a3"/>
    <w:next w:val="a3"/>
    <w:uiPriority w:val="39"/>
    <w:qFormat/>
    <w:pPr>
      <w:ind w:leftChars="400" w:left="840"/>
    </w:pPr>
  </w:style>
  <w:style w:type="paragraph" w:styleId="af">
    <w:name w:val="Plain Text"/>
    <w:basedOn w:val="a3"/>
    <w:link w:val="Char1"/>
    <w:qFormat/>
    <w:rPr>
      <w:rFonts w:ascii="宋体" w:hAnsi="Courier New"/>
      <w:sz w:val="21"/>
    </w:rPr>
  </w:style>
  <w:style w:type="paragraph" w:styleId="80">
    <w:name w:val="toc 8"/>
    <w:basedOn w:val="a3"/>
    <w:next w:val="a3"/>
    <w:qFormat/>
    <w:pPr>
      <w:ind w:leftChars="1400" w:left="2940"/>
    </w:pPr>
  </w:style>
  <w:style w:type="paragraph" w:styleId="af0">
    <w:name w:val="Date"/>
    <w:basedOn w:val="a3"/>
    <w:next w:val="a3"/>
    <w:link w:val="Char2"/>
    <w:qFormat/>
  </w:style>
  <w:style w:type="paragraph" w:styleId="25">
    <w:name w:val="Body Text Indent 2"/>
    <w:basedOn w:val="a3"/>
    <w:link w:val="2Char0"/>
    <w:qFormat/>
    <w:pPr>
      <w:snapToGrid w:val="0"/>
      <w:spacing w:line="560" w:lineRule="atLeast"/>
      <w:ind w:firstLine="540"/>
    </w:pPr>
  </w:style>
  <w:style w:type="paragraph" w:styleId="af1">
    <w:name w:val="Balloon Text"/>
    <w:basedOn w:val="a3"/>
    <w:qFormat/>
    <w:rPr>
      <w:sz w:val="18"/>
    </w:rPr>
  </w:style>
  <w:style w:type="paragraph" w:styleId="af2">
    <w:name w:val="footer"/>
    <w:basedOn w:val="a3"/>
    <w:link w:val="Char3"/>
    <w:uiPriority w:val="99"/>
    <w:qFormat/>
    <w:pPr>
      <w:tabs>
        <w:tab w:val="center" w:pos="4153"/>
        <w:tab w:val="right" w:pos="8306"/>
      </w:tabs>
      <w:snapToGrid w:val="0"/>
      <w:jc w:val="left"/>
    </w:pPr>
    <w:rPr>
      <w:sz w:val="18"/>
    </w:rPr>
  </w:style>
  <w:style w:type="paragraph" w:styleId="af3">
    <w:name w:val="header"/>
    <w:basedOn w:val="a3"/>
    <w:link w:val="Char4"/>
    <w:qFormat/>
    <w:pPr>
      <w:pBdr>
        <w:bottom w:val="single" w:sz="6" w:space="1" w:color="auto"/>
      </w:pBdr>
      <w:tabs>
        <w:tab w:val="center" w:pos="4153"/>
        <w:tab w:val="right" w:pos="8306"/>
      </w:tabs>
      <w:snapToGrid w:val="0"/>
      <w:jc w:val="center"/>
    </w:pPr>
    <w:rPr>
      <w:sz w:val="18"/>
    </w:rPr>
  </w:style>
  <w:style w:type="paragraph" w:styleId="10">
    <w:name w:val="toc 1"/>
    <w:basedOn w:val="a3"/>
    <w:next w:val="a3"/>
    <w:uiPriority w:val="39"/>
    <w:qFormat/>
    <w:pPr>
      <w:spacing w:line="180" w:lineRule="auto"/>
      <w:jc w:val="center"/>
    </w:pPr>
    <w:rPr>
      <w:sz w:val="30"/>
    </w:rPr>
  </w:style>
  <w:style w:type="paragraph" w:styleId="41">
    <w:name w:val="List Continue 4"/>
    <w:basedOn w:val="a3"/>
    <w:qFormat/>
    <w:pPr>
      <w:adjustRightInd w:val="0"/>
      <w:snapToGrid w:val="0"/>
      <w:spacing w:after="120" w:line="360" w:lineRule="auto"/>
      <w:ind w:leftChars="800" w:left="1680"/>
    </w:pPr>
    <w:rPr>
      <w:sz w:val="24"/>
    </w:rPr>
  </w:style>
  <w:style w:type="paragraph" w:styleId="42">
    <w:name w:val="toc 4"/>
    <w:basedOn w:val="a3"/>
    <w:next w:val="a3"/>
    <w:qFormat/>
    <w:pPr>
      <w:ind w:leftChars="600" w:left="1260"/>
    </w:pPr>
  </w:style>
  <w:style w:type="paragraph" w:styleId="af4">
    <w:name w:val="footnote text"/>
    <w:basedOn w:val="a3"/>
    <w:link w:val="Char5"/>
    <w:qFormat/>
    <w:pPr>
      <w:spacing w:line="360" w:lineRule="auto"/>
    </w:pPr>
    <w:rPr>
      <w:sz w:val="18"/>
    </w:rPr>
  </w:style>
  <w:style w:type="paragraph" w:styleId="60">
    <w:name w:val="toc 6"/>
    <w:basedOn w:val="a3"/>
    <w:next w:val="a3"/>
    <w:qFormat/>
    <w:pPr>
      <w:ind w:leftChars="1000" w:left="2100"/>
    </w:pPr>
  </w:style>
  <w:style w:type="paragraph" w:styleId="51">
    <w:name w:val="List 5"/>
    <w:basedOn w:val="a3"/>
    <w:qFormat/>
    <w:pPr>
      <w:adjustRightInd w:val="0"/>
      <w:snapToGrid w:val="0"/>
      <w:spacing w:line="360" w:lineRule="auto"/>
      <w:ind w:leftChars="800" w:left="100" w:hangingChars="200" w:hanging="200"/>
    </w:pPr>
    <w:rPr>
      <w:sz w:val="24"/>
    </w:rPr>
  </w:style>
  <w:style w:type="paragraph" w:styleId="35">
    <w:name w:val="Body Text Indent 3"/>
    <w:basedOn w:val="a3"/>
    <w:qFormat/>
    <w:pPr>
      <w:spacing w:line="360" w:lineRule="auto"/>
      <w:ind w:firstLine="632"/>
    </w:pPr>
    <w:rPr>
      <w:rFonts w:ascii="黑体" w:eastAsia="黑体"/>
    </w:rPr>
  </w:style>
  <w:style w:type="paragraph" w:styleId="af5">
    <w:name w:val="table of figures"/>
    <w:basedOn w:val="a3"/>
    <w:next w:val="a3"/>
    <w:qFormat/>
    <w:pPr>
      <w:tabs>
        <w:tab w:val="right" w:leader="dot" w:pos="8640"/>
      </w:tabs>
      <w:spacing w:line="360" w:lineRule="auto"/>
      <w:ind w:left="400" w:hanging="400"/>
    </w:pPr>
    <w:rPr>
      <w:sz w:val="24"/>
    </w:rPr>
  </w:style>
  <w:style w:type="paragraph" w:styleId="26">
    <w:name w:val="toc 2"/>
    <w:basedOn w:val="a3"/>
    <w:next w:val="a3"/>
    <w:uiPriority w:val="39"/>
    <w:qFormat/>
    <w:pPr>
      <w:ind w:leftChars="200" w:left="420"/>
    </w:pPr>
  </w:style>
  <w:style w:type="paragraph" w:styleId="90">
    <w:name w:val="toc 9"/>
    <w:basedOn w:val="a3"/>
    <w:next w:val="a3"/>
    <w:qFormat/>
    <w:pPr>
      <w:ind w:leftChars="1600" w:left="3360"/>
    </w:pPr>
  </w:style>
  <w:style w:type="paragraph" w:styleId="27">
    <w:name w:val="Body Text 2"/>
    <w:basedOn w:val="a3"/>
    <w:qFormat/>
    <w:pPr>
      <w:adjustRightInd w:val="0"/>
      <w:snapToGrid w:val="0"/>
      <w:spacing w:after="120" w:line="480" w:lineRule="auto"/>
    </w:pPr>
    <w:rPr>
      <w:sz w:val="24"/>
    </w:rPr>
  </w:style>
  <w:style w:type="paragraph" w:styleId="43">
    <w:name w:val="List 4"/>
    <w:basedOn w:val="a3"/>
    <w:qFormat/>
    <w:pPr>
      <w:adjustRightInd w:val="0"/>
      <w:snapToGrid w:val="0"/>
      <w:spacing w:line="360" w:lineRule="auto"/>
      <w:ind w:leftChars="600" w:left="100" w:hangingChars="200" w:hanging="200"/>
    </w:pPr>
    <w:rPr>
      <w:sz w:val="24"/>
    </w:rPr>
  </w:style>
  <w:style w:type="paragraph" w:styleId="28">
    <w:name w:val="List Continue 2"/>
    <w:basedOn w:val="a3"/>
    <w:qFormat/>
    <w:pPr>
      <w:adjustRightInd w:val="0"/>
      <w:snapToGrid w:val="0"/>
      <w:spacing w:after="120" w:line="360" w:lineRule="auto"/>
      <w:ind w:leftChars="400" w:left="840"/>
    </w:pPr>
    <w:rPr>
      <w:sz w:val="24"/>
    </w:rPr>
  </w:style>
  <w:style w:type="paragraph" w:styleId="af6">
    <w:name w:val="Normal (Web)"/>
    <w:basedOn w:val="a3"/>
    <w:uiPriority w:val="99"/>
    <w:qFormat/>
    <w:pPr>
      <w:widowControl/>
      <w:spacing w:before="100" w:beforeAutospacing="1" w:after="100" w:afterAutospacing="1"/>
      <w:jc w:val="left"/>
    </w:pPr>
    <w:rPr>
      <w:rFonts w:ascii="宋体" w:hAnsi="宋体"/>
      <w:kern w:val="0"/>
      <w:sz w:val="24"/>
    </w:rPr>
  </w:style>
  <w:style w:type="paragraph" w:styleId="36">
    <w:name w:val="List Continue 3"/>
    <w:basedOn w:val="a3"/>
    <w:qFormat/>
    <w:pPr>
      <w:adjustRightInd w:val="0"/>
      <w:snapToGrid w:val="0"/>
      <w:spacing w:after="120" w:line="360" w:lineRule="auto"/>
      <w:ind w:leftChars="600" w:left="1260"/>
    </w:pPr>
    <w:rPr>
      <w:sz w:val="24"/>
    </w:rPr>
  </w:style>
  <w:style w:type="paragraph" w:styleId="11">
    <w:name w:val="index 1"/>
    <w:basedOn w:val="a3"/>
    <w:next w:val="a3"/>
    <w:qFormat/>
    <w:pPr>
      <w:adjustRightInd w:val="0"/>
      <w:spacing w:line="240" w:lineRule="atLeast"/>
      <w:textAlignment w:val="baseline"/>
    </w:pPr>
    <w:rPr>
      <w:rFonts w:ascii="宋体"/>
      <w:kern w:val="0"/>
      <w:sz w:val="21"/>
    </w:rPr>
  </w:style>
  <w:style w:type="paragraph" w:styleId="af7">
    <w:name w:val="Title"/>
    <w:basedOn w:val="a3"/>
    <w:qFormat/>
    <w:pPr>
      <w:widowControl/>
      <w:spacing w:after="240" w:line="360" w:lineRule="auto"/>
      <w:jc w:val="center"/>
    </w:pPr>
    <w:rPr>
      <w:rFonts w:ascii="Arial" w:hAnsi="Arial"/>
      <w:b/>
      <w:smallCaps/>
      <w:kern w:val="28"/>
      <w:sz w:val="36"/>
      <w:lang w:eastAsia="en-US"/>
    </w:rPr>
  </w:style>
  <w:style w:type="paragraph" w:styleId="af8">
    <w:name w:val="annotation subject"/>
    <w:basedOn w:val="ab"/>
    <w:next w:val="ab"/>
    <w:link w:val="Char6"/>
    <w:qFormat/>
    <w:pPr>
      <w:adjustRightInd/>
      <w:spacing w:line="240" w:lineRule="auto"/>
      <w:textAlignment w:val="auto"/>
    </w:pPr>
  </w:style>
  <w:style w:type="paragraph" w:styleId="af9">
    <w:name w:val="Body Text First Indent"/>
    <w:basedOn w:val="a3"/>
    <w:qFormat/>
    <w:pPr>
      <w:spacing w:line="360" w:lineRule="auto"/>
      <w:ind w:firstLine="420"/>
    </w:pPr>
    <w:rPr>
      <w:rFonts w:ascii="宋体" w:hAnsi="宋体"/>
      <w:sz w:val="24"/>
    </w:rPr>
  </w:style>
  <w:style w:type="paragraph" w:styleId="29">
    <w:name w:val="Body Text First Indent 2"/>
    <w:basedOn w:val="ad"/>
    <w:link w:val="2Char1"/>
    <w:qFormat/>
    <w:pPr>
      <w:spacing w:after="120" w:line="240" w:lineRule="auto"/>
      <w:ind w:leftChars="200" w:left="420" w:firstLineChars="200" w:firstLine="420"/>
    </w:pPr>
  </w:style>
  <w:style w:type="table" w:styleId="afa">
    <w:name w:val="Table Grid"/>
    <w:basedOn w:val="a5"/>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Strong"/>
    <w:qFormat/>
    <w:rPr>
      <w:b/>
    </w:rPr>
  </w:style>
  <w:style w:type="character" w:styleId="afc">
    <w:name w:val="page number"/>
    <w:basedOn w:val="a4"/>
    <w:qFormat/>
  </w:style>
  <w:style w:type="character" w:styleId="afd">
    <w:name w:val="FollowedHyperlink"/>
    <w:qFormat/>
    <w:rPr>
      <w:color w:val="333333"/>
      <w:u w:val="none"/>
    </w:rPr>
  </w:style>
  <w:style w:type="character" w:styleId="afe">
    <w:name w:val="Emphasis"/>
    <w:qFormat/>
    <w:rPr>
      <w:i/>
    </w:rPr>
  </w:style>
  <w:style w:type="character" w:styleId="aff">
    <w:name w:val="Hyperlink"/>
    <w:uiPriority w:val="99"/>
    <w:qFormat/>
    <w:rPr>
      <w:color w:val="333333"/>
      <w:u w:val="none"/>
    </w:rPr>
  </w:style>
  <w:style w:type="character" w:styleId="aff0">
    <w:name w:val="annotation reference"/>
    <w:qFormat/>
    <w:rPr>
      <w:sz w:val="21"/>
      <w:szCs w:val="21"/>
    </w:rPr>
  </w:style>
  <w:style w:type="character" w:styleId="aff1">
    <w:name w:val="footnote reference"/>
    <w:qFormat/>
    <w:rPr>
      <w:position w:val="6"/>
      <w:sz w:val="14"/>
      <w:vertAlign w:val="superscript"/>
    </w:rPr>
  </w:style>
  <w:style w:type="character" w:customStyle="1" w:styleId="CharChar6">
    <w:name w:val="Char Char6"/>
    <w:qFormat/>
    <w:rPr>
      <w:rFonts w:ascii="仿宋_GB2312" w:eastAsia="仿宋_GB2312"/>
      <w:kern w:val="2"/>
      <w:sz w:val="32"/>
    </w:rPr>
  </w:style>
  <w:style w:type="character" w:customStyle="1" w:styleId="Char5">
    <w:name w:val="脚注文本 Char"/>
    <w:link w:val="af4"/>
    <w:qFormat/>
    <w:rPr>
      <w:kern w:val="2"/>
      <w:sz w:val="18"/>
    </w:rPr>
  </w:style>
  <w:style w:type="character" w:customStyle="1" w:styleId="CharChar2">
    <w:name w:val="Char Char2"/>
    <w:qFormat/>
    <w:rPr>
      <w:rFonts w:eastAsia="宋体"/>
      <w:kern w:val="2"/>
      <w:sz w:val="18"/>
      <w:lang w:val="en-US" w:eastAsia="zh-CN"/>
    </w:rPr>
  </w:style>
  <w:style w:type="character" w:customStyle="1" w:styleId="2Char0">
    <w:name w:val="正文文本缩进 2 Char"/>
    <w:link w:val="25"/>
    <w:qFormat/>
    <w:rPr>
      <w:kern w:val="2"/>
      <w:sz w:val="28"/>
    </w:rPr>
  </w:style>
  <w:style w:type="character" w:customStyle="1" w:styleId="CharChar">
    <w:name w:val="Char Char"/>
    <w:qFormat/>
    <w:rPr>
      <w:rFonts w:ascii="宋体" w:eastAsia="宋体" w:hAnsi="宋体"/>
      <w:kern w:val="2"/>
      <w:sz w:val="24"/>
      <w:lang w:val="en-US" w:eastAsia="zh-CN" w:bidi="ar-SA"/>
    </w:rPr>
  </w:style>
  <w:style w:type="character" w:customStyle="1" w:styleId="TableTextChar">
    <w:name w:val="Table Text Char"/>
    <w:qFormat/>
    <w:rPr>
      <w:rFonts w:ascii="Arial" w:hAnsi="Arial"/>
      <w:kern w:val="2"/>
      <w:sz w:val="18"/>
      <w:lang w:val="en-US" w:eastAsia="zh-CN" w:bidi="ar-SA"/>
    </w:rPr>
  </w:style>
  <w:style w:type="character" w:customStyle="1" w:styleId="Char6">
    <w:name w:val="批注主题 Char"/>
    <w:basedOn w:val="Char"/>
    <w:link w:val="af8"/>
    <w:qFormat/>
    <w:rPr>
      <w:sz w:val="24"/>
    </w:rPr>
  </w:style>
  <w:style w:type="character" w:customStyle="1" w:styleId="Char">
    <w:name w:val="批注文字 Char"/>
    <w:link w:val="ab"/>
    <w:qFormat/>
    <w:rPr>
      <w:sz w:val="24"/>
    </w:rPr>
  </w:style>
  <w:style w:type="character" w:customStyle="1" w:styleId="074Char1">
    <w:name w:val="标书正文:  0.74 厘米 Char1"/>
    <w:qFormat/>
    <w:rPr>
      <w:rFonts w:eastAsia="宋体"/>
      <w:kern w:val="2"/>
      <w:sz w:val="24"/>
      <w:lang w:val="en-US" w:eastAsia="zh-CN"/>
    </w:rPr>
  </w:style>
  <w:style w:type="character" w:customStyle="1" w:styleId="CharChar11">
    <w:name w:val="Char Char11"/>
    <w:qFormat/>
    <w:rPr>
      <w:rFonts w:ascii="宋体"/>
      <w:kern w:val="2"/>
      <w:sz w:val="28"/>
    </w:rPr>
  </w:style>
  <w:style w:type="character" w:customStyle="1" w:styleId="CharChar7">
    <w:name w:val="Char Char7"/>
    <w:qFormat/>
    <w:rPr>
      <w:rFonts w:ascii="宋体" w:eastAsia="宋体" w:hAnsi="宋体"/>
      <w:kern w:val="2"/>
      <w:sz w:val="28"/>
    </w:rPr>
  </w:style>
  <w:style w:type="character" w:customStyle="1" w:styleId="Char7">
    <w:name w:val="文字 Char"/>
    <w:qFormat/>
    <w:rPr>
      <w:rFonts w:ascii="宋体"/>
      <w:kern w:val="2"/>
      <w:sz w:val="28"/>
    </w:rPr>
  </w:style>
  <w:style w:type="character" w:customStyle="1" w:styleId="CharChar5">
    <w:name w:val="Char Char5"/>
    <w:qFormat/>
    <w:rPr>
      <w:rFonts w:ascii="Arial" w:eastAsia="宋体" w:hAnsi="Arial"/>
      <w:b/>
      <w:smallCaps/>
      <w:kern w:val="28"/>
      <w:sz w:val="36"/>
      <w:lang w:val="en-US" w:eastAsia="en-US"/>
    </w:rPr>
  </w:style>
  <w:style w:type="character" w:customStyle="1" w:styleId="2Char1">
    <w:name w:val="正文首行缩进 2 Char"/>
    <w:basedOn w:val="Char0"/>
    <w:link w:val="29"/>
    <w:qFormat/>
    <w:rPr>
      <w:kern w:val="2"/>
      <w:sz w:val="44"/>
    </w:rPr>
  </w:style>
  <w:style w:type="character" w:customStyle="1" w:styleId="Char0">
    <w:name w:val="正文文本缩进 Char"/>
    <w:link w:val="ad"/>
    <w:qFormat/>
    <w:rPr>
      <w:kern w:val="2"/>
      <w:sz w:val="44"/>
    </w:rPr>
  </w:style>
  <w:style w:type="character" w:customStyle="1" w:styleId="font61">
    <w:name w:val="font61"/>
    <w:qFormat/>
    <w:rPr>
      <w:rFonts w:ascii="微软雅黑" w:eastAsia="微软雅黑" w:hAnsi="微软雅黑" w:cs="微软雅黑" w:hint="eastAsia"/>
      <w:color w:val="000000"/>
      <w:sz w:val="24"/>
      <w:szCs w:val="24"/>
      <w:u w:val="none"/>
    </w:rPr>
  </w:style>
  <w:style w:type="character" w:customStyle="1" w:styleId="titleemph1">
    <w:name w:val="title_emph1"/>
    <w:qFormat/>
    <w:rPr>
      <w:rFonts w:ascii="Arial" w:hAnsi="Arial" w:hint="default"/>
      <w:b/>
      <w:sz w:val="20"/>
    </w:rPr>
  </w:style>
  <w:style w:type="character" w:customStyle="1" w:styleId="Char3">
    <w:name w:val="页脚 Char"/>
    <w:link w:val="af2"/>
    <w:uiPriority w:val="99"/>
    <w:qFormat/>
    <w:rPr>
      <w:kern w:val="2"/>
      <w:sz w:val="18"/>
    </w:rPr>
  </w:style>
  <w:style w:type="character" w:customStyle="1" w:styleId="CommentTextChar">
    <w:name w:val="Comment Text Char"/>
    <w:semiHidden/>
    <w:qFormat/>
    <w:locked/>
    <w:rPr>
      <w:rFonts w:ascii="Times New Roman" w:hAnsi="Times New Roman" w:cs="Times New Roman"/>
      <w:sz w:val="20"/>
      <w:szCs w:val="20"/>
    </w:rPr>
  </w:style>
  <w:style w:type="character" w:customStyle="1" w:styleId="v151">
    <w:name w:val="v151"/>
    <w:qFormat/>
    <w:rPr>
      <w:sz w:val="18"/>
    </w:rPr>
  </w:style>
  <w:style w:type="character" w:customStyle="1" w:styleId="font1">
    <w:name w:val="font1"/>
    <w:qFormat/>
    <w:rPr>
      <w:color w:val="000000"/>
      <w:sz w:val="18"/>
    </w:rPr>
  </w:style>
  <w:style w:type="character" w:customStyle="1" w:styleId="Char1">
    <w:name w:val="纯文本 Char"/>
    <w:link w:val="af"/>
    <w:uiPriority w:val="99"/>
    <w:qFormat/>
    <w:locked/>
    <w:rPr>
      <w:rFonts w:ascii="宋体" w:hAnsi="Courier New"/>
      <w:kern w:val="2"/>
      <w:sz w:val="21"/>
    </w:rPr>
  </w:style>
  <w:style w:type="character" w:customStyle="1" w:styleId="CharCharCharCharCharCharCharCharChar">
    <w:name w:val="Char Char Char Char Char Char Char Char Char"/>
    <w:qFormat/>
    <w:rPr>
      <w:rFonts w:ascii="宋体" w:eastAsia="宋体" w:hAnsi="宋体"/>
      <w:kern w:val="2"/>
      <w:sz w:val="24"/>
      <w:lang w:val="en-US" w:eastAsia="zh-CN" w:bidi="ar-SA"/>
    </w:rPr>
  </w:style>
  <w:style w:type="character" w:customStyle="1" w:styleId="TableTextCharCharCharChar">
    <w:name w:val="Table Text Char Char Char Char"/>
    <w:link w:val="TableText"/>
    <w:qFormat/>
    <w:rPr>
      <w:rFonts w:ascii="Arial" w:hAnsi="Arial"/>
      <w:kern w:val="2"/>
      <w:sz w:val="18"/>
      <w:lang w:val="en-US" w:eastAsia="zh-CN" w:bidi="ar-SA"/>
    </w:rPr>
  </w:style>
  <w:style w:type="paragraph" w:customStyle="1" w:styleId="TableText">
    <w:name w:val="Table Text"/>
    <w:link w:val="TableTextCharCharCharChar"/>
    <w:qFormat/>
    <w:pPr>
      <w:snapToGrid w:val="0"/>
      <w:spacing w:before="80" w:after="80"/>
    </w:pPr>
    <w:rPr>
      <w:rFonts w:ascii="Arial" w:hAnsi="Arial"/>
      <w:kern w:val="2"/>
      <w:sz w:val="18"/>
    </w:rPr>
  </w:style>
  <w:style w:type="character" w:customStyle="1" w:styleId="2Char">
    <w:name w:val="标题 2 Char"/>
    <w:link w:val="23"/>
    <w:qFormat/>
    <w:rPr>
      <w:rFonts w:ascii="Arial" w:eastAsia="黑体" w:hAnsi="Arial"/>
      <w:b/>
      <w:kern w:val="2"/>
      <w:sz w:val="32"/>
    </w:rPr>
  </w:style>
  <w:style w:type="character" w:customStyle="1" w:styleId="H2Char">
    <w:name w:val="H2 Char"/>
    <w:qFormat/>
    <w:rPr>
      <w:rFonts w:ascii="Arial" w:eastAsia="宋体" w:hAnsi="Arial"/>
      <w:kern w:val="2"/>
      <w:sz w:val="28"/>
      <w:lang w:val="en-US" w:eastAsia="zh-CN"/>
    </w:rPr>
  </w:style>
  <w:style w:type="character" w:customStyle="1" w:styleId="top-det1">
    <w:name w:val="top-det1"/>
    <w:qFormat/>
    <w:rPr>
      <w:b/>
      <w:color w:val="000000"/>
    </w:rPr>
  </w:style>
  <w:style w:type="character" w:customStyle="1" w:styleId="aff2">
    <w:name w:val="批注文字 字符"/>
    <w:qFormat/>
    <w:rPr>
      <w:sz w:val="24"/>
    </w:rPr>
  </w:style>
  <w:style w:type="character" w:customStyle="1" w:styleId="3Char">
    <w:name w:val="标题 3 Char"/>
    <w:link w:val="30"/>
    <w:qFormat/>
    <w:rPr>
      <w:rFonts w:eastAsia="宋体"/>
      <w:b/>
      <w:kern w:val="2"/>
      <w:sz w:val="32"/>
      <w:lang w:val="en-US" w:eastAsia="zh-CN"/>
    </w:rPr>
  </w:style>
  <w:style w:type="character" w:customStyle="1" w:styleId="crowed11">
    <w:name w:val="crowed11"/>
    <w:qFormat/>
    <w:rPr>
      <w:rFonts w:hint="default"/>
      <w:sz w:val="24"/>
    </w:rPr>
  </w:style>
  <w:style w:type="character" w:customStyle="1" w:styleId="TableTextChar1Char">
    <w:name w:val="Table Text Char1 Char"/>
    <w:qFormat/>
    <w:rPr>
      <w:rFonts w:ascii="Arial" w:hAnsi="Arial"/>
      <w:kern w:val="2"/>
      <w:sz w:val="18"/>
      <w:lang w:val="en-US" w:eastAsia="zh-CN" w:bidi="ar-SA"/>
    </w:rPr>
  </w:style>
  <w:style w:type="character" w:customStyle="1" w:styleId="2a">
    <w:name w:val="标题 2 字符"/>
    <w:uiPriority w:val="99"/>
    <w:qFormat/>
    <w:rPr>
      <w:rFonts w:ascii="Arial" w:eastAsia="黑体" w:hAnsi="Arial"/>
      <w:b/>
      <w:kern w:val="2"/>
      <w:sz w:val="32"/>
    </w:rPr>
  </w:style>
  <w:style w:type="character" w:customStyle="1" w:styleId="TableHeadingCharChar">
    <w:name w:val="Table Heading Char Char"/>
    <w:qFormat/>
    <w:rPr>
      <w:rFonts w:ascii="Arial" w:eastAsia="黑体" w:hAnsi="Arial"/>
      <w:kern w:val="2"/>
      <w:sz w:val="18"/>
      <w:lang w:val="en-US" w:eastAsia="zh-CN"/>
    </w:rPr>
  </w:style>
  <w:style w:type="character" w:customStyle="1" w:styleId="CharChar0">
    <w:name w:val="文字 Char Char"/>
    <w:link w:val="aff3"/>
    <w:qFormat/>
    <w:rPr>
      <w:rFonts w:ascii="宋体"/>
      <w:kern w:val="2"/>
      <w:sz w:val="28"/>
    </w:rPr>
  </w:style>
  <w:style w:type="paragraph" w:customStyle="1" w:styleId="aff3">
    <w:name w:val="文字"/>
    <w:basedOn w:val="a3"/>
    <w:link w:val="CharChar0"/>
    <w:qFormat/>
    <w:pPr>
      <w:tabs>
        <w:tab w:val="left" w:pos="8520"/>
      </w:tabs>
      <w:spacing w:line="312" w:lineRule="auto"/>
      <w:ind w:right="-210" w:firstLine="556"/>
    </w:pPr>
    <w:rPr>
      <w:rFonts w:ascii="宋体"/>
    </w:rPr>
  </w:style>
  <w:style w:type="character" w:customStyle="1" w:styleId="aff4">
    <w:name w:val="样式 宋体"/>
    <w:qFormat/>
    <w:rPr>
      <w:rFonts w:ascii="宋体" w:eastAsia="宋体" w:hAnsi="宋体"/>
      <w:sz w:val="28"/>
    </w:rPr>
  </w:style>
  <w:style w:type="character" w:customStyle="1" w:styleId="Char8">
    <w:name w:val="正文 + 三号 Char"/>
    <w:qFormat/>
    <w:rPr>
      <w:rFonts w:eastAsia="宋体"/>
      <w:kern w:val="2"/>
      <w:sz w:val="21"/>
      <w:lang w:val="en-US" w:eastAsia="zh-CN"/>
    </w:rPr>
  </w:style>
  <w:style w:type="character" w:customStyle="1" w:styleId="Char9">
    <w:name w:val="小 Char"/>
    <w:qFormat/>
    <w:rPr>
      <w:rFonts w:ascii="宋体" w:eastAsia="宋体" w:hAnsi="Courier New"/>
      <w:kern w:val="2"/>
      <w:sz w:val="21"/>
      <w:lang w:val="en-US" w:eastAsia="zh-CN" w:bidi="ar-SA"/>
    </w:rPr>
  </w:style>
  <w:style w:type="character" w:customStyle="1" w:styleId="37">
    <w:name w:val="标题 3 字符"/>
    <w:qFormat/>
    <w:rPr>
      <w:rFonts w:eastAsia="宋体"/>
      <w:b/>
      <w:kern w:val="2"/>
      <w:sz w:val="32"/>
      <w:lang w:val="en-US" w:eastAsia="zh-CN"/>
    </w:rPr>
  </w:style>
  <w:style w:type="character" w:customStyle="1" w:styleId="content-white1">
    <w:name w:val="content-white1"/>
    <w:qFormat/>
    <w:rPr>
      <w:color w:val="auto"/>
      <w:sz w:val="18"/>
      <w:u w:val="none"/>
    </w:rPr>
  </w:style>
  <w:style w:type="character" w:customStyle="1" w:styleId="Char2">
    <w:name w:val="日期 Char"/>
    <w:link w:val="af0"/>
    <w:qFormat/>
    <w:rPr>
      <w:kern w:val="2"/>
      <w:sz w:val="28"/>
    </w:rPr>
  </w:style>
  <w:style w:type="character" w:customStyle="1" w:styleId="font31">
    <w:name w:val="font31"/>
    <w:qFormat/>
    <w:rPr>
      <w:rFonts w:ascii="微软雅黑 Light" w:eastAsia="微软雅黑 Light" w:hAnsi="微软雅黑 Light" w:cs="微软雅黑 Light" w:hint="default"/>
      <w:color w:val="000000"/>
      <w:sz w:val="24"/>
      <w:szCs w:val="24"/>
      <w:u w:val="none"/>
    </w:rPr>
  </w:style>
  <w:style w:type="character" w:customStyle="1" w:styleId="Char4">
    <w:name w:val="页眉 Char"/>
    <w:link w:val="af3"/>
    <w:qFormat/>
    <w:rPr>
      <w:kern w:val="2"/>
      <w:sz w:val="18"/>
    </w:rPr>
  </w:style>
  <w:style w:type="character" w:customStyle="1" w:styleId="CharChar4">
    <w:name w:val="Char Char4"/>
    <w:qFormat/>
    <w:rPr>
      <w:rFonts w:eastAsia="宋体"/>
      <w:b/>
      <w:kern w:val="2"/>
      <w:sz w:val="21"/>
      <w:lang w:val="en-US" w:eastAsia="zh-CN"/>
    </w:rPr>
  </w:style>
  <w:style w:type="character" w:customStyle="1" w:styleId="110">
    <w:name w:val="未命名11"/>
    <w:qFormat/>
    <w:rPr>
      <w:color w:val="77FFFF"/>
      <w:sz w:val="24"/>
    </w:rPr>
  </w:style>
  <w:style w:type="character" w:customStyle="1" w:styleId="font21">
    <w:name w:val="font21"/>
    <w:qFormat/>
    <w:rPr>
      <w:rFonts w:ascii="Times New Roman" w:hAnsi="Times New Roman" w:cs="Times New Roman" w:hint="default"/>
      <w:color w:val="000000"/>
      <w:sz w:val="24"/>
      <w:szCs w:val="24"/>
      <w:u w:val="none"/>
    </w:rPr>
  </w:style>
  <w:style w:type="character" w:customStyle="1" w:styleId="CharChar3">
    <w:name w:val="Char Char3"/>
    <w:qFormat/>
    <w:rPr>
      <w:rFonts w:eastAsia="宋体"/>
      <w:kern w:val="2"/>
      <w:sz w:val="18"/>
      <w:lang w:val="en-US" w:eastAsia="zh-CN"/>
    </w:rPr>
  </w:style>
  <w:style w:type="character" w:customStyle="1" w:styleId="TableTextChar1CharChar">
    <w:name w:val="Table Text Char1 Char Char"/>
    <w:qFormat/>
    <w:rPr>
      <w:rFonts w:ascii="Arial" w:hAnsi="Arial"/>
      <w:kern w:val="2"/>
      <w:sz w:val="18"/>
      <w:lang w:val="en-US" w:eastAsia="zh-CN" w:bidi="ar-SA"/>
    </w:rPr>
  </w:style>
  <w:style w:type="paragraph" w:customStyle="1" w:styleId="aff5">
    <w:name w:val="项目"/>
    <w:basedOn w:val="a3"/>
    <w:qFormat/>
    <w:pPr>
      <w:tabs>
        <w:tab w:val="left" w:pos="1280"/>
      </w:tabs>
      <w:spacing w:before="120" w:after="120" w:line="360" w:lineRule="auto"/>
      <w:ind w:left="-7" w:firstLine="567"/>
      <w:jc w:val="left"/>
      <w:textAlignment w:val="baseline"/>
    </w:pPr>
    <w:rPr>
      <w:rFonts w:ascii="宋体"/>
      <w:kern w:val="0"/>
      <w:sz w:val="24"/>
    </w:rPr>
  </w:style>
  <w:style w:type="paragraph" w:customStyle="1" w:styleId="aff6">
    <w:name w:val="普通正文"/>
    <w:basedOn w:val="a3"/>
    <w:qFormat/>
    <w:pPr>
      <w:adjustRightInd w:val="0"/>
      <w:spacing w:before="120" w:after="120" w:line="360" w:lineRule="auto"/>
      <w:ind w:firstLine="480"/>
      <w:jc w:val="left"/>
      <w:textAlignment w:val="baseline"/>
    </w:pPr>
    <w:rPr>
      <w:rFonts w:ascii="Arial" w:hAnsi="Arial"/>
      <w:kern w:val="0"/>
      <w:sz w:val="24"/>
    </w:rPr>
  </w:style>
  <w:style w:type="paragraph" w:customStyle="1" w:styleId="TableTextCharCharChar">
    <w:name w:val="Table Text Char Char Char"/>
    <w:qFormat/>
    <w:pPr>
      <w:snapToGrid w:val="0"/>
      <w:spacing w:before="80" w:after="80"/>
    </w:pPr>
    <w:rPr>
      <w:rFonts w:ascii="Arial" w:hAnsi="Arial"/>
      <w:kern w:val="2"/>
      <w:sz w:val="18"/>
    </w:rPr>
  </w:style>
  <w:style w:type="paragraph" w:customStyle="1" w:styleId="aff7">
    <w:name w:val="内容标题"/>
    <w:basedOn w:val="a9"/>
    <w:qFormat/>
    <w:rPr>
      <w:rFonts w:ascii="Tahoma" w:hAnsi="Tahoma"/>
      <w:sz w:val="24"/>
    </w:rPr>
  </w:style>
  <w:style w:type="paragraph" w:customStyle="1" w:styleId="TableTextCharChar">
    <w:name w:val="Table Text Char Char"/>
    <w:qFormat/>
    <w:pPr>
      <w:snapToGrid w:val="0"/>
      <w:spacing w:before="80" w:after="80"/>
    </w:pPr>
    <w:rPr>
      <w:rFonts w:ascii="Arial" w:hAnsi="Arial"/>
      <w:kern w:val="2"/>
      <w:sz w:val="18"/>
    </w:rPr>
  </w:style>
  <w:style w:type="paragraph" w:customStyle="1" w:styleId="content">
    <w:name w:val="content"/>
    <w:basedOn w:val="a3"/>
    <w:qFormat/>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style1">
    <w:name w:val="style1"/>
    <w:basedOn w:val="a3"/>
    <w:qFormat/>
    <w:pPr>
      <w:widowControl/>
      <w:spacing w:before="100" w:beforeAutospacing="1" w:after="100" w:afterAutospacing="1"/>
      <w:jc w:val="left"/>
    </w:pPr>
    <w:rPr>
      <w:rFonts w:ascii="宋体" w:hAnsi="宋体"/>
      <w:kern w:val="0"/>
      <w:sz w:val="21"/>
    </w:rPr>
  </w:style>
  <w:style w:type="paragraph" w:customStyle="1" w:styleId="aff8">
    <w:name w:val="样式 宋体 五号 行距: 单倍行距"/>
    <w:basedOn w:val="a3"/>
    <w:qFormat/>
    <w:pPr>
      <w:adjustRightInd w:val="0"/>
      <w:jc w:val="left"/>
    </w:pPr>
    <w:rPr>
      <w:rFonts w:ascii="宋体" w:hAnsi="宋体"/>
      <w:kern w:val="0"/>
      <w:sz w:val="21"/>
    </w:rPr>
  </w:style>
  <w:style w:type="paragraph" w:customStyle="1" w:styleId="aff9">
    <w:name w:val="正文表格"/>
    <w:basedOn w:val="a3"/>
    <w:qFormat/>
    <w:pPr>
      <w:adjustRightInd w:val="0"/>
      <w:spacing w:before="40" w:after="40"/>
    </w:pPr>
    <w:rPr>
      <w:sz w:val="24"/>
    </w:rPr>
  </w:style>
  <w:style w:type="paragraph" w:customStyle="1" w:styleId="Char1CharCharChar">
    <w:name w:val="Char1 Char Char Char"/>
    <w:basedOn w:val="a3"/>
    <w:qFormat/>
    <w:rPr>
      <w:rFonts w:ascii="Tahoma" w:hAnsi="Tahoma"/>
      <w:sz w:val="24"/>
    </w:rPr>
  </w:style>
  <w:style w:type="paragraph" w:customStyle="1" w:styleId="affa">
    <w:name w:val="af"/>
    <w:basedOn w:val="a3"/>
    <w:qFormat/>
    <w:pPr>
      <w:widowControl/>
      <w:spacing w:line="300" w:lineRule="atLeast"/>
      <w:jc w:val="left"/>
    </w:pPr>
    <w:rPr>
      <w:rFonts w:ascii="宋体" w:hAnsi="宋体"/>
      <w:kern w:val="0"/>
      <w:sz w:val="18"/>
    </w:rPr>
  </w:style>
  <w:style w:type="paragraph" w:customStyle="1" w:styleId="Title-Revision">
    <w:name w:val="Title - Revision"/>
    <w:basedOn w:val="af7"/>
    <w:qFormat/>
    <w:pPr>
      <w:spacing w:before="720"/>
    </w:pPr>
  </w:style>
  <w:style w:type="paragraph" w:customStyle="1" w:styleId="12">
    <w:name w:val="1.正文"/>
    <w:basedOn w:val="a3"/>
    <w:pPr>
      <w:spacing w:line="360" w:lineRule="auto"/>
      <w:ind w:leftChars="225" w:left="540" w:firstLineChars="225" w:firstLine="540"/>
    </w:pPr>
    <w:rPr>
      <w:sz w:val="24"/>
    </w:rPr>
  </w:style>
  <w:style w:type="paragraph" w:customStyle="1" w:styleId="Title-Date">
    <w:name w:val="Title - Date"/>
    <w:basedOn w:val="af7"/>
    <w:next w:val="a3"/>
    <w:qFormat/>
    <w:pPr>
      <w:spacing w:before="240" w:after="720"/>
    </w:pPr>
    <w:rPr>
      <w:sz w:val="28"/>
    </w:rPr>
  </w:style>
  <w:style w:type="paragraph" w:customStyle="1" w:styleId="00">
    <w:name w:val="00"/>
    <w:basedOn w:val="a3"/>
    <w:qFormat/>
    <w:pPr>
      <w:autoSpaceDE w:val="0"/>
      <w:autoSpaceDN w:val="0"/>
      <w:adjustRightInd w:val="0"/>
      <w:jc w:val="left"/>
    </w:pPr>
    <w:rPr>
      <w:rFonts w:ascii="黑体" w:eastAsia="黑体"/>
      <w:b/>
      <w:kern w:val="0"/>
      <w:sz w:val="20"/>
    </w:rPr>
  </w:style>
  <w:style w:type="paragraph" w:customStyle="1" w:styleId="ItemStepinTable">
    <w:name w:val="Item Step in Table"/>
    <w:qFormat/>
    <w:pPr>
      <w:numPr>
        <w:numId w:val="4"/>
      </w:numPr>
      <w:tabs>
        <w:tab w:val="left" w:pos="397"/>
      </w:tabs>
      <w:spacing w:before="40" w:after="40"/>
      <w:jc w:val="both"/>
    </w:pPr>
    <w:rPr>
      <w:rFonts w:ascii="Arial" w:hAnsi="Arial"/>
      <w:sz w:val="18"/>
    </w:rPr>
  </w:style>
  <w:style w:type="paragraph" w:customStyle="1" w:styleId="CharChar1">
    <w:name w:val="Char Char1"/>
    <w:basedOn w:val="a3"/>
    <w:qFormat/>
    <w:pPr>
      <w:widowControl/>
      <w:spacing w:after="160" w:line="240" w:lineRule="exact"/>
      <w:jc w:val="left"/>
    </w:pPr>
    <w:rPr>
      <w:rFonts w:ascii="Verdana" w:hAnsi="Verdana"/>
      <w:kern w:val="0"/>
      <w:sz w:val="20"/>
      <w:lang w:eastAsia="en-US"/>
    </w:rPr>
  </w:style>
  <w:style w:type="paragraph" w:customStyle="1" w:styleId="TableTextChar1">
    <w:name w:val="Table Text Char1"/>
    <w:qFormat/>
    <w:pPr>
      <w:snapToGrid w:val="0"/>
      <w:spacing w:before="80" w:after="80"/>
    </w:pPr>
    <w:rPr>
      <w:rFonts w:ascii="Arial" w:hAnsi="Arial"/>
      <w:kern w:val="2"/>
      <w:sz w:val="18"/>
    </w:rPr>
  </w:style>
  <w:style w:type="paragraph" w:customStyle="1" w:styleId="a">
    <w:name w:val="表号"/>
    <w:basedOn w:val="a3"/>
    <w:qFormat/>
    <w:pPr>
      <w:numPr>
        <w:numId w:val="5"/>
      </w:numPr>
      <w:tabs>
        <w:tab w:val="clear" w:pos="360"/>
        <w:tab w:val="left" w:pos="648"/>
      </w:tabs>
      <w:autoSpaceDE w:val="0"/>
      <w:autoSpaceDN w:val="0"/>
      <w:adjustRightInd w:val="0"/>
      <w:spacing w:before="210" w:after="210"/>
      <w:ind w:left="425" w:hanging="137"/>
      <w:jc w:val="center"/>
    </w:pPr>
    <w:rPr>
      <w:kern w:val="0"/>
      <w:sz w:val="21"/>
      <w:lang w:eastAsia="en-US"/>
    </w:rPr>
  </w:style>
  <w:style w:type="paragraph" w:customStyle="1" w:styleId="210">
    <w:name w:val="正文文本缩进 21"/>
    <w:basedOn w:val="a3"/>
    <w:qFormat/>
    <w:pPr>
      <w:adjustRightInd w:val="0"/>
      <w:spacing w:before="120"/>
      <w:ind w:firstLine="420"/>
      <w:textAlignment w:val="baseline"/>
    </w:pPr>
    <w:rPr>
      <w:sz w:val="24"/>
    </w:rPr>
  </w:style>
  <w:style w:type="paragraph" w:customStyle="1" w:styleId="INStep">
    <w:name w:val="IN Step"/>
    <w:basedOn w:val="a3"/>
    <w:qFormat/>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CharCharCharCharCharCharCharCharCharCharCharCharChar">
    <w:name w:val="Char Char Char Char Char Char Char Char Char Char Char Char Char"/>
    <w:basedOn w:val="a3"/>
    <w:qFormat/>
    <w:pPr>
      <w:widowControl/>
      <w:spacing w:after="160" w:line="240" w:lineRule="exact"/>
      <w:jc w:val="left"/>
    </w:pPr>
    <w:rPr>
      <w:rFonts w:ascii="Verdana" w:eastAsia="仿宋_GB2312" w:hAnsi="Verdana"/>
      <w:kern w:val="0"/>
      <w:sz w:val="24"/>
      <w:lang w:eastAsia="en-US"/>
    </w:rPr>
  </w:style>
  <w:style w:type="paragraph" w:customStyle="1" w:styleId="ItemList">
    <w:name w:val="Item List"/>
    <w:qFormat/>
    <w:pPr>
      <w:numPr>
        <w:numId w:val="6"/>
      </w:numPr>
      <w:spacing w:line="300" w:lineRule="auto"/>
      <w:jc w:val="both"/>
    </w:pPr>
    <w:rPr>
      <w:rFonts w:ascii="Arial" w:hAnsi="Arial"/>
      <w:sz w:val="21"/>
    </w:rPr>
  </w:style>
  <w:style w:type="paragraph" w:customStyle="1" w:styleId="affb">
    <w:name w:val="标准正文"/>
    <w:basedOn w:val="ad"/>
    <w:qFormat/>
    <w:pPr>
      <w:spacing w:before="60" w:after="60" w:line="360" w:lineRule="auto"/>
      <w:ind w:left="0" w:firstLine="482"/>
    </w:pPr>
    <w:rPr>
      <w:rFonts w:ascii="Arial" w:hAnsi="Arial"/>
      <w:sz w:val="24"/>
    </w:rPr>
  </w:style>
  <w:style w:type="paragraph" w:customStyle="1" w:styleId="Default">
    <w:name w:val="Default"/>
    <w:qFormat/>
    <w:pPr>
      <w:widowControl w:val="0"/>
      <w:autoSpaceDE w:val="0"/>
      <w:autoSpaceDN w:val="0"/>
      <w:adjustRightInd w:val="0"/>
    </w:pPr>
    <w:rPr>
      <w:rFonts w:ascii="宋体"/>
      <w:color w:val="000000"/>
      <w:sz w:val="24"/>
    </w:rPr>
  </w:style>
  <w:style w:type="paragraph" w:customStyle="1" w:styleId="CSS1Char">
    <w:name w:val="CSS1级正文 Char"/>
    <w:basedOn w:val="ac"/>
    <w:qFormat/>
    <w:pPr>
      <w:adjustRightInd w:val="0"/>
      <w:snapToGrid w:val="0"/>
      <w:spacing w:line="360" w:lineRule="auto"/>
      <w:ind w:firstLine="480"/>
    </w:pPr>
    <w:rPr>
      <w:rFonts w:ascii="Times New Roman" w:eastAsia="宋体"/>
      <w:sz w:val="24"/>
    </w:rPr>
  </w:style>
  <w:style w:type="paragraph" w:customStyle="1" w:styleId="affc">
    <w:name w:val="表头文本"/>
    <w:qFormat/>
    <w:pPr>
      <w:jc w:val="center"/>
    </w:pPr>
    <w:rPr>
      <w:rFonts w:ascii="Arial" w:hAnsi="Arial"/>
      <w:b/>
      <w:sz w:val="21"/>
    </w:rPr>
  </w:style>
  <w:style w:type="paragraph" w:customStyle="1" w:styleId="affd">
    <w:name w:val="图标"/>
    <w:basedOn w:val="a3"/>
    <w:next w:val="a3"/>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CharChar1CharCharCharCharCharCharCharCharCharCharCharCharCharChar">
    <w:name w:val="Char Char1 Char Char Char Char Char Char Char Char Char Char Char Char Char Char"/>
    <w:basedOn w:val="a3"/>
    <w:qFormat/>
    <w:pPr>
      <w:widowControl/>
      <w:spacing w:after="160" w:line="240" w:lineRule="exact"/>
      <w:jc w:val="left"/>
    </w:pPr>
    <w:rPr>
      <w:rFonts w:ascii="Verdana" w:hAnsi="Verdana"/>
      <w:kern w:val="0"/>
      <w:sz w:val="20"/>
      <w:lang w:eastAsia="en-US"/>
    </w:rPr>
  </w:style>
  <w:style w:type="paragraph" w:customStyle="1" w:styleId="a2">
    <w:name w:val="操作步骤"/>
    <w:basedOn w:val="a3"/>
    <w:qFormat/>
    <w:pPr>
      <w:numPr>
        <w:numId w:val="7"/>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CharCharCharCharCharCharCharCharCharCharCharCharCharCharCharChar">
    <w:name w:val="Char Char Char Char Char Char Char Char Char Char Char Char Char Char Char Char"/>
    <w:basedOn w:val="a3"/>
    <w:qFormat/>
    <w:pPr>
      <w:tabs>
        <w:tab w:val="left" w:pos="360"/>
      </w:tabs>
    </w:pPr>
    <w:rPr>
      <w:sz w:val="24"/>
    </w:rPr>
  </w:style>
  <w:style w:type="paragraph" w:customStyle="1" w:styleId="220">
    <w:name w:val="样式 样式 首行缩进:  2 字符 + 首行缩进:  2 字符"/>
    <w:basedOn w:val="a3"/>
    <w:qFormat/>
    <w:pPr>
      <w:numPr>
        <w:numId w:val="8"/>
      </w:numPr>
      <w:tabs>
        <w:tab w:val="clear" w:pos="1230"/>
      </w:tabs>
      <w:spacing w:line="360" w:lineRule="auto"/>
      <w:ind w:firstLineChars="200" w:firstLine="480"/>
    </w:pPr>
    <w:rPr>
      <w:sz w:val="24"/>
    </w:rPr>
  </w:style>
  <w:style w:type="paragraph" w:customStyle="1" w:styleId="ParaCharCharCharCharCharCharCharCharChar1CharCharCharChar">
    <w:name w:val="默认段落字体 Para Char Char Char Char Char Char Char Char Char1 Char Char Char Char"/>
    <w:basedOn w:val="a3"/>
    <w:qFormat/>
    <w:rPr>
      <w:rFonts w:ascii="Tahoma" w:hAnsi="Tahoma"/>
      <w:sz w:val="24"/>
    </w:rPr>
  </w:style>
  <w:style w:type="paragraph" w:customStyle="1" w:styleId="affe">
    <w:name w:val="表头样式"/>
    <w:basedOn w:val="a3"/>
    <w:qFormat/>
    <w:pPr>
      <w:autoSpaceDE w:val="0"/>
      <w:autoSpaceDN w:val="0"/>
      <w:adjustRightInd w:val="0"/>
      <w:spacing w:line="360" w:lineRule="auto"/>
      <w:jc w:val="left"/>
    </w:pPr>
    <w:rPr>
      <w:b/>
      <w:kern w:val="0"/>
      <w:sz w:val="21"/>
    </w:rPr>
  </w:style>
  <w:style w:type="paragraph" w:customStyle="1" w:styleId="13">
    <w:name w:val="表格1"/>
    <w:basedOn w:val="a3"/>
    <w:next w:val="a3"/>
    <w:qFormat/>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ItemStep">
    <w:name w:val="Item Step"/>
    <w:qFormat/>
    <w:pPr>
      <w:tabs>
        <w:tab w:val="left" w:pos="1644"/>
      </w:tabs>
      <w:ind w:left="1644" w:hanging="510"/>
      <w:outlineLvl w:val="4"/>
    </w:pPr>
    <w:rPr>
      <w:rFonts w:ascii="Arial" w:hAnsi="Arial"/>
      <w:sz w:val="21"/>
    </w:rPr>
  </w:style>
  <w:style w:type="paragraph" w:customStyle="1" w:styleId="afff">
    <w:name w:val="表格内文字"/>
    <w:basedOn w:val="af"/>
    <w:qFormat/>
    <w:pPr>
      <w:adjustRightInd w:val="0"/>
    </w:pPr>
    <w:rPr>
      <w:color w:val="000000"/>
      <w:lang w:val="en-GB"/>
    </w:rPr>
  </w:style>
  <w:style w:type="paragraph" w:customStyle="1" w:styleId="ParaCharCharCharCharCharCharChar">
    <w:name w:val="默认段落字体 Para Char Char Char Char Char Char Char"/>
    <w:basedOn w:val="a3"/>
    <w:qFormat/>
    <w:rPr>
      <w:rFonts w:ascii="Tahoma" w:hAnsi="Tahoma"/>
      <w:sz w:val="24"/>
    </w:rPr>
  </w:style>
  <w:style w:type="paragraph" w:customStyle="1" w:styleId="38">
    <w:name w:val="样式3"/>
    <w:basedOn w:val="1"/>
    <w:next w:val="1"/>
    <w:qFormat/>
    <w:pPr>
      <w:keepLines/>
      <w:adjustRightInd w:val="0"/>
      <w:spacing w:before="340" w:after="330" w:line="576" w:lineRule="auto"/>
    </w:pPr>
    <w:rPr>
      <w:rFonts w:ascii="Times New Roman" w:eastAsia="黑体"/>
      <w:b/>
      <w:kern w:val="44"/>
      <w:sz w:val="44"/>
    </w:rPr>
  </w:style>
  <w:style w:type="paragraph" w:customStyle="1" w:styleId="afff0">
    <w:name w:val="正文格式"/>
    <w:basedOn w:val="a3"/>
    <w:qFormat/>
    <w:pPr>
      <w:widowControl/>
      <w:adjustRightInd w:val="0"/>
      <w:snapToGrid w:val="0"/>
      <w:spacing w:before="60" w:line="360" w:lineRule="auto"/>
      <w:ind w:firstLineChars="200" w:firstLine="480"/>
      <w:jc w:val="left"/>
      <w:textAlignment w:val="baseline"/>
    </w:pPr>
    <w:rPr>
      <w:rFonts w:ascii="宋体" w:hAnsi="宋体"/>
      <w:color w:val="000000"/>
      <w:kern w:val="0"/>
      <w:sz w:val="24"/>
    </w:rPr>
  </w:style>
  <w:style w:type="paragraph" w:customStyle="1" w:styleId="afff1">
    <w:name w:val="司法正文"/>
    <w:qFormat/>
    <w:pPr>
      <w:widowControl w:val="0"/>
      <w:ind w:firstLineChars="200" w:firstLine="200"/>
      <w:jc w:val="both"/>
    </w:pPr>
    <w:rPr>
      <w:rFonts w:eastAsia="仿宋_GB2312"/>
      <w:sz w:val="32"/>
    </w:rPr>
  </w:style>
  <w:style w:type="paragraph" w:customStyle="1" w:styleId="2b">
    <w:name w:val="附录2"/>
    <w:basedOn w:val="a3"/>
    <w:next w:val="a3"/>
    <w:qFormat/>
    <w:pPr>
      <w:tabs>
        <w:tab w:val="left" w:pos="420"/>
        <w:tab w:val="left" w:pos="624"/>
      </w:tabs>
      <w:ind w:left="420" w:hanging="420"/>
      <w:outlineLvl w:val="1"/>
    </w:pPr>
    <w:rPr>
      <w:rFonts w:ascii="黑体" w:eastAsia="黑体" w:hAnsi="黑体"/>
      <w:b/>
      <w:sz w:val="32"/>
    </w:rPr>
  </w:style>
  <w:style w:type="paragraph" w:customStyle="1" w:styleId="afff2">
    <w:name w:val="段落正文"/>
    <w:basedOn w:val="a3"/>
    <w:qFormat/>
    <w:pPr>
      <w:spacing w:beforeLines="50" w:before="156" w:line="360" w:lineRule="auto"/>
      <w:ind w:firstLineChars="200" w:firstLine="200"/>
    </w:pPr>
    <w:rPr>
      <w:spacing w:val="2"/>
      <w:sz w:val="24"/>
    </w:rPr>
  </w:style>
  <w:style w:type="paragraph" w:customStyle="1" w:styleId="afff3">
    <w:name w:val="文章正文"/>
    <w:basedOn w:val="a3"/>
    <w:qFormat/>
    <w:pPr>
      <w:ind w:firstLineChars="200" w:firstLine="560"/>
    </w:pPr>
    <w:rPr>
      <w:rFonts w:ascii="仿宋_GB2312" w:eastAsia="仿宋_GB2312" w:hAnsi="宋体"/>
      <w:color w:val="000000"/>
    </w:rPr>
  </w:style>
  <w:style w:type="paragraph" w:customStyle="1" w:styleId="Chara">
    <w:name w:val="Char"/>
    <w:basedOn w:val="a3"/>
    <w:qFormat/>
    <w:pPr>
      <w:spacing w:line="240" w:lineRule="atLeast"/>
      <w:ind w:left="420" w:firstLine="420"/>
    </w:pPr>
    <w:rPr>
      <w:kern w:val="0"/>
      <w:sz w:val="21"/>
    </w:rPr>
  </w:style>
  <w:style w:type="paragraph" w:customStyle="1" w:styleId="afff4">
    <w:name w:val="列表项目"/>
    <w:basedOn w:val="a3"/>
    <w:qFormat/>
    <w:pPr>
      <w:tabs>
        <w:tab w:val="left" w:pos="420"/>
      </w:tabs>
      <w:spacing w:line="288" w:lineRule="auto"/>
      <w:ind w:leftChars="200" w:left="840" w:hangingChars="200" w:hanging="420"/>
    </w:pPr>
    <w:rPr>
      <w:sz w:val="21"/>
    </w:rPr>
  </w:style>
  <w:style w:type="paragraph" w:customStyle="1" w:styleId="14">
    <w:name w:val="列出段落1"/>
    <w:next w:val="a8"/>
    <w:qFormat/>
    <w:pPr>
      <w:widowControl w:val="0"/>
      <w:ind w:firstLineChars="200" w:firstLine="200"/>
      <w:jc w:val="both"/>
    </w:pPr>
    <w:rPr>
      <w:rFonts w:ascii="Calibri" w:hAnsi="Calibri"/>
      <w:kern w:val="2"/>
      <w:sz w:val="21"/>
      <w:szCs w:val="22"/>
    </w:rPr>
  </w:style>
  <w:style w:type="paragraph" w:customStyle="1" w:styleId="xl53">
    <w:name w:val="xl53"/>
    <w:basedOn w:val="a3"/>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44">
    <w:name w:val="正文4"/>
    <w:basedOn w:val="a3"/>
    <w:qFormat/>
    <w:pPr>
      <w:tabs>
        <w:tab w:val="left" w:pos="1275"/>
      </w:tabs>
      <w:spacing w:before="60" w:after="60" w:line="360" w:lineRule="auto"/>
      <w:ind w:leftChars="400" w:left="820" w:hanging="705"/>
    </w:pPr>
    <w:rPr>
      <w:sz w:val="24"/>
    </w:rPr>
  </w:style>
  <w:style w:type="paragraph" w:customStyle="1" w:styleId="afff5">
    <w:name w:val="关键词"/>
    <w:basedOn w:val="a3"/>
    <w:next w:val="a3"/>
    <w:qFormat/>
    <w:pPr>
      <w:spacing w:line="360" w:lineRule="auto"/>
    </w:pPr>
    <w:rPr>
      <w:rFonts w:eastAsia="黑体"/>
      <w:sz w:val="20"/>
    </w:rPr>
  </w:style>
  <w:style w:type="paragraph" w:customStyle="1" w:styleId="afff6">
    <w:name w:val="可研正文"/>
    <w:basedOn w:val="ac"/>
    <w:qFormat/>
    <w:pPr>
      <w:adjustRightInd w:val="0"/>
      <w:snapToGrid w:val="0"/>
      <w:spacing w:line="440" w:lineRule="exact"/>
      <w:ind w:firstLine="567"/>
    </w:pPr>
    <w:rPr>
      <w:sz w:val="28"/>
    </w:rPr>
  </w:style>
  <w:style w:type="paragraph" w:customStyle="1" w:styleId="074">
    <w:name w:val="标书正文:  0.74 厘米"/>
    <w:basedOn w:val="a3"/>
    <w:qFormat/>
    <w:pPr>
      <w:snapToGrid w:val="0"/>
      <w:spacing w:line="360" w:lineRule="auto"/>
      <w:ind w:firstLine="420"/>
    </w:pPr>
    <w:rPr>
      <w:sz w:val="24"/>
    </w:rPr>
  </w:style>
  <w:style w:type="paragraph" w:customStyle="1" w:styleId="605">
    <w:name w:val="样式 标题 6第五层条 + 三号 段前: 0.5 行"/>
    <w:basedOn w:val="6"/>
    <w:qFormat/>
    <w:pPr>
      <w:widowControl/>
      <w:adjustRightInd/>
      <w:snapToGrid/>
      <w:spacing w:beforeLines="50" w:before="156"/>
      <w:jc w:val="left"/>
    </w:pPr>
    <w:rPr>
      <w:snapToGrid w:val="0"/>
      <w:kern w:val="24"/>
      <w:sz w:val="28"/>
    </w:rPr>
  </w:style>
  <w:style w:type="paragraph" w:customStyle="1" w:styleId="15">
    <w:name w:val="1"/>
    <w:basedOn w:val="a3"/>
    <w:next w:val="af"/>
    <w:qFormat/>
    <w:rPr>
      <w:rFonts w:ascii="宋体" w:hAnsi="Courier New"/>
      <w:sz w:val="21"/>
    </w:rPr>
  </w:style>
  <w:style w:type="paragraph" w:customStyle="1" w:styleId="afff7">
    <w:name w:val="没有缩进（为图形使用）"/>
    <w:basedOn w:val="a3"/>
    <w:qFormat/>
    <w:pPr>
      <w:spacing w:before="120" w:after="120" w:line="360" w:lineRule="auto"/>
    </w:pPr>
    <w:rPr>
      <w:sz w:val="24"/>
    </w:rPr>
  </w:style>
  <w:style w:type="paragraph" w:customStyle="1" w:styleId="afff8">
    <w:name w:val="标题无"/>
    <w:basedOn w:val="a3"/>
    <w:qFormat/>
    <w:pPr>
      <w:spacing w:line="360" w:lineRule="auto"/>
    </w:pPr>
    <w:rPr>
      <w:sz w:val="24"/>
    </w:rPr>
  </w:style>
  <w:style w:type="paragraph" w:customStyle="1" w:styleId="16">
    <w:name w:val="修订1"/>
    <w:qFormat/>
    <w:rPr>
      <w:rFonts w:ascii="Calibri" w:hAnsi="Calibri"/>
      <w:kern w:val="2"/>
      <w:sz w:val="21"/>
    </w:rPr>
  </w:style>
  <w:style w:type="paragraph" w:customStyle="1" w:styleId="a1">
    <w:name w:val="章标题"/>
    <w:next w:val="a3"/>
    <w:qFormat/>
    <w:pPr>
      <w:numPr>
        <w:ilvl w:val="1"/>
        <w:numId w:val="4"/>
      </w:numPr>
      <w:spacing w:beforeLines="50" w:before="156" w:afterLines="50" w:after="156"/>
      <w:ind w:left="0"/>
      <w:jc w:val="both"/>
      <w:outlineLvl w:val="1"/>
    </w:pPr>
    <w:rPr>
      <w:rFonts w:ascii="黑体" w:eastAsia="黑体"/>
      <w:sz w:val="24"/>
    </w:rPr>
  </w:style>
  <w:style w:type="paragraph" w:customStyle="1" w:styleId="afff9">
    <w:name w:val="图例"/>
    <w:basedOn w:val="a3"/>
    <w:qFormat/>
    <w:pPr>
      <w:spacing w:before="120" w:after="120" w:line="360" w:lineRule="auto"/>
      <w:jc w:val="center"/>
    </w:pPr>
    <w:rPr>
      <w:rFonts w:eastAsia="仿宋_GB2312"/>
      <w:b/>
      <w:sz w:val="24"/>
    </w:rPr>
  </w:style>
  <w:style w:type="paragraph" w:customStyle="1" w:styleId="CharChar14CharChar">
    <w:name w:val="Char Char14 Char Char"/>
    <w:basedOn w:val="a3"/>
    <w:rPr>
      <w:sz w:val="21"/>
      <w:szCs w:val="24"/>
    </w:rPr>
  </w:style>
  <w:style w:type="paragraph" w:customStyle="1" w:styleId="xl23">
    <w:name w:val="xl23"/>
    <w:basedOn w:val="a3"/>
    <w:qFormat/>
    <w:pPr>
      <w:widowControl/>
      <w:spacing w:before="100" w:beforeAutospacing="1" w:after="100" w:afterAutospacing="1" w:line="360" w:lineRule="auto"/>
      <w:textAlignment w:val="top"/>
    </w:pPr>
    <w:rPr>
      <w:kern w:val="0"/>
      <w:sz w:val="24"/>
    </w:rPr>
  </w:style>
  <w:style w:type="paragraph" w:customStyle="1" w:styleId="Char10">
    <w:name w:val="Char1"/>
    <w:basedOn w:val="a3"/>
    <w:qFormat/>
    <w:rPr>
      <w:sz w:val="21"/>
    </w:rPr>
  </w:style>
  <w:style w:type="paragraph" w:customStyle="1" w:styleId="17">
    <w:name w:val="正文1"/>
    <w:basedOn w:val="a3"/>
    <w:qFormat/>
    <w:pPr>
      <w:spacing w:line="300" w:lineRule="auto"/>
      <w:ind w:firstLineChars="200" w:firstLine="200"/>
    </w:pPr>
    <w:rPr>
      <w:sz w:val="24"/>
    </w:rPr>
  </w:style>
  <w:style w:type="paragraph" w:customStyle="1" w:styleId="2c">
    <w:name w:val="正文字缩2字"/>
    <w:basedOn w:val="a3"/>
    <w:qFormat/>
    <w:pPr>
      <w:spacing w:before="60" w:after="60" w:line="360" w:lineRule="auto"/>
      <w:ind w:leftChars="200" w:left="200" w:firstLineChars="200" w:firstLine="200"/>
    </w:pPr>
    <w:rPr>
      <w:sz w:val="24"/>
    </w:rPr>
  </w:style>
  <w:style w:type="paragraph" w:customStyle="1" w:styleId="afffa">
    <w:name w:val="缺省文本"/>
    <w:basedOn w:val="a3"/>
    <w:qFormat/>
    <w:pPr>
      <w:tabs>
        <w:tab w:val="left" w:pos="1260"/>
      </w:tabs>
      <w:autoSpaceDE w:val="0"/>
      <w:autoSpaceDN w:val="0"/>
      <w:adjustRightInd w:val="0"/>
      <w:spacing w:line="360" w:lineRule="auto"/>
      <w:jc w:val="left"/>
    </w:pPr>
    <w:rPr>
      <w:kern w:val="0"/>
      <w:sz w:val="24"/>
    </w:rPr>
  </w:style>
  <w:style w:type="paragraph" w:customStyle="1" w:styleId="CharCharChar">
    <w:name w:val="Char Char Char"/>
    <w:basedOn w:val="a3"/>
    <w:qFormat/>
    <w:rPr>
      <w:rFonts w:ascii="Tahoma" w:hAnsi="Tahoma"/>
      <w:sz w:val="24"/>
    </w:rPr>
  </w:style>
  <w:style w:type="paragraph" w:customStyle="1" w:styleId="211">
    <w:name w:val="正文文本 21"/>
    <w:basedOn w:val="a3"/>
    <w:qFormat/>
    <w:pPr>
      <w:adjustRightInd w:val="0"/>
      <w:spacing w:before="120" w:line="360" w:lineRule="auto"/>
      <w:ind w:firstLine="480"/>
      <w:textAlignment w:val="baseline"/>
    </w:pPr>
    <w:rPr>
      <w:sz w:val="24"/>
    </w:rPr>
  </w:style>
  <w:style w:type="paragraph" w:customStyle="1" w:styleId="Char2CharCharCharCharCharChar">
    <w:name w:val="Char2 Char Char Char Char Char Char"/>
    <w:basedOn w:val="a3"/>
    <w:qFormat/>
    <w:rPr>
      <w:rFonts w:ascii="仿宋_GB2312"/>
      <w:b/>
      <w:sz w:val="30"/>
    </w:rPr>
  </w:style>
  <w:style w:type="paragraph" w:customStyle="1" w:styleId="CharCharCharCharChar">
    <w:name w:val="Char Char Char Char Char"/>
    <w:basedOn w:val="a3"/>
    <w:qFormat/>
    <w:pPr>
      <w:tabs>
        <w:tab w:val="left" w:pos="425"/>
      </w:tabs>
      <w:ind w:left="1620" w:hanging="360"/>
    </w:pPr>
    <w:rPr>
      <w:rFonts w:ascii="Tahoma" w:hAnsi="Tahoma"/>
      <w:sz w:val="24"/>
    </w:rPr>
  </w:style>
  <w:style w:type="paragraph" w:customStyle="1" w:styleId="CharCharChar1CharCharCharCharCharCharCharCharCharCharCharCharChar">
    <w:name w:val="Char Char Char1 Char Char Char Char Char Char Char Char Char Char Char Char Char"/>
    <w:basedOn w:val="a3"/>
    <w:qFormat/>
    <w:pPr>
      <w:widowControl/>
      <w:spacing w:after="160" w:line="240" w:lineRule="exact"/>
      <w:jc w:val="left"/>
    </w:pPr>
    <w:rPr>
      <w:rFonts w:ascii="Verdana" w:hAnsi="Verdana"/>
      <w:kern w:val="0"/>
      <w:sz w:val="18"/>
      <w:lang w:eastAsia="en-US"/>
    </w:rPr>
  </w:style>
  <w:style w:type="paragraph" w:customStyle="1" w:styleId="39">
    <w:name w:val="附录3"/>
    <w:basedOn w:val="a3"/>
    <w:next w:val="a3"/>
    <w:qFormat/>
    <w:pPr>
      <w:tabs>
        <w:tab w:val="left" w:pos="851"/>
      </w:tabs>
      <w:ind w:left="425" w:hanging="425"/>
      <w:outlineLvl w:val="2"/>
    </w:pPr>
    <w:rPr>
      <w:rFonts w:eastAsia="黑体"/>
      <w:b/>
      <w:sz w:val="32"/>
    </w:rPr>
  </w:style>
  <w:style w:type="paragraph" w:customStyle="1" w:styleId="afffb">
    <w:name w:val="二级条标题"/>
    <w:basedOn w:val="afffc"/>
    <w:next w:val="afffd"/>
    <w:qFormat/>
    <w:pPr>
      <w:ind w:left="840"/>
      <w:outlineLvl w:val="3"/>
    </w:pPr>
  </w:style>
  <w:style w:type="paragraph" w:customStyle="1" w:styleId="afffc">
    <w:name w:val="一级条标题"/>
    <w:basedOn w:val="a1"/>
    <w:next w:val="afffd"/>
    <w:qFormat/>
    <w:pPr>
      <w:numPr>
        <w:numId w:val="0"/>
      </w:numPr>
      <w:spacing w:beforeLines="0" w:before="0" w:afterLines="0" w:after="0"/>
      <w:ind w:left="525"/>
      <w:outlineLvl w:val="2"/>
    </w:pPr>
    <w:rPr>
      <w:sz w:val="21"/>
    </w:rPr>
  </w:style>
  <w:style w:type="paragraph" w:customStyle="1" w:styleId="afffd">
    <w:name w:val="段"/>
    <w:qFormat/>
    <w:pPr>
      <w:autoSpaceDE w:val="0"/>
      <w:autoSpaceDN w:val="0"/>
      <w:ind w:firstLineChars="200" w:firstLine="200"/>
      <w:jc w:val="both"/>
    </w:pPr>
    <w:rPr>
      <w:rFonts w:ascii="宋体"/>
      <w:sz w:val="21"/>
    </w:rPr>
  </w:style>
  <w:style w:type="paragraph" w:customStyle="1" w:styleId="Char20">
    <w:name w:val="Char2"/>
    <w:basedOn w:val="a3"/>
    <w:qFormat/>
    <w:pPr>
      <w:spacing w:line="240" w:lineRule="atLeast"/>
      <w:ind w:left="420" w:firstLine="420"/>
    </w:pPr>
    <w:rPr>
      <w:kern w:val="0"/>
      <w:sz w:val="21"/>
    </w:rPr>
  </w:style>
  <w:style w:type="paragraph" w:customStyle="1" w:styleId="afffe">
    <w:name w:val="样式 宋体 五号 两端对齐 行距: 单倍行距"/>
    <w:basedOn w:val="a3"/>
    <w:qFormat/>
    <w:pPr>
      <w:adjustRightInd w:val="0"/>
      <w:textAlignment w:val="baseline"/>
    </w:pPr>
    <w:rPr>
      <w:rFonts w:ascii="宋体" w:hAnsi="宋体"/>
      <w:kern w:val="0"/>
      <w:sz w:val="21"/>
    </w:rPr>
  </w:style>
  <w:style w:type="paragraph" w:customStyle="1" w:styleId="CharCharCharCharChar0">
    <w:name w:val="文档正文 Char Char Char Char Char"/>
    <w:basedOn w:val="a3"/>
    <w:qFormat/>
    <w:pPr>
      <w:adjustRightInd w:val="0"/>
      <w:spacing w:line="440" w:lineRule="exact"/>
      <w:ind w:firstLine="420"/>
      <w:textAlignment w:val="baseline"/>
    </w:pPr>
    <w:rPr>
      <w:rFonts w:ascii="Arial Narrow" w:hAnsi="Arial Narrow"/>
      <w:kern w:val="0"/>
      <w:sz w:val="24"/>
    </w:rPr>
  </w:style>
  <w:style w:type="paragraph" w:customStyle="1" w:styleId="Charb">
    <w:name w:val="段 Char"/>
    <w:qFormat/>
    <w:pPr>
      <w:autoSpaceDE w:val="0"/>
      <w:autoSpaceDN w:val="0"/>
      <w:ind w:firstLineChars="200" w:firstLine="200"/>
      <w:jc w:val="both"/>
    </w:pPr>
    <w:rPr>
      <w:rFonts w:ascii="宋体" w:hAnsi="Calibri"/>
      <w:sz w:val="21"/>
    </w:rPr>
  </w:style>
  <w:style w:type="paragraph" w:customStyle="1" w:styleId="18">
    <w:name w:val="首行缩进 1"/>
    <w:basedOn w:val="a3"/>
    <w:qFormat/>
    <w:pPr>
      <w:spacing w:after="120" w:line="360" w:lineRule="auto"/>
      <w:ind w:firstLineChars="200" w:firstLine="200"/>
    </w:pPr>
    <w:rPr>
      <w:sz w:val="24"/>
    </w:rPr>
  </w:style>
  <w:style w:type="paragraph" w:customStyle="1" w:styleId="19">
    <w:name w:val="文本1"/>
    <w:basedOn w:val="a3"/>
    <w:qFormat/>
    <w:pPr>
      <w:adjustRightInd w:val="0"/>
      <w:spacing w:line="312" w:lineRule="atLeast"/>
      <w:jc w:val="center"/>
      <w:textAlignment w:val="baseline"/>
    </w:pPr>
    <w:rPr>
      <w:kern w:val="0"/>
      <w:sz w:val="18"/>
    </w:rPr>
  </w:style>
  <w:style w:type="paragraph" w:customStyle="1" w:styleId="412">
    <w:name w:val="样式 正文缩进正文（首行缩进两字）表正文正文非缩进特点标题4段1 + 首行缩进:  2 字符"/>
    <w:basedOn w:val="a7"/>
    <w:qFormat/>
    <w:pPr>
      <w:ind w:firstLineChars="200" w:firstLine="480"/>
    </w:pPr>
  </w:style>
  <w:style w:type="paragraph" w:customStyle="1" w:styleId="affff">
    <w:name w:val="表文字"/>
    <w:qFormat/>
    <w:rPr>
      <w:rFonts w:ascii="宋体"/>
      <w:kern w:val="2"/>
    </w:rPr>
  </w:style>
  <w:style w:type="paragraph" w:customStyle="1" w:styleId="INFeature">
    <w:name w:val="IN Feature"/>
    <w:next w:val="INStep"/>
    <w:qFormat/>
    <w:pPr>
      <w:keepNext/>
      <w:keepLines/>
      <w:spacing w:before="240" w:after="240"/>
      <w:outlineLvl w:val="7"/>
    </w:pPr>
    <w:rPr>
      <w:rFonts w:ascii="Arial" w:eastAsia="黑体" w:hAnsi="Arial"/>
      <w:sz w:val="21"/>
    </w:rPr>
  </w:style>
  <w:style w:type="paragraph" w:customStyle="1" w:styleId="1a">
    <w:name w:val="样式1"/>
    <w:basedOn w:val="4"/>
    <w:qFormat/>
    <w:pPr>
      <w:tabs>
        <w:tab w:val="left" w:pos="720"/>
      </w:tabs>
      <w:spacing w:before="500" w:after="260" w:line="560" w:lineRule="atLeast"/>
      <w:ind w:left="420" w:hanging="420"/>
    </w:pPr>
  </w:style>
  <w:style w:type="paragraph" w:customStyle="1" w:styleId="151">
    <w:name w:val="样式 行距: 1.5 倍行距1"/>
    <w:basedOn w:val="a3"/>
    <w:qFormat/>
    <w:pPr>
      <w:snapToGrid w:val="0"/>
    </w:pPr>
    <w:rPr>
      <w:sz w:val="21"/>
    </w:rPr>
  </w:style>
  <w:style w:type="paragraph" w:customStyle="1" w:styleId="StyleHeading3h3Heading3-oldLevel3HeadH3level3PIM3se">
    <w:name w:val="Style Heading 3h3Heading 3 - oldLevel 3 HeadH3level_3PIM 3se..."/>
    <w:basedOn w:val="30"/>
    <w:qFormat/>
    <w:pPr>
      <w:tabs>
        <w:tab w:val="left" w:pos="709"/>
        <w:tab w:val="left" w:pos="1620"/>
      </w:tabs>
      <w:ind w:left="1620" w:hanging="360"/>
    </w:pPr>
  </w:style>
  <w:style w:type="paragraph" w:customStyle="1" w:styleId="tabletext0">
    <w:name w:val="tabletext"/>
    <w:basedOn w:val="a3"/>
    <w:qFormat/>
    <w:pPr>
      <w:widowControl/>
      <w:spacing w:before="100" w:beforeAutospacing="1" w:after="100" w:afterAutospacing="1"/>
      <w:jc w:val="left"/>
    </w:pPr>
    <w:rPr>
      <w:rFonts w:ascii="宋体" w:hAnsi="宋体" w:cs="宋体"/>
      <w:kern w:val="0"/>
      <w:sz w:val="24"/>
      <w:szCs w:val="24"/>
    </w:rPr>
  </w:style>
  <w:style w:type="paragraph" w:customStyle="1" w:styleId="21">
    <w:name w:val="样式2"/>
    <w:basedOn w:val="4"/>
    <w:qFormat/>
    <w:pPr>
      <w:numPr>
        <w:numId w:val="9"/>
      </w:numPr>
      <w:spacing w:before="560" w:line="400" w:lineRule="exact"/>
      <w:jc w:val="center"/>
      <w:outlineLvl w:val="0"/>
    </w:pPr>
    <w:rPr>
      <w:b w:val="0"/>
      <w:sz w:val="44"/>
    </w:rPr>
  </w:style>
  <w:style w:type="paragraph" w:customStyle="1" w:styleId="45">
    <w:name w:val="附录4"/>
    <w:basedOn w:val="a3"/>
    <w:next w:val="a3"/>
    <w:qFormat/>
    <w:pPr>
      <w:widowControl/>
      <w:tabs>
        <w:tab w:val="left" w:pos="1134"/>
      </w:tabs>
      <w:spacing w:line="300" w:lineRule="auto"/>
      <w:ind w:left="1361" w:hanging="1361"/>
      <w:outlineLvl w:val="3"/>
    </w:pPr>
    <w:rPr>
      <w:rFonts w:ascii="Arial" w:eastAsia="黑体" w:hAnsi="Arial"/>
      <w:kern w:val="0"/>
    </w:rPr>
  </w:style>
  <w:style w:type="paragraph" w:customStyle="1" w:styleId="CharCharCharCharCharChar">
    <w:name w:val="Char Char 字元 字元 字元 Char Char Char Char"/>
    <w:basedOn w:val="a3"/>
    <w:qFormat/>
    <w:pPr>
      <w:adjustRightInd w:val="0"/>
      <w:spacing w:line="360" w:lineRule="auto"/>
    </w:pPr>
    <w:rPr>
      <w:kern w:val="0"/>
      <w:sz w:val="24"/>
    </w:rPr>
  </w:style>
  <w:style w:type="paragraph" w:customStyle="1" w:styleId="affff0">
    <w:name w:val="编号正文"/>
    <w:basedOn w:val="affff1"/>
    <w:qFormat/>
    <w:pPr>
      <w:snapToGrid/>
      <w:spacing w:line="360" w:lineRule="auto"/>
      <w:ind w:left="1407" w:hanging="1047"/>
      <w:jc w:val="left"/>
    </w:pPr>
    <w:rPr>
      <w:rFonts w:eastAsia="仿宋_GB2312"/>
    </w:rPr>
  </w:style>
  <w:style w:type="paragraph" w:customStyle="1" w:styleId="affff1">
    <w:name w:val="文档正文"/>
    <w:basedOn w:val="a3"/>
    <w:pPr>
      <w:adjustRightInd w:val="0"/>
      <w:snapToGrid w:val="0"/>
      <w:spacing w:line="440" w:lineRule="exact"/>
      <w:ind w:firstLine="567"/>
      <w:textAlignment w:val="baseline"/>
    </w:pPr>
    <w:rPr>
      <w:rFonts w:ascii="Arial Narrow" w:hAnsi="Arial Narrow"/>
      <w:kern w:val="0"/>
      <w:sz w:val="24"/>
    </w:rPr>
  </w:style>
  <w:style w:type="paragraph" w:customStyle="1" w:styleId="1Heading0SectionHeadPIM1H1h11stlevell11H1">
    <w:name w:val="样式 标题 1章标题Heading 0Section HeadPIM 1H1h11st levell11H1..."/>
    <w:basedOn w:val="1"/>
    <w:qFormat/>
    <w:pPr>
      <w:keepLines/>
      <w:pageBreakBefore/>
      <w:tabs>
        <w:tab w:val="left" w:pos="432"/>
      </w:tabs>
      <w:autoSpaceDE w:val="0"/>
      <w:autoSpaceDN w:val="0"/>
      <w:adjustRightInd w:val="0"/>
      <w:spacing w:before="340" w:after="330" w:line="578" w:lineRule="atLeast"/>
      <w:textAlignment w:val="bottom"/>
    </w:pPr>
    <w:rPr>
      <w:rFonts w:eastAsia="黑体" w:hAnsi="宋体"/>
      <w:b/>
      <w:kern w:val="44"/>
      <w:sz w:val="36"/>
    </w:rPr>
  </w:style>
  <w:style w:type="paragraph" w:customStyle="1" w:styleId="CharChar1Char">
    <w:name w:val="Char Char1 Char"/>
    <w:basedOn w:val="a3"/>
    <w:qFormat/>
    <w:rPr>
      <w:rFonts w:ascii="Tahoma" w:hAnsi="Tahoma"/>
      <w:sz w:val="24"/>
      <w:szCs w:val="24"/>
    </w:rPr>
  </w:style>
  <w:style w:type="paragraph" w:customStyle="1" w:styleId="CharCharCharCharCharCharChar">
    <w:name w:val="Char Char Char Char Char Char Char"/>
    <w:basedOn w:val="a3"/>
    <w:qFormat/>
    <w:rPr>
      <w:rFonts w:ascii="Tahoma" w:hAnsi="Tahoma"/>
      <w:sz w:val="24"/>
    </w:rPr>
  </w:style>
  <w:style w:type="paragraph" w:customStyle="1" w:styleId="affff2">
    <w:name w:val="二级列表"/>
    <w:basedOn w:val="afff2"/>
    <w:next w:val="afff2"/>
    <w:qFormat/>
    <w:pPr>
      <w:tabs>
        <w:tab w:val="left" w:pos="2120"/>
      </w:tabs>
      <w:ind w:firstLineChars="0" w:firstLine="0"/>
    </w:pPr>
    <w:rPr>
      <w:b/>
    </w:rPr>
  </w:style>
  <w:style w:type="paragraph" w:customStyle="1" w:styleId="Note">
    <w:name w:val="Note"/>
    <w:basedOn w:val="a3"/>
    <w:qFormat/>
    <w:pPr>
      <w:pBdr>
        <w:top w:val="single" w:sz="12" w:space="3" w:color="auto"/>
        <w:bottom w:val="single" w:sz="12" w:space="3" w:color="auto"/>
      </w:pBdr>
      <w:spacing w:line="360" w:lineRule="auto"/>
    </w:pPr>
    <w:rPr>
      <w:sz w:val="24"/>
    </w:rPr>
  </w:style>
  <w:style w:type="paragraph" w:customStyle="1" w:styleId="16615">
    <w:name w:val="样式 标题 1 + 居中 段前: 6 磅 段后: 6 磅 行距: 1.5 倍行距"/>
    <w:basedOn w:val="1"/>
    <w:qFormat/>
    <w:pPr>
      <w:keepLines/>
      <w:adjustRightInd w:val="0"/>
      <w:spacing w:before="120" w:after="120" w:line="360" w:lineRule="auto"/>
      <w:jc w:val="center"/>
    </w:pPr>
    <w:rPr>
      <w:rFonts w:ascii="Times New Roman"/>
      <w:b/>
      <w:kern w:val="44"/>
      <w:sz w:val="32"/>
    </w:rPr>
  </w:style>
  <w:style w:type="paragraph" w:customStyle="1" w:styleId="FigureDescription">
    <w:name w:val="Figure Description"/>
    <w:next w:val="a3"/>
    <w:qFormat/>
    <w:pPr>
      <w:snapToGrid w:val="0"/>
      <w:spacing w:before="80" w:after="320"/>
      <w:ind w:left="1134"/>
      <w:jc w:val="center"/>
    </w:pPr>
    <w:rPr>
      <w:rFonts w:ascii="Arial" w:eastAsia="黑体" w:hAnsi="Arial"/>
      <w:sz w:val="18"/>
    </w:rPr>
  </w:style>
  <w:style w:type="paragraph" w:customStyle="1" w:styleId="affff3">
    <w:name w:val="表格文本"/>
    <w:qFormat/>
    <w:pPr>
      <w:tabs>
        <w:tab w:val="decimal" w:pos="0"/>
      </w:tabs>
    </w:pPr>
    <w:rPr>
      <w:rFonts w:ascii="Arial" w:hAnsi="Arial"/>
      <w:sz w:val="21"/>
    </w:rPr>
  </w:style>
  <w:style w:type="paragraph" w:customStyle="1" w:styleId="affff4">
    <w:name w:val="_"/>
    <w:basedOn w:val="a3"/>
    <w:qFormat/>
    <w:pPr>
      <w:adjustRightInd w:val="0"/>
      <w:spacing w:line="360" w:lineRule="auto"/>
      <w:ind w:left="480" w:firstLineChars="200" w:firstLine="200"/>
      <w:textAlignment w:val="baseline"/>
    </w:pPr>
    <w:rPr>
      <w:kern w:val="0"/>
      <w:sz w:val="24"/>
    </w:rPr>
  </w:style>
  <w:style w:type="paragraph" w:customStyle="1" w:styleId="AANumbering">
    <w:name w:val="AA Numbering"/>
    <w:basedOn w:val="a3"/>
    <w:qFormat/>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0740">
    <w:name w:val="样式 首行缩进:  0.74 厘米"/>
    <w:basedOn w:val="a3"/>
    <w:qFormat/>
    <w:pPr>
      <w:spacing w:line="360" w:lineRule="auto"/>
      <w:ind w:firstLine="420"/>
    </w:pPr>
    <w:rPr>
      <w:sz w:val="24"/>
    </w:rPr>
  </w:style>
  <w:style w:type="paragraph" w:customStyle="1" w:styleId="2d">
    <w:name w:val="标题2"/>
    <w:basedOn w:val="23"/>
    <w:qFormat/>
    <w:pPr>
      <w:keepNext w:val="0"/>
      <w:keepLines w:val="0"/>
      <w:adjustRightInd w:val="0"/>
      <w:snapToGrid w:val="0"/>
      <w:spacing w:before="0" w:after="0" w:line="360" w:lineRule="auto"/>
      <w:ind w:firstLineChars="196" w:firstLine="574"/>
      <w:outlineLvl w:val="9"/>
    </w:pPr>
    <w:rPr>
      <w:rFonts w:ascii="宋体" w:eastAsia="宋体" w:hAnsi="宋体"/>
      <w:spacing w:val="6"/>
      <w:sz w:val="28"/>
      <w:u w:val="single"/>
    </w:rPr>
  </w:style>
  <w:style w:type="paragraph" w:customStyle="1" w:styleId="Charc">
    <w:name w:val="正文格式 Char"/>
    <w:basedOn w:val="a3"/>
    <w:qFormat/>
    <w:pPr>
      <w:widowControl/>
      <w:adjustRightInd w:val="0"/>
      <w:spacing w:line="440" w:lineRule="atLeast"/>
      <w:ind w:firstLine="510"/>
      <w:textAlignment w:val="baseline"/>
    </w:pPr>
    <w:rPr>
      <w:kern w:val="0"/>
      <w:sz w:val="24"/>
    </w:rPr>
  </w:style>
  <w:style w:type="paragraph" w:customStyle="1" w:styleId="GB23122">
    <w:name w:val="样式 仿宋_GB2312 首行缩进:  2 字符"/>
    <w:basedOn w:val="a3"/>
    <w:qFormat/>
    <w:pPr>
      <w:spacing w:line="600" w:lineRule="exact"/>
      <w:ind w:firstLineChars="150" w:firstLine="420"/>
      <w:jc w:val="left"/>
    </w:pPr>
    <w:rPr>
      <w:rFonts w:ascii="仿宋_GB2312" w:eastAsia="仿宋_GB2312" w:hAnsi="Arial"/>
      <w:color w:val="000000"/>
      <w:kern w:val="0"/>
      <w:lang w:val="zh-CN"/>
    </w:rPr>
  </w:style>
  <w:style w:type="paragraph" w:customStyle="1" w:styleId="20257">
    <w:name w:val="样式 样式 正文首行缩进 2 + 左  0 字符 + 首行缩进:  2.57 字符"/>
    <w:basedOn w:val="a3"/>
    <w:next w:val="a3"/>
    <w:qFormat/>
    <w:pPr>
      <w:adjustRightInd w:val="0"/>
      <w:snapToGrid w:val="0"/>
      <w:spacing w:after="120"/>
      <w:ind w:firstLineChars="257" w:firstLine="540"/>
    </w:pPr>
    <w:rPr>
      <w:sz w:val="21"/>
    </w:rPr>
  </w:style>
  <w:style w:type="paragraph" w:customStyle="1" w:styleId="affff5">
    <w:name w:val="简单回函地址"/>
    <w:basedOn w:val="a3"/>
    <w:qFormat/>
    <w:pPr>
      <w:adjustRightInd w:val="0"/>
      <w:snapToGrid w:val="0"/>
      <w:spacing w:line="360" w:lineRule="auto"/>
    </w:pPr>
    <w:rPr>
      <w:sz w:val="24"/>
    </w:rPr>
  </w:style>
  <w:style w:type="paragraph" w:customStyle="1" w:styleId="affff6">
    <w:name w:val="正文 + 三号"/>
    <w:basedOn w:val="a3"/>
    <w:qFormat/>
    <w:rPr>
      <w:sz w:val="21"/>
    </w:rPr>
  </w:style>
  <w:style w:type="paragraph" w:customStyle="1" w:styleId="1b">
    <w:name w:val="小标题 1"/>
    <w:basedOn w:val="a3"/>
    <w:qFormat/>
    <w:pPr>
      <w:autoSpaceDE w:val="0"/>
      <w:autoSpaceDN w:val="0"/>
      <w:adjustRightInd w:val="0"/>
      <w:spacing w:line="360" w:lineRule="atLeast"/>
    </w:pPr>
    <w:rPr>
      <w:rFonts w:ascii="文鼎粗黑" w:eastAsia="文鼎粗黑"/>
      <w:kern w:val="0"/>
      <w:sz w:val="22"/>
    </w:rPr>
  </w:style>
  <w:style w:type="paragraph" w:customStyle="1" w:styleId="1xz">
    <w:name w:val="样式1xz"/>
    <w:basedOn w:val="a3"/>
    <w:qFormat/>
    <w:pPr>
      <w:tabs>
        <w:tab w:val="left" w:pos="1050"/>
        <w:tab w:val="right" w:leader="dot" w:pos="8296"/>
      </w:tabs>
    </w:pPr>
    <w:rPr>
      <w:caps/>
      <w:spacing w:val="20"/>
      <w:sz w:val="24"/>
    </w:rPr>
  </w:style>
  <w:style w:type="paragraph" w:customStyle="1" w:styleId="affff7">
    <w:name w:val="图片文字"/>
    <w:basedOn w:val="a3"/>
    <w:qFormat/>
    <w:pPr>
      <w:spacing w:line="240" w:lineRule="atLeast"/>
      <w:jc w:val="center"/>
    </w:pPr>
    <w:rPr>
      <w:sz w:val="21"/>
    </w:rPr>
  </w:style>
  <w:style w:type="paragraph" w:customStyle="1" w:styleId="affff8">
    <w:name w:val="摘要"/>
    <w:basedOn w:val="a3"/>
    <w:next w:val="23"/>
    <w:qFormat/>
    <w:pPr>
      <w:spacing w:line="360" w:lineRule="auto"/>
    </w:pPr>
    <w:rPr>
      <w:rFonts w:eastAsia="黑体"/>
      <w:sz w:val="20"/>
    </w:rPr>
  </w:style>
  <w:style w:type="paragraph" w:customStyle="1" w:styleId="22">
    <w:name w:val="样式 正文首行缩进 2 + 首行缩进:  2 字符"/>
    <w:basedOn w:val="a3"/>
    <w:qFormat/>
    <w:pPr>
      <w:numPr>
        <w:numId w:val="10"/>
      </w:numPr>
      <w:adjustRightInd w:val="0"/>
      <w:snapToGrid w:val="0"/>
      <w:spacing w:line="360" w:lineRule="auto"/>
    </w:pPr>
    <w:rPr>
      <w:rFonts w:ascii="Arial" w:hAnsi="Arial"/>
      <w:b/>
      <w:sz w:val="24"/>
    </w:rPr>
  </w:style>
  <w:style w:type="paragraph" w:customStyle="1" w:styleId="52">
    <w:name w:val="标题5"/>
    <w:basedOn w:val="a3"/>
    <w:qFormat/>
    <w:pPr>
      <w:tabs>
        <w:tab w:val="left" w:pos="0"/>
      </w:tabs>
      <w:autoSpaceDE w:val="0"/>
      <w:autoSpaceDN w:val="0"/>
      <w:adjustRightInd w:val="0"/>
      <w:snapToGrid w:val="0"/>
      <w:spacing w:line="320" w:lineRule="atLeast"/>
    </w:pPr>
    <w:rPr>
      <w:rFonts w:ascii="宋体"/>
      <w:kern w:val="0"/>
      <w:sz w:val="21"/>
    </w:rPr>
  </w:style>
  <w:style w:type="paragraph" w:customStyle="1" w:styleId="TableContents">
    <w:name w:val="Table Contents"/>
    <w:basedOn w:val="ac"/>
    <w:qFormat/>
    <w:pPr>
      <w:suppressAutoHyphens/>
      <w:jc w:val="left"/>
    </w:pPr>
    <w:rPr>
      <w:rFonts w:ascii="Times New Roman" w:eastAsia="Times New Roman"/>
      <w:kern w:val="0"/>
      <w:sz w:val="24"/>
    </w:rPr>
  </w:style>
  <w:style w:type="paragraph" w:customStyle="1" w:styleId="CharCharCharChar">
    <w:name w:val="文档正文 Char Char Char Char"/>
    <w:basedOn w:val="a3"/>
    <w:qFormat/>
    <w:pPr>
      <w:adjustRightInd w:val="0"/>
      <w:spacing w:line="440" w:lineRule="exact"/>
      <w:ind w:firstLine="420"/>
      <w:textAlignment w:val="baseline"/>
    </w:pPr>
    <w:rPr>
      <w:rFonts w:ascii="Arial Narrow" w:hAnsi="Arial Narrow"/>
      <w:kern w:val="0"/>
      <w:sz w:val="24"/>
    </w:rPr>
  </w:style>
  <w:style w:type="paragraph" w:customStyle="1" w:styleId="affff9">
    <w:name w:val="È±Ê¡ÎÄ±¾"/>
    <w:basedOn w:val="a3"/>
    <w:qFormat/>
    <w:pPr>
      <w:widowControl/>
      <w:overflowPunct w:val="0"/>
      <w:autoSpaceDE w:val="0"/>
      <w:autoSpaceDN w:val="0"/>
      <w:adjustRightInd w:val="0"/>
      <w:jc w:val="left"/>
      <w:textAlignment w:val="baseline"/>
    </w:pPr>
    <w:rPr>
      <w:kern w:val="0"/>
      <w:sz w:val="24"/>
    </w:rPr>
  </w:style>
  <w:style w:type="paragraph" w:customStyle="1" w:styleId="TableDescription">
    <w:name w:val="Table Description"/>
    <w:next w:val="a3"/>
    <w:qFormat/>
    <w:pPr>
      <w:keepNext/>
      <w:snapToGrid w:val="0"/>
      <w:spacing w:before="160" w:after="80"/>
      <w:ind w:left="1134"/>
      <w:jc w:val="center"/>
    </w:pPr>
    <w:rPr>
      <w:rFonts w:ascii="Arial" w:eastAsia="黑体" w:hAnsi="Arial"/>
      <w:sz w:val="18"/>
    </w:rPr>
  </w:style>
  <w:style w:type="paragraph" w:customStyle="1" w:styleId="1c">
    <w:name w:val="文本框样式1"/>
    <w:basedOn w:val="a3"/>
    <w:qFormat/>
    <w:pPr>
      <w:adjustRightInd w:val="0"/>
      <w:snapToGrid w:val="0"/>
      <w:spacing w:before="60" w:line="180" w:lineRule="exact"/>
      <w:jc w:val="center"/>
    </w:pPr>
    <w:rPr>
      <w:sz w:val="21"/>
    </w:rPr>
  </w:style>
  <w:style w:type="paragraph" w:customStyle="1" w:styleId="CharCharCharCharCharCharChar1">
    <w:name w:val="Char Char Char Char Char Char Char1"/>
    <w:basedOn w:val="a9"/>
    <w:qFormat/>
    <w:rPr>
      <w:rFonts w:ascii="宋体" w:hAnsi="Tahoma"/>
    </w:rPr>
  </w:style>
  <w:style w:type="paragraph" w:customStyle="1" w:styleId="CharCharCharChar0">
    <w:name w:val="Char Char Char Char"/>
    <w:basedOn w:val="a3"/>
    <w:qFormat/>
    <w:pPr>
      <w:pageBreakBefore/>
      <w:widowControl/>
      <w:spacing w:after="160" w:line="240" w:lineRule="exact"/>
      <w:jc w:val="left"/>
    </w:pPr>
    <w:rPr>
      <w:rFonts w:ascii="Verdana" w:hAnsi="Verdana"/>
      <w:kern w:val="0"/>
      <w:sz w:val="20"/>
      <w:lang w:eastAsia="en-US"/>
    </w:rPr>
  </w:style>
  <w:style w:type="paragraph" w:customStyle="1" w:styleId="46">
    <w:name w:val="样式4"/>
    <w:basedOn w:val="4"/>
    <w:qFormat/>
    <w:pPr>
      <w:adjustRightInd w:val="0"/>
      <w:snapToGrid w:val="0"/>
    </w:pPr>
  </w:style>
  <w:style w:type="paragraph" w:customStyle="1" w:styleId="affffa">
    <w:name w:val="正文（首行不缩进）"/>
    <w:basedOn w:val="a3"/>
    <w:qFormat/>
    <w:pPr>
      <w:autoSpaceDE w:val="0"/>
      <w:autoSpaceDN w:val="0"/>
      <w:adjustRightInd w:val="0"/>
      <w:spacing w:line="360" w:lineRule="auto"/>
      <w:jc w:val="left"/>
    </w:pPr>
    <w:rPr>
      <w:kern w:val="0"/>
      <w:sz w:val="21"/>
    </w:rPr>
  </w:style>
  <w:style w:type="paragraph" w:customStyle="1" w:styleId="PullQuote">
    <w:name w:val="Pull Quote"/>
    <w:basedOn w:val="a3"/>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xl40">
    <w:name w:val="xl40"/>
    <w:basedOn w:val="a3"/>
    <w:qFormat/>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1CharCharChar1">
    <w:name w:val="Char1 Char Char Char1"/>
    <w:basedOn w:val="a3"/>
    <w:qFormat/>
    <w:rPr>
      <w:rFonts w:ascii="Tahoma" w:hAnsi="Tahoma"/>
      <w:sz w:val="30"/>
    </w:rPr>
  </w:style>
  <w:style w:type="paragraph" w:customStyle="1" w:styleId="1d">
    <w:name w:val="彩色底纹1"/>
    <w:qFormat/>
    <w:rPr>
      <w:kern w:val="2"/>
      <w:sz w:val="21"/>
    </w:rPr>
  </w:style>
  <w:style w:type="paragraph" w:customStyle="1" w:styleId="CharCharCharCharCharChar1Char">
    <w:name w:val="Char Char Char Char Char Char1 Char"/>
    <w:basedOn w:val="a3"/>
    <w:qFormat/>
    <w:pPr>
      <w:widowControl/>
      <w:spacing w:after="160" w:line="240" w:lineRule="exact"/>
      <w:jc w:val="left"/>
    </w:pPr>
    <w:rPr>
      <w:rFonts w:ascii="Verdana" w:hAnsi="Verdana"/>
      <w:kern w:val="0"/>
      <w:sz w:val="21"/>
      <w:lang w:eastAsia="en-US"/>
    </w:rPr>
  </w:style>
  <w:style w:type="paragraph" w:customStyle="1" w:styleId="1e">
    <w:name w:val="附录1"/>
    <w:basedOn w:val="a3"/>
    <w:next w:val="a3"/>
    <w:qFormat/>
    <w:pPr>
      <w:tabs>
        <w:tab w:val="left" w:pos="1304"/>
      </w:tabs>
      <w:ind w:left="425" w:hanging="425"/>
      <w:outlineLvl w:val="0"/>
    </w:pPr>
    <w:rPr>
      <w:rFonts w:ascii="黑体" w:eastAsia="黑体" w:hAnsi="黑体"/>
      <w:b/>
      <w:sz w:val="44"/>
    </w:rPr>
  </w:style>
  <w:style w:type="paragraph" w:customStyle="1" w:styleId="xl27">
    <w:name w:val="xl27"/>
    <w:basedOn w:val="a3"/>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customStyle="1" w:styleId="TableHeading">
    <w:name w:val="Table Heading"/>
    <w:qFormat/>
    <w:pPr>
      <w:keepNext/>
      <w:snapToGrid w:val="0"/>
      <w:spacing w:before="80" w:after="80"/>
      <w:jc w:val="center"/>
    </w:pPr>
    <w:rPr>
      <w:rFonts w:ascii="Arial" w:eastAsia="黑体" w:hAnsi="Arial"/>
      <w:sz w:val="18"/>
    </w:rPr>
  </w:style>
  <w:style w:type="paragraph" w:customStyle="1" w:styleId="320">
    <w:name w:val="标题3——2"/>
    <w:basedOn w:val="30"/>
    <w:next w:val="af9"/>
    <w:qFormat/>
    <w:pPr>
      <w:tabs>
        <w:tab w:val="left" w:pos="1280"/>
        <w:tab w:val="right" w:leader="dot" w:pos="8777"/>
      </w:tabs>
      <w:spacing w:beforeLines="100" w:before="312" w:after="0" w:line="240" w:lineRule="auto"/>
      <w:ind w:left="851" w:hanging="851"/>
      <w:outlineLvl w:val="9"/>
    </w:pPr>
    <w:rPr>
      <w:rFonts w:ascii="黑体" w:eastAsia="黑体" w:hAnsi="宋体"/>
      <w:sz w:val="30"/>
    </w:rPr>
  </w:style>
  <w:style w:type="paragraph" w:customStyle="1" w:styleId="a0">
    <w:name w:val="首行缩进"/>
    <w:basedOn w:val="a3"/>
    <w:qFormat/>
    <w:pPr>
      <w:numPr>
        <w:numId w:val="11"/>
      </w:numPr>
      <w:spacing w:line="360" w:lineRule="auto"/>
    </w:pPr>
    <w:rPr>
      <w:rFonts w:eastAsia="仿宋_GB2312"/>
    </w:rPr>
  </w:style>
  <w:style w:type="paragraph" w:customStyle="1" w:styleId="bt">
    <w:name w:val="bt"/>
    <w:basedOn w:val="a3"/>
    <w:next w:val="ac"/>
    <w:qFormat/>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table" w:customStyle="1" w:styleId="1f">
    <w:name w:val="网格型1"/>
    <w:basedOn w:val="a5"/>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b">
    <w:name w:val="È¡ÀÊ¡ÎÄ¡À¾"/>
    <w:basedOn w:val="a3"/>
    <w:qFormat/>
    <w:pPr>
      <w:widowControl/>
      <w:overflowPunct w:val="0"/>
      <w:autoSpaceDE w:val="0"/>
      <w:autoSpaceDN w:val="0"/>
      <w:adjustRightInd w:val="0"/>
      <w:jc w:val="left"/>
      <w:textAlignment w:val="baseline"/>
    </w:pPr>
    <w:rPr>
      <w:kern w:val="0"/>
      <w:sz w:val="24"/>
    </w:rPr>
  </w:style>
  <w:style w:type="paragraph" w:customStyle="1" w:styleId="reader-word-layerreader-word-s4-7">
    <w:name w:val="reader-word-layer reader-word-s4-7"/>
    <w:basedOn w:val="a3"/>
    <w:qFormat/>
    <w:pPr>
      <w:widowControl/>
      <w:spacing w:before="100" w:beforeAutospacing="1" w:after="100" w:afterAutospacing="1"/>
      <w:jc w:val="left"/>
    </w:pPr>
    <w:rPr>
      <w:rFonts w:ascii="宋体" w:hAnsi="宋体" w:cs="宋体"/>
      <w:kern w:val="0"/>
      <w:sz w:val="24"/>
      <w:szCs w:val="24"/>
    </w:rPr>
  </w:style>
  <w:style w:type="paragraph" w:customStyle="1" w:styleId="reader-word-layerreader-word-s5-2">
    <w:name w:val="reader-word-layer reader-word-s5-2"/>
    <w:basedOn w:val="a3"/>
    <w:qFormat/>
    <w:pPr>
      <w:widowControl/>
      <w:spacing w:before="100" w:beforeAutospacing="1" w:after="100" w:afterAutospacing="1"/>
      <w:jc w:val="left"/>
    </w:pPr>
    <w:rPr>
      <w:rFonts w:ascii="宋体" w:hAnsi="宋体" w:cs="宋体"/>
      <w:kern w:val="0"/>
      <w:sz w:val="24"/>
      <w:szCs w:val="24"/>
    </w:rPr>
  </w:style>
  <w:style w:type="paragraph" w:customStyle="1" w:styleId="reader-word-layerreader-word-s5-1">
    <w:name w:val="reader-word-layer reader-word-s5-1"/>
    <w:basedOn w:val="a3"/>
    <w:qFormat/>
    <w:pPr>
      <w:widowControl/>
      <w:spacing w:before="100" w:beforeAutospacing="1" w:after="100" w:afterAutospacing="1"/>
      <w:jc w:val="left"/>
    </w:pPr>
    <w:rPr>
      <w:rFonts w:ascii="宋体" w:hAnsi="宋体" w:cs="宋体"/>
      <w:kern w:val="0"/>
      <w:sz w:val="24"/>
      <w:szCs w:val="24"/>
    </w:rPr>
  </w:style>
  <w:style w:type="paragraph" w:styleId="affffc">
    <w:name w:val="List Paragraph"/>
    <w:basedOn w:val="a3"/>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81E190-9F3A-4BA9-90BB-D14B1E115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24</Pages>
  <Words>2578</Words>
  <Characters>14696</Characters>
  <Application>Microsoft Office Word</Application>
  <DocSecurity>0</DocSecurity>
  <Lines>122</Lines>
  <Paragraphs>34</Paragraphs>
  <ScaleCrop>false</ScaleCrop>
  <Manager>罗成</Manager>
  <Company>重庆市政府采购中心</Company>
  <LinksUpToDate>false</LinksUpToDate>
  <CharactersWithSpaces>17240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罗成</dc:creator>
  <cp:lastModifiedBy>魏翔</cp:lastModifiedBy>
  <cp:revision>17</cp:revision>
  <cp:lastPrinted>2018-08-06T08:28:00Z</cp:lastPrinted>
  <dcterms:created xsi:type="dcterms:W3CDTF">2019-12-16T09:16:00Z</dcterms:created>
  <dcterms:modified xsi:type="dcterms:W3CDTF">2022-05-18T03:40:00Z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472BF2B59AF640D0BA0AE6DB3FC8DA13</vt:lpwstr>
  </property>
</Properties>
</file>