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12A" w:rsidRDefault="00E11575" w:rsidP="00301CEC">
      <w:pPr>
        <w:tabs>
          <w:tab w:val="left" w:pos="6300"/>
        </w:tabs>
        <w:snapToGrid w:val="0"/>
        <w:spacing w:line="360" w:lineRule="auto"/>
        <w:jc w:val="center"/>
        <w:rPr>
          <w:color w:val="000000" w:themeColor="text1"/>
          <w:sz w:val="30"/>
          <w:szCs w:val="30"/>
        </w:rPr>
      </w:pPr>
      <w:bookmarkStart w:id="0" w:name="_Toc68101080"/>
      <w:bookmarkStart w:id="1" w:name="_Toc71553081"/>
      <w:r>
        <w:rPr>
          <w:rFonts w:ascii="宋体" w:hAnsi="宋体" w:cs="宋体" w:hint="eastAsia"/>
          <w:b/>
          <w:color w:val="000000"/>
          <w:spacing w:val="-2"/>
          <w:sz w:val="28"/>
          <w:szCs w:val="28"/>
          <w:u w:color="000000"/>
        </w:rPr>
        <w:t>重庆工商大学</w:t>
      </w:r>
      <w:r w:rsidR="00C9002D">
        <w:rPr>
          <w:rFonts w:ascii="宋体" w:hAnsi="宋体" w:cs="宋体" w:hint="eastAsia"/>
          <w:b/>
          <w:color w:val="000000"/>
          <w:spacing w:val="-2"/>
          <w:sz w:val="28"/>
          <w:szCs w:val="28"/>
          <w:u w:color="000000"/>
        </w:rPr>
        <w:t>先进材料成形及模具特种加工实训模座模架采购</w:t>
      </w:r>
    </w:p>
    <w:p w:rsidR="009C012A" w:rsidRDefault="009C012A">
      <w:pPr>
        <w:tabs>
          <w:tab w:val="left" w:pos="6300"/>
        </w:tabs>
        <w:snapToGrid w:val="0"/>
        <w:spacing w:line="360" w:lineRule="auto"/>
        <w:rPr>
          <w:color w:val="000000" w:themeColor="text1"/>
          <w:sz w:val="30"/>
          <w:szCs w:val="30"/>
        </w:rPr>
      </w:pPr>
    </w:p>
    <w:p w:rsidR="009C012A" w:rsidRPr="00301CEC" w:rsidRDefault="009C012A">
      <w:pPr>
        <w:tabs>
          <w:tab w:val="left" w:pos="6300"/>
        </w:tabs>
        <w:snapToGrid w:val="0"/>
        <w:spacing w:line="360" w:lineRule="auto"/>
        <w:rPr>
          <w:color w:val="000000" w:themeColor="text1"/>
          <w:sz w:val="30"/>
          <w:szCs w:val="30"/>
        </w:rPr>
      </w:pPr>
    </w:p>
    <w:p w:rsidR="009C012A" w:rsidRDefault="00FD56AD">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30"/>
          <w:szCs w:val="30"/>
        </w:rPr>
      </w:pPr>
    </w:p>
    <w:p w:rsidR="009C012A" w:rsidRDefault="009C012A">
      <w:pPr>
        <w:tabs>
          <w:tab w:val="left" w:pos="6300"/>
        </w:tabs>
        <w:snapToGrid w:val="0"/>
        <w:spacing w:line="360" w:lineRule="auto"/>
        <w:rPr>
          <w:color w:val="000000" w:themeColor="text1"/>
          <w:sz w:val="28"/>
          <w:szCs w:val="28"/>
        </w:rPr>
      </w:pPr>
    </w:p>
    <w:p w:rsidR="009C012A" w:rsidRDefault="00FD56AD">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9C012A" w:rsidRDefault="00FD56AD">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9C012A" w:rsidRDefault="00FD56AD">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w:t>
      </w:r>
      <w:r w:rsidR="00811DEA">
        <w:rPr>
          <w:rFonts w:hint="eastAsia"/>
          <w:color w:val="000000" w:themeColor="text1"/>
          <w:sz w:val="28"/>
          <w:szCs w:val="28"/>
          <w:u w:val="single"/>
        </w:rPr>
        <w:t>4</w:t>
      </w:r>
      <w:r>
        <w:rPr>
          <w:color w:val="000000" w:themeColor="text1"/>
          <w:sz w:val="28"/>
          <w:szCs w:val="28"/>
          <w:u w:val="single"/>
        </w:rPr>
        <w:t xml:space="preserve"> </w:t>
      </w:r>
      <w:r>
        <w:rPr>
          <w:rFonts w:hint="eastAsia"/>
          <w:color w:val="000000" w:themeColor="text1"/>
          <w:sz w:val="28"/>
          <w:szCs w:val="28"/>
        </w:rPr>
        <w:t>年</w:t>
      </w:r>
      <w:r>
        <w:rPr>
          <w:rFonts w:hint="eastAsia"/>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9C012A" w:rsidRDefault="00FD56AD">
      <w:pPr>
        <w:widowControl/>
        <w:spacing w:line="360" w:lineRule="auto"/>
        <w:jc w:val="left"/>
        <w:rPr>
          <w:b/>
          <w:color w:val="000000" w:themeColor="text1"/>
          <w:sz w:val="32"/>
          <w:szCs w:val="32"/>
        </w:rPr>
      </w:pPr>
      <w:r>
        <w:rPr>
          <w:b/>
          <w:color w:val="000000" w:themeColor="text1"/>
          <w:sz w:val="32"/>
          <w:szCs w:val="32"/>
        </w:rPr>
        <w:br w:type="page"/>
      </w:r>
    </w:p>
    <w:p w:rsidR="009C012A" w:rsidRDefault="009C012A">
      <w:pPr>
        <w:spacing w:line="360" w:lineRule="auto"/>
        <w:jc w:val="center"/>
        <w:rPr>
          <w:b/>
          <w:color w:val="000000" w:themeColor="text1"/>
          <w:sz w:val="32"/>
          <w:szCs w:val="32"/>
        </w:rPr>
        <w:sectPr w:rsidR="009C012A">
          <w:footerReference w:type="even" r:id="rId10"/>
          <w:footerReference w:type="default" r:id="rId11"/>
          <w:pgSz w:w="11906" w:h="16838"/>
          <w:pgMar w:top="1418" w:right="1134" w:bottom="1418" w:left="1418" w:header="1021" w:footer="1077" w:gutter="0"/>
          <w:cols w:space="425"/>
          <w:docGrid w:linePitch="312"/>
        </w:sectPr>
      </w:pPr>
    </w:p>
    <w:p w:rsidR="009C012A" w:rsidRDefault="00FD56AD">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9C012A" w:rsidRDefault="009C012A">
      <w:pPr>
        <w:spacing w:line="360" w:lineRule="auto"/>
        <w:ind w:firstLineChars="200" w:firstLine="400"/>
        <w:rPr>
          <w:color w:val="000000" w:themeColor="text1"/>
          <w:kern w:val="0"/>
          <w:sz w:val="20"/>
          <w:szCs w:val="20"/>
        </w:rPr>
      </w:pPr>
    </w:p>
    <w:p w:rsidR="009C012A" w:rsidRDefault="00FD56AD">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9C012A" w:rsidRDefault="00FD56AD">
      <w:pPr>
        <w:snapToGrid w:val="0"/>
        <w:spacing w:line="360" w:lineRule="auto"/>
        <w:ind w:firstLineChars="200" w:firstLine="480"/>
        <w:jc w:val="left"/>
        <w:rPr>
          <w:color w:val="000000" w:themeColor="text1"/>
          <w:sz w:val="24"/>
        </w:rPr>
      </w:pPr>
      <w:r>
        <w:rPr>
          <w:color w:val="000000" w:themeColor="text1"/>
          <w:sz w:val="24"/>
        </w:rPr>
        <w:t>我方在参加</w:t>
      </w:r>
      <w:r w:rsidR="00E11575">
        <w:rPr>
          <w:rFonts w:hint="eastAsia"/>
          <w:color w:val="000000" w:themeColor="text1"/>
          <w:sz w:val="24"/>
          <w:u w:val="single"/>
        </w:rPr>
        <w:t>重庆工商大学</w:t>
      </w:r>
      <w:r w:rsidR="00C9002D">
        <w:rPr>
          <w:rFonts w:hint="eastAsia"/>
          <w:color w:val="000000" w:themeColor="text1"/>
          <w:sz w:val="24"/>
          <w:u w:val="single"/>
        </w:rPr>
        <w:t>先进材料成形及模具特种加工实训模座模架采购</w:t>
      </w:r>
      <w:r>
        <w:rPr>
          <w:rFonts w:hint="eastAsia"/>
          <w:bCs/>
          <w:snapToGrid w:val="0"/>
          <w:color w:val="000000" w:themeColor="text1"/>
          <w:kern w:val="0"/>
          <w:position w:val="-2"/>
          <w:sz w:val="24"/>
        </w:rPr>
        <w:t>项目</w:t>
      </w:r>
      <w:r>
        <w:rPr>
          <w:color w:val="000000" w:themeColor="text1"/>
          <w:sz w:val="24"/>
        </w:rPr>
        <w:t>（项目名称）的</w:t>
      </w:r>
      <w:proofErr w:type="gramStart"/>
      <w:r>
        <w:rPr>
          <w:color w:val="000000" w:themeColor="text1"/>
          <w:sz w:val="24"/>
        </w:rPr>
        <w:t>网上竞采采购</w:t>
      </w:r>
      <w:proofErr w:type="gramEnd"/>
      <w:r>
        <w:rPr>
          <w:color w:val="000000" w:themeColor="text1"/>
          <w:sz w:val="24"/>
        </w:rPr>
        <w:t>活动中，报价及承诺如下：</w:t>
      </w:r>
    </w:p>
    <w:p w:rsidR="009C012A" w:rsidRDefault="00FD56AD">
      <w:pPr>
        <w:tabs>
          <w:tab w:val="left" w:pos="6300"/>
        </w:tabs>
        <w:snapToGrid w:val="0"/>
        <w:spacing w:line="360" w:lineRule="auto"/>
        <w:ind w:firstLineChars="200" w:firstLine="480"/>
        <w:jc w:val="left"/>
        <w:rPr>
          <w:sz w:val="24"/>
        </w:rPr>
      </w:pPr>
      <w:r>
        <w:rPr>
          <w:sz w:val="24"/>
        </w:rPr>
        <w:t>1.</w:t>
      </w:r>
      <w:r>
        <w:rPr>
          <w:sz w:val="24"/>
        </w:rPr>
        <w:t>我方愿意按照本项目采购人发布的</w:t>
      </w:r>
      <w:proofErr w:type="gramStart"/>
      <w:r>
        <w:rPr>
          <w:sz w:val="24"/>
        </w:rPr>
        <w:t>网上竞采采购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网上竞采采购</w:t>
      </w:r>
      <w:proofErr w:type="gramEnd"/>
      <w:r>
        <w:rPr>
          <w:sz w:val="24"/>
        </w:rPr>
        <w:t>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7"/>
        <w:gridCol w:w="1701"/>
        <w:gridCol w:w="1842"/>
        <w:gridCol w:w="1455"/>
        <w:gridCol w:w="842"/>
        <w:gridCol w:w="992"/>
        <w:gridCol w:w="992"/>
        <w:gridCol w:w="851"/>
      </w:tblGrid>
      <w:tr w:rsidR="009C012A" w:rsidRPr="00554699" w:rsidTr="00F124DB">
        <w:trPr>
          <w:trHeight w:val="281"/>
          <w:jc w:val="center"/>
        </w:trPr>
        <w:tc>
          <w:tcPr>
            <w:tcW w:w="1307" w:type="dxa"/>
            <w:vMerge w:val="restart"/>
            <w:vAlign w:val="center"/>
          </w:tcPr>
          <w:p w:rsidR="009C012A" w:rsidRPr="00554699" w:rsidRDefault="00FD56AD">
            <w:pPr>
              <w:spacing w:line="360" w:lineRule="auto"/>
              <w:jc w:val="center"/>
              <w:rPr>
                <w:rFonts w:asciiTheme="minorEastAsia" w:eastAsiaTheme="minorEastAsia" w:hAnsiTheme="minorEastAsia"/>
                <w:b/>
                <w:sz w:val="24"/>
              </w:rPr>
            </w:pPr>
            <w:r w:rsidRPr="00554699">
              <w:rPr>
                <w:rFonts w:asciiTheme="minorEastAsia" w:eastAsiaTheme="minorEastAsia" w:hAnsiTheme="minorEastAsia"/>
                <w:b/>
                <w:sz w:val="24"/>
              </w:rPr>
              <w:t>产品名称</w:t>
            </w:r>
          </w:p>
        </w:tc>
        <w:tc>
          <w:tcPr>
            <w:tcW w:w="1701" w:type="dxa"/>
            <w:vMerge w:val="restart"/>
            <w:vAlign w:val="center"/>
          </w:tcPr>
          <w:p w:rsidR="009C012A" w:rsidRPr="00554699" w:rsidRDefault="00FD56AD">
            <w:pPr>
              <w:spacing w:line="360" w:lineRule="auto"/>
              <w:jc w:val="center"/>
              <w:rPr>
                <w:rFonts w:asciiTheme="minorEastAsia" w:eastAsiaTheme="minorEastAsia" w:hAnsiTheme="minorEastAsia"/>
                <w:b/>
                <w:sz w:val="24"/>
              </w:rPr>
            </w:pPr>
            <w:r w:rsidRPr="00554699">
              <w:rPr>
                <w:rFonts w:asciiTheme="minorEastAsia" w:eastAsiaTheme="minorEastAsia" w:hAnsiTheme="minorEastAsia"/>
                <w:b/>
                <w:sz w:val="24"/>
              </w:rPr>
              <w:t>品牌</w:t>
            </w:r>
          </w:p>
        </w:tc>
        <w:tc>
          <w:tcPr>
            <w:tcW w:w="1842" w:type="dxa"/>
            <w:vMerge w:val="restart"/>
            <w:shd w:val="clear" w:color="auto" w:fill="auto"/>
            <w:vAlign w:val="center"/>
          </w:tcPr>
          <w:p w:rsidR="00C33F20" w:rsidRPr="005655A1" w:rsidRDefault="00FD56AD" w:rsidP="005655A1">
            <w:pPr>
              <w:spacing w:line="360" w:lineRule="auto"/>
              <w:jc w:val="center"/>
              <w:rPr>
                <w:rFonts w:asciiTheme="minorEastAsia" w:eastAsiaTheme="minorEastAsia" w:hAnsiTheme="minorEastAsia"/>
                <w:b/>
                <w:sz w:val="24"/>
              </w:rPr>
            </w:pPr>
            <w:r w:rsidRPr="00F124DB">
              <w:rPr>
                <w:rFonts w:asciiTheme="minorEastAsia" w:eastAsiaTheme="minorEastAsia" w:hAnsiTheme="minorEastAsia" w:hint="eastAsia"/>
                <w:b/>
                <w:sz w:val="24"/>
              </w:rPr>
              <w:t>制造商</w:t>
            </w:r>
          </w:p>
        </w:tc>
        <w:tc>
          <w:tcPr>
            <w:tcW w:w="1455" w:type="dxa"/>
            <w:vMerge w:val="restart"/>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规格</w:t>
            </w:r>
            <w:r w:rsidRPr="00554699">
              <w:rPr>
                <w:rFonts w:asciiTheme="minorEastAsia" w:eastAsiaTheme="minorEastAsia" w:hAnsiTheme="minorEastAsia" w:hint="eastAsia"/>
                <w:b/>
                <w:bCs/>
                <w:sz w:val="24"/>
              </w:rPr>
              <w:t>型号</w:t>
            </w:r>
          </w:p>
        </w:tc>
        <w:tc>
          <w:tcPr>
            <w:tcW w:w="842" w:type="dxa"/>
            <w:vMerge w:val="restart"/>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数量</w:t>
            </w:r>
          </w:p>
        </w:tc>
        <w:tc>
          <w:tcPr>
            <w:tcW w:w="1984" w:type="dxa"/>
            <w:gridSpan w:val="2"/>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综合单价（元）</w:t>
            </w:r>
          </w:p>
        </w:tc>
        <w:tc>
          <w:tcPr>
            <w:tcW w:w="851" w:type="dxa"/>
            <w:vMerge w:val="restart"/>
            <w:vAlign w:val="center"/>
          </w:tcPr>
          <w:p w:rsidR="009C012A" w:rsidRPr="00554699" w:rsidRDefault="00C9002D">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highlight w:val="red"/>
              </w:rPr>
              <w:t>小</w:t>
            </w:r>
            <w:r>
              <w:rPr>
                <w:rFonts w:asciiTheme="minorEastAsia" w:eastAsiaTheme="minorEastAsia" w:hAnsiTheme="minorEastAsia"/>
                <w:b/>
                <w:bCs/>
                <w:sz w:val="24"/>
                <w:highlight w:val="red"/>
              </w:rPr>
              <w:t>计</w:t>
            </w:r>
            <w:r w:rsidR="00FD56AD" w:rsidRPr="005655A1">
              <w:rPr>
                <w:rFonts w:asciiTheme="minorEastAsia" w:eastAsiaTheme="minorEastAsia" w:hAnsiTheme="minorEastAsia"/>
                <w:b/>
                <w:bCs/>
                <w:sz w:val="24"/>
              </w:rPr>
              <w:t>（元）</w:t>
            </w:r>
          </w:p>
        </w:tc>
      </w:tr>
      <w:tr w:rsidR="009C012A" w:rsidRPr="00554699" w:rsidTr="00F124DB">
        <w:trPr>
          <w:trHeight w:val="287"/>
          <w:jc w:val="center"/>
        </w:trPr>
        <w:tc>
          <w:tcPr>
            <w:tcW w:w="1307" w:type="dxa"/>
            <w:vMerge/>
            <w:vAlign w:val="center"/>
          </w:tcPr>
          <w:p w:rsidR="009C012A" w:rsidRPr="00554699" w:rsidRDefault="009C012A">
            <w:pPr>
              <w:spacing w:line="360" w:lineRule="auto"/>
              <w:jc w:val="center"/>
              <w:rPr>
                <w:rFonts w:asciiTheme="minorEastAsia" w:eastAsiaTheme="minorEastAsia" w:hAnsiTheme="minorEastAsia"/>
                <w:b/>
                <w:sz w:val="24"/>
              </w:rPr>
            </w:pPr>
          </w:p>
        </w:tc>
        <w:tc>
          <w:tcPr>
            <w:tcW w:w="1701" w:type="dxa"/>
            <w:vMerge/>
            <w:vAlign w:val="center"/>
          </w:tcPr>
          <w:p w:rsidR="009C012A" w:rsidRPr="00554699" w:rsidRDefault="009C012A">
            <w:pPr>
              <w:spacing w:line="360" w:lineRule="auto"/>
              <w:jc w:val="center"/>
              <w:rPr>
                <w:rFonts w:asciiTheme="minorEastAsia" w:eastAsiaTheme="minorEastAsia" w:hAnsiTheme="minorEastAsia"/>
                <w:b/>
                <w:sz w:val="24"/>
              </w:rPr>
            </w:pPr>
          </w:p>
        </w:tc>
        <w:tc>
          <w:tcPr>
            <w:tcW w:w="1842" w:type="dxa"/>
            <w:vMerge/>
            <w:shd w:val="clear" w:color="auto" w:fill="auto"/>
            <w:vAlign w:val="center"/>
          </w:tcPr>
          <w:p w:rsidR="009C012A" w:rsidRPr="00554699" w:rsidRDefault="009C012A">
            <w:pPr>
              <w:spacing w:line="360" w:lineRule="auto"/>
              <w:jc w:val="center"/>
              <w:rPr>
                <w:rFonts w:asciiTheme="minorEastAsia" w:eastAsiaTheme="minorEastAsia" w:hAnsiTheme="minorEastAsia"/>
                <w:b/>
                <w:sz w:val="24"/>
              </w:rPr>
            </w:pPr>
          </w:p>
        </w:tc>
        <w:tc>
          <w:tcPr>
            <w:tcW w:w="1455"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c>
          <w:tcPr>
            <w:tcW w:w="842"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c>
          <w:tcPr>
            <w:tcW w:w="992" w:type="dxa"/>
            <w:vAlign w:val="center"/>
          </w:tcPr>
          <w:p w:rsidR="009C012A" w:rsidRPr="00554699" w:rsidRDefault="00FD56AD">
            <w:pPr>
              <w:spacing w:line="360" w:lineRule="auto"/>
              <w:jc w:val="center"/>
              <w:rPr>
                <w:rFonts w:asciiTheme="minorEastAsia" w:eastAsiaTheme="minorEastAsia" w:hAnsiTheme="minorEastAsia"/>
                <w:b/>
                <w:bCs/>
                <w:sz w:val="24"/>
              </w:rPr>
            </w:pPr>
            <w:r w:rsidRPr="00554699">
              <w:rPr>
                <w:rFonts w:asciiTheme="minorEastAsia" w:eastAsiaTheme="minorEastAsia" w:hAnsiTheme="minorEastAsia"/>
                <w:b/>
                <w:bCs/>
                <w:sz w:val="24"/>
              </w:rPr>
              <w:t>限价</w:t>
            </w:r>
          </w:p>
        </w:tc>
        <w:tc>
          <w:tcPr>
            <w:tcW w:w="992" w:type="dxa"/>
            <w:vAlign w:val="center"/>
          </w:tcPr>
          <w:p w:rsidR="009C012A" w:rsidRPr="00554699" w:rsidRDefault="00FD56AD">
            <w:pPr>
              <w:spacing w:line="360" w:lineRule="auto"/>
              <w:jc w:val="center"/>
              <w:rPr>
                <w:rFonts w:asciiTheme="minorEastAsia" w:eastAsiaTheme="minorEastAsia" w:hAnsiTheme="minorEastAsia"/>
                <w:b/>
                <w:bCs/>
                <w:sz w:val="24"/>
              </w:rPr>
            </w:pPr>
            <w:r w:rsidRPr="005655A1">
              <w:rPr>
                <w:rFonts w:asciiTheme="minorEastAsia" w:eastAsiaTheme="minorEastAsia" w:hAnsiTheme="minorEastAsia"/>
                <w:b/>
                <w:bCs/>
                <w:sz w:val="24"/>
                <w:highlight w:val="red"/>
              </w:rPr>
              <w:t>报价</w:t>
            </w:r>
          </w:p>
        </w:tc>
        <w:tc>
          <w:tcPr>
            <w:tcW w:w="851" w:type="dxa"/>
            <w:vMerge/>
            <w:vAlign w:val="center"/>
          </w:tcPr>
          <w:p w:rsidR="009C012A" w:rsidRPr="00554699" w:rsidRDefault="009C012A">
            <w:pPr>
              <w:spacing w:line="360" w:lineRule="auto"/>
              <w:jc w:val="center"/>
              <w:rPr>
                <w:rFonts w:asciiTheme="minorEastAsia" w:eastAsiaTheme="minorEastAsia" w:hAnsiTheme="minorEastAsia"/>
                <w:b/>
                <w:bCs/>
                <w:sz w:val="24"/>
              </w:rPr>
            </w:pPr>
          </w:p>
        </w:tc>
      </w:tr>
      <w:tr w:rsidR="00811DEA" w:rsidRPr="00554699" w:rsidTr="00F124DB">
        <w:trPr>
          <w:trHeight w:val="886"/>
          <w:jc w:val="center"/>
        </w:trPr>
        <w:tc>
          <w:tcPr>
            <w:tcW w:w="1307" w:type="dxa"/>
            <w:tcBorders>
              <w:top w:val="single" w:sz="4" w:space="0" w:color="000000"/>
              <w:left w:val="single" w:sz="4" w:space="0" w:color="000000"/>
              <w:right w:val="single" w:sz="4" w:space="0" w:color="000000"/>
            </w:tcBorders>
            <w:vAlign w:val="center"/>
          </w:tcPr>
          <w:p w:rsidR="00811DEA" w:rsidRPr="00C9002D" w:rsidRDefault="00C9002D" w:rsidP="00F124DB">
            <w:pPr>
              <w:jc w:val="center"/>
              <w:rPr>
                <w:rFonts w:ascii="宋体" w:hAnsi="宋体" w:cs="宋体"/>
                <w:color w:val="000000"/>
                <w:sz w:val="22"/>
                <w:szCs w:val="22"/>
              </w:rPr>
            </w:pPr>
            <w:r w:rsidRPr="00C9002D">
              <w:rPr>
                <w:rFonts w:hint="eastAsia"/>
                <w:color w:val="000000" w:themeColor="text1"/>
                <w:sz w:val="24"/>
              </w:rPr>
              <w:t>先进材料成形及模具特种加工实训模座模架</w:t>
            </w:r>
          </w:p>
        </w:tc>
        <w:tc>
          <w:tcPr>
            <w:tcW w:w="1701" w:type="dxa"/>
            <w:tcBorders>
              <w:top w:val="single" w:sz="4" w:space="0" w:color="auto"/>
              <w:left w:val="single" w:sz="4" w:space="0" w:color="auto"/>
              <w:right w:val="single" w:sz="4" w:space="0" w:color="auto"/>
            </w:tcBorders>
            <w:shd w:val="clear" w:color="000000" w:fill="FFFFFF"/>
            <w:vAlign w:val="center"/>
          </w:tcPr>
          <w:p w:rsidR="00811DEA" w:rsidRDefault="00811DEA" w:rsidP="00F124DB">
            <w:pPr>
              <w:jc w:val="center"/>
              <w:rPr>
                <w:rFonts w:ascii="宋体" w:hAnsi="宋体" w:cs="宋体"/>
                <w:color w:val="000000"/>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11DEA" w:rsidRDefault="00811DEA" w:rsidP="00F124DB">
            <w:pPr>
              <w:jc w:val="center"/>
              <w:rPr>
                <w:rFonts w:ascii="宋体" w:hAnsi="宋体" w:cs="宋体"/>
                <w:color w:val="000000"/>
                <w:sz w:val="22"/>
                <w:szCs w:val="22"/>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F124DB" w:rsidRPr="00F124DB" w:rsidRDefault="00C9002D" w:rsidP="00F124DB">
            <w:pPr>
              <w:jc w:val="center"/>
            </w:pPr>
            <w:r>
              <w:rPr>
                <w:rFonts w:hint="eastAsia"/>
              </w:rPr>
              <w:t>详见附件</w:t>
            </w:r>
          </w:p>
        </w:tc>
        <w:tc>
          <w:tcPr>
            <w:tcW w:w="842" w:type="dxa"/>
            <w:vAlign w:val="center"/>
          </w:tcPr>
          <w:p w:rsidR="00811DEA" w:rsidRDefault="00C9002D" w:rsidP="00F124DB">
            <w:pPr>
              <w:ind w:right="220"/>
              <w:jc w:val="center"/>
              <w:rPr>
                <w:rFonts w:ascii="宋体" w:hAnsi="宋体" w:cs="宋体"/>
                <w:color w:val="000000"/>
                <w:sz w:val="22"/>
                <w:szCs w:val="22"/>
              </w:rPr>
            </w:pPr>
            <w:r>
              <w:rPr>
                <w:rFonts w:ascii="宋体" w:hAnsi="宋体" w:cs="宋体" w:hint="eastAsia"/>
                <w:color w:val="000000"/>
                <w:sz w:val="22"/>
                <w:szCs w:val="22"/>
              </w:rPr>
              <w:t>3套</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1DEA" w:rsidRDefault="00C9002D" w:rsidP="00F124DB">
            <w:pPr>
              <w:jc w:val="center"/>
              <w:rPr>
                <w:rFonts w:ascii="宋体" w:hAnsi="宋体" w:cs="宋体"/>
                <w:color w:val="000000"/>
                <w:sz w:val="22"/>
                <w:szCs w:val="22"/>
              </w:rPr>
            </w:pPr>
            <w:r w:rsidRPr="00C9002D">
              <w:rPr>
                <w:rFonts w:ascii="宋体" w:hAnsi="宋体" w:cs="宋体" w:hint="eastAsia"/>
                <w:color w:val="000000"/>
                <w:sz w:val="22"/>
                <w:szCs w:val="22"/>
              </w:rPr>
              <w:t>26600</w:t>
            </w:r>
          </w:p>
        </w:tc>
        <w:tc>
          <w:tcPr>
            <w:tcW w:w="992" w:type="dxa"/>
            <w:vAlign w:val="center"/>
          </w:tcPr>
          <w:p w:rsidR="00811DEA" w:rsidRDefault="00811DEA" w:rsidP="00F124DB">
            <w:pPr>
              <w:jc w:val="center"/>
              <w:rPr>
                <w:rFonts w:ascii="宋体" w:hAnsi="宋体" w:cs="宋体"/>
                <w:color w:val="000000"/>
                <w:sz w:val="22"/>
                <w:szCs w:val="22"/>
              </w:rPr>
            </w:pPr>
          </w:p>
        </w:tc>
        <w:tc>
          <w:tcPr>
            <w:tcW w:w="851" w:type="dxa"/>
            <w:vAlign w:val="center"/>
          </w:tcPr>
          <w:p w:rsidR="00811DEA" w:rsidRPr="00554699" w:rsidRDefault="00811DEA" w:rsidP="00F124DB">
            <w:pPr>
              <w:spacing w:line="360" w:lineRule="auto"/>
              <w:jc w:val="center"/>
              <w:rPr>
                <w:rFonts w:asciiTheme="minorEastAsia" w:eastAsiaTheme="minorEastAsia" w:hAnsiTheme="minorEastAsia"/>
                <w:sz w:val="24"/>
                <w:lang w:eastAsia="zh-TW"/>
              </w:rPr>
            </w:pPr>
          </w:p>
        </w:tc>
      </w:tr>
      <w:tr w:rsidR="00811DEA" w:rsidRPr="00554699" w:rsidTr="000F48A8">
        <w:trPr>
          <w:trHeight w:val="718"/>
          <w:jc w:val="center"/>
        </w:trPr>
        <w:tc>
          <w:tcPr>
            <w:tcW w:w="1307" w:type="dxa"/>
            <w:vAlign w:val="center"/>
          </w:tcPr>
          <w:p w:rsidR="00811DEA" w:rsidRPr="00554699" w:rsidRDefault="00811DEA">
            <w:pPr>
              <w:spacing w:line="360" w:lineRule="auto"/>
              <w:jc w:val="center"/>
              <w:rPr>
                <w:rFonts w:asciiTheme="minorEastAsia" w:eastAsiaTheme="minorEastAsia" w:hAnsiTheme="minorEastAsia"/>
                <w:sz w:val="24"/>
              </w:rPr>
            </w:pPr>
            <w:r w:rsidRPr="005655A1">
              <w:rPr>
                <w:rFonts w:asciiTheme="minorEastAsia" w:eastAsiaTheme="minorEastAsia" w:hAnsiTheme="minorEastAsia"/>
                <w:sz w:val="24"/>
                <w:highlight w:val="red"/>
              </w:rPr>
              <w:t>合计（元）</w:t>
            </w:r>
          </w:p>
        </w:tc>
        <w:tc>
          <w:tcPr>
            <w:tcW w:w="8675" w:type="dxa"/>
            <w:gridSpan w:val="7"/>
            <w:vAlign w:val="center"/>
          </w:tcPr>
          <w:p w:rsidR="00811DEA" w:rsidRPr="00554699" w:rsidRDefault="00811DEA">
            <w:pPr>
              <w:spacing w:line="360" w:lineRule="auto"/>
              <w:jc w:val="right"/>
              <w:rPr>
                <w:rFonts w:asciiTheme="minorEastAsia" w:eastAsiaTheme="minorEastAsia" w:hAnsiTheme="minorEastAsia"/>
                <w:sz w:val="24"/>
              </w:rPr>
            </w:pPr>
          </w:p>
        </w:tc>
      </w:tr>
      <w:tr w:rsidR="00811DEA" w:rsidRPr="00554699" w:rsidTr="0014487F">
        <w:trPr>
          <w:trHeight w:val="475"/>
          <w:jc w:val="center"/>
        </w:trPr>
        <w:tc>
          <w:tcPr>
            <w:tcW w:w="9982" w:type="dxa"/>
            <w:gridSpan w:val="8"/>
            <w:vAlign w:val="center"/>
          </w:tcPr>
          <w:p w:rsidR="00811DEA" w:rsidRDefault="00811DEA">
            <w:pPr>
              <w:spacing w:line="360" w:lineRule="auto"/>
              <w:jc w:val="left"/>
              <w:rPr>
                <w:rFonts w:asciiTheme="minorEastAsia" w:eastAsiaTheme="minorEastAsia" w:hAnsiTheme="minorEastAsia"/>
                <w:b/>
                <w:sz w:val="24"/>
              </w:rPr>
            </w:pPr>
            <w:r w:rsidRPr="00554699">
              <w:rPr>
                <w:rFonts w:asciiTheme="minorEastAsia" w:eastAsiaTheme="minorEastAsia" w:hAnsiTheme="minorEastAsia"/>
                <w:b/>
                <w:sz w:val="24"/>
              </w:rPr>
              <w:t>注：</w:t>
            </w:r>
            <w:r w:rsidRPr="00554699">
              <w:rPr>
                <w:rFonts w:asciiTheme="minorEastAsia" w:eastAsiaTheme="minorEastAsia" w:hAnsiTheme="minorEastAsia" w:hint="eastAsia"/>
                <w:b/>
                <w:sz w:val="24"/>
              </w:rPr>
              <w:t>若成交价为多轮竞价后的平台报价，响应文件的报价仅作为留存资料（不得超过限价）。</w:t>
            </w:r>
          </w:p>
          <w:p w:rsidR="00811DEA" w:rsidRPr="00554699" w:rsidRDefault="00811DEA" w:rsidP="00554699">
            <w:pPr>
              <w:pStyle w:val="a0"/>
              <w:ind w:firstLineChars="200" w:firstLine="482"/>
            </w:pPr>
            <w:r w:rsidRPr="00554699">
              <w:rPr>
                <w:rFonts w:asciiTheme="minorEastAsia" w:eastAsiaTheme="minorEastAsia" w:hAnsiTheme="minorEastAsia" w:hint="eastAsia"/>
                <w:b/>
                <w:sz w:val="24"/>
                <w:szCs w:val="24"/>
              </w:rPr>
              <w:t>具体参数详见附件</w:t>
            </w:r>
          </w:p>
        </w:tc>
      </w:tr>
    </w:tbl>
    <w:p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我方承诺：本次</w:t>
      </w:r>
      <w:proofErr w:type="gramStart"/>
      <w:r>
        <w:rPr>
          <w:color w:val="000000" w:themeColor="text1"/>
          <w:sz w:val="24"/>
        </w:rPr>
        <w:t>网上竞采的</w:t>
      </w:r>
      <w:proofErr w:type="gramEnd"/>
      <w:r>
        <w:rPr>
          <w:color w:val="000000" w:themeColor="text1"/>
          <w:sz w:val="24"/>
        </w:rPr>
        <w:t>有效期为</w:t>
      </w:r>
      <w:r>
        <w:rPr>
          <w:color w:val="000000" w:themeColor="text1"/>
          <w:sz w:val="24"/>
        </w:rPr>
        <w:t>90</w:t>
      </w:r>
      <w:r>
        <w:rPr>
          <w:color w:val="000000" w:themeColor="text1"/>
          <w:sz w:val="24"/>
        </w:rPr>
        <w:t>天。</w:t>
      </w:r>
    </w:p>
    <w:p w:rsidR="009C012A" w:rsidRDefault="00FD56AD">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z w:val="24"/>
        </w:rPr>
        <w:t>网上</w:t>
      </w:r>
      <w:r>
        <w:rPr>
          <w:snapToGrid w:val="0"/>
          <w:color w:val="000000" w:themeColor="text1"/>
          <w:kern w:val="0"/>
          <w:position w:val="-2"/>
          <w:sz w:val="24"/>
        </w:rPr>
        <w:t>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9C012A" w:rsidRDefault="00FD56AD">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Pr>
          <w:color w:val="000000" w:themeColor="text1"/>
          <w:sz w:val="24"/>
        </w:rPr>
        <w:t>我方</w:t>
      </w:r>
      <w:r>
        <w:rPr>
          <w:rFonts w:hint="eastAsia"/>
          <w:color w:val="000000" w:themeColor="text1"/>
          <w:sz w:val="24"/>
        </w:rPr>
        <w:t>为企业法人，</w:t>
      </w:r>
      <w:r>
        <w:rPr>
          <w:color w:val="000000" w:themeColor="text1"/>
          <w:sz w:val="24"/>
        </w:rPr>
        <w:t>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6</w:t>
      </w:r>
      <w:r>
        <w:rPr>
          <w:snapToGrid w:val="0"/>
          <w:color w:val="000000" w:themeColor="text1"/>
          <w:kern w:val="0"/>
          <w:position w:val="-2"/>
          <w:sz w:val="24"/>
        </w:rPr>
        <w:t>.</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Pr>
          <w:rFonts w:hint="eastAsia"/>
          <w:color w:val="000000" w:themeColor="text1"/>
          <w:sz w:val="24"/>
        </w:rPr>
        <w:t>采购人发布的“合同条款”和</w:t>
      </w:r>
      <w:proofErr w:type="gramStart"/>
      <w:r>
        <w:rPr>
          <w:color w:val="000000" w:themeColor="text1"/>
          <w:sz w:val="24"/>
        </w:rPr>
        <w:t>网上竞采采购</w:t>
      </w:r>
      <w:proofErr w:type="gramEnd"/>
      <w:r>
        <w:rPr>
          <w:color w:val="000000" w:themeColor="text1"/>
          <w:sz w:val="24"/>
        </w:rPr>
        <w:t>结果</w:t>
      </w:r>
      <w:r>
        <w:rPr>
          <w:rFonts w:hint="eastAsia"/>
          <w:color w:val="000000" w:themeColor="text1"/>
          <w:sz w:val="24"/>
        </w:rPr>
        <w:t>、</w:t>
      </w:r>
      <w:proofErr w:type="gramStart"/>
      <w:r>
        <w:rPr>
          <w:rFonts w:hint="eastAsia"/>
          <w:color w:val="000000" w:themeColor="text1"/>
          <w:sz w:val="24"/>
        </w:rPr>
        <w:t>网上竞采公告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9C012A" w:rsidRDefault="00FD56AD">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lastRenderedPageBreak/>
        <w:t>7</w:t>
      </w:r>
      <w:r>
        <w:rPr>
          <w:snapToGrid w:val="0"/>
          <w:color w:val="000000" w:themeColor="text1"/>
          <w:kern w:val="0"/>
          <w:position w:val="-2"/>
          <w:sz w:val="24"/>
        </w:rPr>
        <w:t>.</w:t>
      </w:r>
      <w:r>
        <w:rPr>
          <w:rFonts w:hint="eastAsia"/>
          <w:snapToGrid w:val="0"/>
          <w:color w:val="000000" w:themeColor="text1"/>
          <w:kern w:val="0"/>
          <w:position w:val="-2"/>
          <w:sz w:val="24"/>
        </w:rPr>
        <w:t>我方若中选，</w:t>
      </w:r>
      <w:r>
        <w:rPr>
          <w:rFonts w:ascii="宋体" w:hAnsi="宋体" w:hint="eastAsia"/>
          <w:sz w:val="24"/>
        </w:rPr>
        <w:t>采购人可通过现场考察、函询等多种方式对我方的响应文件响应情况予以核查，我方无条件配合并提供有关证明材料，证明其响应内容的真实有效性。采购人若发现我方进行</w:t>
      </w:r>
      <w:proofErr w:type="gramStart"/>
      <w:r>
        <w:rPr>
          <w:rFonts w:ascii="宋体" w:hAnsi="宋体" w:hint="eastAsia"/>
          <w:sz w:val="24"/>
        </w:rPr>
        <w:t>虚假响应</w:t>
      </w:r>
      <w:proofErr w:type="gramEnd"/>
      <w:r>
        <w:rPr>
          <w:rFonts w:ascii="宋体" w:hAnsi="宋体" w:hint="eastAsia"/>
          <w:sz w:val="24"/>
        </w:rPr>
        <w:t>或提供虚假材料的，有权取消我方的中标资格；若在合同签订后查实我方进行</w:t>
      </w:r>
      <w:proofErr w:type="gramStart"/>
      <w:r>
        <w:rPr>
          <w:rFonts w:ascii="宋体" w:hAnsi="宋体" w:hint="eastAsia"/>
          <w:sz w:val="24"/>
        </w:rPr>
        <w:t>虚假响应</w:t>
      </w:r>
      <w:proofErr w:type="gramEnd"/>
      <w:r>
        <w:rPr>
          <w:rFonts w:ascii="宋体" w:hAnsi="宋体" w:hint="eastAsia"/>
          <w:sz w:val="24"/>
        </w:rPr>
        <w:t>或提供虚假材料的，采购人有权单方面终止合同，全额没收履约保证金（如有）</w:t>
      </w:r>
      <w:r>
        <w:rPr>
          <w:color w:val="000000" w:themeColor="text1"/>
          <w:sz w:val="24"/>
        </w:rPr>
        <w:t>，</w:t>
      </w:r>
      <w:r>
        <w:rPr>
          <w:snapToGrid w:val="0"/>
          <w:color w:val="000000" w:themeColor="text1"/>
          <w:kern w:val="0"/>
          <w:position w:val="-2"/>
          <w:sz w:val="24"/>
        </w:rPr>
        <w:t>给采购人造成经济损失的，依法承担赔偿责任。</w:t>
      </w:r>
    </w:p>
    <w:p w:rsidR="009C012A" w:rsidRDefault="00FD56AD">
      <w:pPr>
        <w:tabs>
          <w:tab w:val="left" w:pos="6300"/>
        </w:tabs>
        <w:snapToGrid w:val="0"/>
        <w:spacing w:line="360" w:lineRule="auto"/>
        <w:ind w:firstLineChars="200" w:firstLine="480"/>
        <w:rPr>
          <w:sz w:val="24"/>
        </w:rPr>
      </w:pPr>
      <w:r>
        <w:rPr>
          <w:rFonts w:hint="eastAsia"/>
          <w:sz w:val="24"/>
        </w:rPr>
        <w:t>8</w:t>
      </w:r>
      <w:r>
        <w:rPr>
          <w:sz w:val="24"/>
        </w:rPr>
        <w:t>.</w:t>
      </w:r>
      <w:r>
        <w:rPr>
          <w:sz w:val="24"/>
        </w:rPr>
        <w:t>在整个</w:t>
      </w:r>
      <w:proofErr w:type="gramStart"/>
      <w:r>
        <w:rPr>
          <w:sz w:val="24"/>
        </w:rPr>
        <w:t>网上竞采采购</w:t>
      </w:r>
      <w:proofErr w:type="gramEnd"/>
      <w:r>
        <w:rPr>
          <w:sz w:val="24"/>
        </w:rPr>
        <w:t>过程中，我方若有违规行为，愿意接受按照《中华人民共和国政府采购法》及其实施条例、重庆市政府采购云平台规定给予惩罚。</w:t>
      </w:r>
    </w:p>
    <w:p w:rsidR="009C012A" w:rsidRDefault="00FD56AD">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9C012A" w:rsidRDefault="00FD56AD">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554699" w:rsidRDefault="00FD56AD" w:rsidP="00301CEC">
      <w:pPr>
        <w:snapToGrid w:val="0"/>
        <w:spacing w:line="360" w:lineRule="auto"/>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554699" w:rsidRDefault="00554699" w:rsidP="00554699">
      <w:pPr>
        <w:pStyle w:val="a0"/>
      </w:pPr>
      <w:r>
        <w:br w:type="page"/>
      </w:r>
    </w:p>
    <w:p w:rsidR="00554699" w:rsidRDefault="00554699" w:rsidP="00554699">
      <w:pPr>
        <w:spacing w:line="360" w:lineRule="auto"/>
        <w:jc w:val="left"/>
        <w:rPr>
          <w:rFonts w:ascii="宋体" w:hAnsi="宋体"/>
          <w:sz w:val="24"/>
        </w:rPr>
      </w:pPr>
      <w:r w:rsidRPr="00554699">
        <w:rPr>
          <w:rFonts w:ascii="宋体" w:hAnsi="宋体"/>
          <w:sz w:val="24"/>
        </w:rPr>
        <w:lastRenderedPageBreak/>
        <w:t>附件：</w:t>
      </w:r>
    </w:p>
    <w:p w:rsidR="00554699" w:rsidRPr="00554699" w:rsidRDefault="00554699" w:rsidP="00554699">
      <w:pPr>
        <w:pStyle w:val="a0"/>
        <w:jc w:val="center"/>
        <w:rPr>
          <w:b/>
          <w:sz w:val="24"/>
          <w:szCs w:val="24"/>
        </w:rPr>
      </w:pPr>
      <w:r w:rsidRPr="00554699">
        <w:rPr>
          <w:rFonts w:hint="eastAsia"/>
          <w:b/>
          <w:sz w:val="24"/>
          <w:szCs w:val="24"/>
        </w:rPr>
        <w:t>技术参数</w:t>
      </w:r>
      <w:r w:rsidR="00C9002D" w:rsidRPr="00C9002D">
        <w:rPr>
          <w:rFonts w:hint="eastAsia"/>
          <w:b/>
          <w:sz w:val="24"/>
          <w:szCs w:val="24"/>
        </w:rPr>
        <w:t>及要求</w:t>
      </w:r>
    </w:p>
    <w:p w:rsidR="00C9002D" w:rsidRPr="006441C0" w:rsidRDefault="00C9002D" w:rsidP="00C9002D">
      <w:pPr>
        <w:outlineLvl w:val="0"/>
        <w:rPr>
          <w:rFonts w:eastAsia="新宋体"/>
          <w:b/>
          <w:color w:val="1F1F1F"/>
          <w:kern w:val="0"/>
          <w:sz w:val="24"/>
        </w:rPr>
      </w:pPr>
      <w:r w:rsidRPr="006441C0">
        <w:rPr>
          <w:rFonts w:eastAsia="新宋体"/>
          <w:b/>
          <w:color w:val="1F1F1F"/>
          <w:kern w:val="0"/>
          <w:sz w:val="24"/>
        </w:rPr>
        <w:t>一、模具概述</w:t>
      </w:r>
    </w:p>
    <w:p w:rsidR="00C9002D" w:rsidRPr="002865B9" w:rsidRDefault="00C9002D" w:rsidP="00C9002D">
      <w:pPr>
        <w:tabs>
          <w:tab w:val="left" w:pos="8951"/>
        </w:tabs>
        <w:outlineLvl w:val="0"/>
        <w:rPr>
          <w:rFonts w:eastAsia="新宋体"/>
          <w:color w:val="1F1F1F"/>
          <w:kern w:val="0"/>
          <w:sz w:val="24"/>
        </w:rPr>
      </w:pPr>
      <w:r w:rsidRPr="002865B9">
        <w:rPr>
          <w:rFonts w:eastAsia="新宋体"/>
          <w:color w:val="1F1F1F"/>
          <w:kern w:val="0"/>
          <w:sz w:val="24"/>
        </w:rPr>
        <w:t>模具类型：冷冲压拉伸模具</w:t>
      </w:r>
      <w:r w:rsidRPr="002865B9">
        <w:rPr>
          <w:rFonts w:eastAsia="新宋体"/>
          <w:color w:val="1F1F1F"/>
          <w:kern w:val="0"/>
          <w:sz w:val="24"/>
        </w:rPr>
        <w:tab/>
      </w:r>
    </w:p>
    <w:p w:rsidR="00C9002D" w:rsidRPr="002865B9" w:rsidRDefault="00C9002D" w:rsidP="00C9002D">
      <w:pPr>
        <w:outlineLvl w:val="0"/>
        <w:rPr>
          <w:rFonts w:eastAsia="新宋体"/>
          <w:color w:val="1F1F1F"/>
          <w:kern w:val="0"/>
          <w:sz w:val="24"/>
        </w:rPr>
      </w:pPr>
      <w:r w:rsidRPr="002865B9">
        <w:rPr>
          <w:rFonts w:eastAsia="新宋体"/>
          <w:color w:val="1F1F1F"/>
          <w:kern w:val="0"/>
          <w:sz w:val="24"/>
        </w:rPr>
        <w:t>采购数量：</w:t>
      </w:r>
      <w:r w:rsidRPr="002865B9">
        <w:rPr>
          <w:rFonts w:eastAsia="新宋体"/>
          <w:color w:val="1F1F1F"/>
          <w:kern w:val="0"/>
          <w:sz w:val="24"/>
        </w:rPr>
        <w:t>3</w:t>
      </w:r>
      <w:r w:rsidRPr="002865B9">
        <w:rPr>
          <w:rFonts w:eastAsia="新宋体"/>
          <w:color w:val="1F1F1F"/>
          <w:kern w:val="0"/>
          <w:sz w:val="24"/>
        </w:rPr>
        <w:t>套</w:t>
      </w:r>
    </w:p>
    <w:p w:rsidR="00C9002D" w:rsidRPr="002865B9" w:rsidRDefault="00C9002D" w:rsidP="00C9002D">
      <w:pPr>
        <w:outlineLvl w:val="0"/>
        <w:rPr>
          <w:rFonts w:eastAsia="新宋体"/>
          <w:color w:val="1F1F1F"/>
          <w:kern w:val="0"/>
          <w:sz w:val="24"/>
        </w:rPr>
      </w:pPr>
      <w:r w:rsidRPr="002865B9">
        <w:rPr>
          <w:rFonts w:eastAsia="新宋体"/>
          <w:color w:val="1F1F1F"/>
          <w:kern w:val="0"/>
          <w:sz w:val="24"/>
        </w:rPr>
        <w:t>模具规格：</w:t>
      </w:r>
      <w:r w:rsidRPr="002865B9">
        <w:rPr>
          <w:rFonts w:eastAsia="新宋体"/>
          <w:color w:val="1F1F1F"/>
          <w:kern w:val="0"/>
          <w:sz w:val="24"/>
        </w:rPr>
        <w:t>400mm</w:t>
      </w:r>
      <w:r>
        <w:rPr>
          <w:rFonts w:eastAsia="新宋体" w:hint="eastAsia"/>
          <w:color w:val="1F1F1F"/>
          <w:kern w:val="0"/>
          <w:sz w:val="24"/>
        </w:rPr>
        <w:t>*</w:t>
      </w:r>
      <w:r w:rsidRPr="002865B9">
        <w:rPr>
          <w:rFonts w:eastAsia="新宋体"/>
          <w:color w:val="1F1F1F"/>
          <w:kern w:val="0"/>
          <w:sz w:val="24"/>
        </w:rPr>
        <w:t>400mm</w:t>
      </w:r>
      <w:r>
        <w:rPr>
          <w:rFonts w:eastAsia="新宋体" w:hint="eastAsia"/>
          <w:color w:val="1F1F1F"/>
          <w:kern w:val="0"/>
          <w:sz w:val="24"/>
        </w:rPr>
        <w:t>*</w:t>
      </w:r>
      <w:r w:rsidRPr="002865B9">
        <w:rPr>
          <w:rFonts w:eastAsia="新宋体"/>
          <w:color w:val="1F1F1F"/>
          <w:kern w:val="0"/>
          <w:sz w:val="24"/>
        </w:rPr>
        <w:t>350mm</w:t>
      </w:r>
      <w:r>
        <w:rPr>
          <w:rFonts w:eastAsia="新宋体" w:hint="eastAsia"/>
          <w:color w:val="1F1F1F"/>
          <w:kern w:val="0"/>
          <w:sz w:val="24"/>
        </w:rPr>
        <w:t>，满足现有压力机工作台面及安全使用要求。</w:t>
      </w:r>
    </w:p>
    <w:p w:rsidR="00C9002D" w:rsidRDefault="00C9002D" w:rsidP="00C9002D">
      <w:pPr>
        <w:outlineLvl w:val="0"/>
        <w:rPr>
          <w:rFonts w:eastAsia="新宋体"/>
          <w:color w:val="1F1F1F"/>
          <w:kern w:val="0"/>
          <w:sz w:val="24"/>
        </w:rPr>
      </w:pPr>
      <w:r w:rsidRPr="002865B9">
        <w:rPr>
          <w:rFonts w:eastAsia="新宋体"/>
          <w:color w:val="1F1F1F"/>
          <w:kern w:val="0"/>
          <w:sz w:val="24"/>
        </w:rPr>
        <w:t>拉伸件尺寸：</w:t>
      </w:r>
      <w:r>
        <w:rPr>
          <w:rFonts w:eastAsia="新宋体" w:hint="eastAsia"/>
          <w:color w:val="1F1F1F"/>
          <w:kern w:val="0"/>
          <w:sz w:val="24"/>
        </w:rPr>
        <w:t>具体要求见下图</w:t>
      </w:r>
    </w:p>
    <w:p w:rsidR="00C9002D" w:rsidRPr="002865B9" w:rsidRDefault="00C9002D" w:rsidP="00C9002D">
      <w:pPr>
        <w:jc w:val="center"/>
        <w:outlineLvl w:val="0"/>
        <w:rPr>
          <w:rFonts w:eastAsia="新宋体"/>
          <w:color w:val="1F1F1F"/>
          <w:kern w:val="0"/>
          <w:sz w:val="24"/>
        </w:rPr>
      </w:pPr>
      <w:r>
        <w:rPr>
          <w:noProof/>
        </w:rPr>
        <w:drawing>
          <wp:inline distT="0" distB="0" distL="0" distR="0" wp14:anchorId="3369A9F2" wp14:editId="77A968E6">
            <wp:extent cx="5852160" cy="3890946"/>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4773" r="933" b="913"/>
                    <a:stretch/>
                  </pic:blipFill>
                  <pic:spPr bwMode="auto">
                    <a:xfrm>
                      <a:off x="0" y="0"/>
                      <a:ext cx="5863942" cy="3898779"/>
                    </a:xfrm>
                    <a:prstGeom prst="rect">
                      <a:avLst/>
                    </a:prstGeom>
                    <a:ln>
                      <a:noFill/>
                    </a:ln>
                    <a:extLst>
                      <a:ext uri="{53640926-AAD7-44D8-BBD7-CCE9431645EC}">
                        <a14:shadowObscured xmlns:a14="http://schemas.microsoft.com/office/drawing/2010/main"/>
                      </a:ext>
                    </a:extLst>
                  </pic:spPr>
                </pic:pic>
              </a:graphicData>
            </a:graphic>
          </wp:inline>
        </w:drawing>
      </w:r>
    </w:p>
    <w:p w:rsidR="00C9002D" w:rsidRPr="002865B9" w:rsidRDefault="00C9002D" w:rsidP="00C9002D">
      <w:pPr>
        <w:outlineLvl w:val="0"/>
        <w:rPr>
          <w:rFonts w:eastAsia="新宋体"/>
          <w:color w:val="1F1F1F"/>
          <w:kern w:val="0"/>
          <w:sz w:val="24"/>
        </w:rPr>
      </w:pPr>
      <w:r w:rsidRPr="002865B9">
        <w:rPr>
          <w:rFonts w:eastAsia="新宋体"/>
          <w:color w:val="1F1F1F"/>
          <w:kern w:val="0"/>
          <w:sz w:val="24"/>
        </w:rPr>
        <w:t>拉伸件材质：</w:t>
      </w:r>
      <w:r w:rsidRPr="00F1522E">
        <w:rPr>
          <w:rFonts w:eastAsia="新宋体" w:hint="eastAsia"/>
          <w:color w:val="1F1F1F"/>
          <w:kern w:val="0"/>
          <w:sz w:val="24"/>
        </w:rPr>
        <w:t>≥</w:t>
      </w:r>
      <w:r w:rsidRPr="002865B9">
        <w:rPr>
          <w:rFonts w:eastAsia="新宋体"/>
          <w:color w:val="1F1F1F"/>
          <w:kern w:val="0"/>
          <w:sz w:val="24"/>
        </w:rPr>
        <w:t>0.8mm</w:t>
      </w:r>
      <w:r>
        <w:rPr>
          <w:rFonts w:eastAsia="新宋体" w:hint="eastAsia"/>
          <w:color w:val="1F1F1F"/>
          <w:kern w:val="0"/>
          <w:sz w:val="24"/>
        </w:rPr>
        <w:t>厚</w:t>
      </w:r>
      <w:r w:rsidRPr="002865B9">
        <w:rPr>
          <w:rFonts w:eastAsia="新宋体"/>
          <w:color w:val="1F1F1F"/>
          <w:kern w:val="0"/>
          <w:sz w:val="24"/>
        </w:rPr>
        <w:t>镀锌钢板</w:t>
      </w:r>
      <w:r>
        <w:rPr>
          <w:rFonts w:eastAsia="新宋体" w:hint="eastAsia"/>
          <w:color w:val="1F1F1F"/>
          <w:kern w:val="0"/>
          <w:sz w:val="24"/>
        </w:rPr>
        <w:t>；板材规格：</w:t>
      </w:r>
      <w:r w:rsidRPr="00F1522E">
        <w:rPr>
          <w:rFonts w:eastAsia="新宋体" w:hint="eastAsia"/>
          <w:color w:val="1F1F1F"/>
          <w:kern w:val="0"/>
          <w:sz w:val="24"/>
        </w:rPr>
        <w:t>≥</w:t>
      </w:r>
      <w:r w:rsidRPr="00F1522E">
        <w:rPr>
          <w:rFonts w:eastAsia="新宋体" w:hint="eastAsia"/>
          <w:color w:val="1F1F1F"/>
          <w:kern w:val="0"/>
          <w:sz w:val="24"/>
        </w:rPr>
        <w:t>190mm</w:t>
      </w:r>
      <w:r>
        <w:rPr>
          <w:rFonts w:eastAsia="新宋体" w:hint="eastAsia"/>
          <w:color w:val="1F1F1F"/>
          <w:kern w:val="0"/>
          <w:sz w:val="24"/>
        </w:rPr>
        <w:t>*</w:t>
      </w:r>
      <w:r w:rsidRPr="00F1522E">
        <w:rPr>
          <w:rFonts w:eastAsia="新宋体" w:hint="eastAsia"/>
          <w:color w:val="1F1F1F"/>
          <w:kern w:val="0"/>
          <w:sz w:val="24"/>
        </w:rPr>
        <w:t>190mm</w:t>
      </w:r>
      <w:r w:rsidRPr="00F1522E">
        <w:rPr>
          <w:rFonts w:eastAsia="新宋体" w:hint="eastAsia"/>
          <w:color w:val="1F1F1F"/>
          <w:kern w:val="0"/>
          <w:sz w:val="24"/>
        </w:rPr>
        <w:t>，数量</w:t>
      </w:r>
      <w:r w:rsidRPr="00F1522E">
        <w:rPr>
          <w:rFonts w:eastAsia="新宋体" w:hint="eastAsia"/>
          <w:color w:val="1F1F1F"/>
          <w:kern w:val="0"/>
          <w:sz w:val="24"/>
        </w:rPr>
        <w:t>50</w:t>
      </w:r>
      <w:r w:rsidRPr="00F1522E">
        <w:rPr>
          <w:rFonts w:eastAsia="新宋体" w:hint="eastAsia"/>
          <w:color w:val="1F1F1F"/>
          <w:kern w:val="0"/>
          <w:sz w:val="24"/>
        </w:rPr>
        <w:t>件</w:t>
      </w:r>
    </w:p>
    <w:p w:rsidR="00C9002D" w:rsidRPr="002865B9" w:rsidRDefault="00C9002D" w:rsidP="00C9002D">
      <w:pPr>
        <w:rPr>
          <w:rFonts w:eastAsia="新宋体"/>
          <w:color w:val="1F1F1F"/>
          <w:kern w:val="0"/>
          <w:sz w:val="24"/>
        </w:rPr>
      </w:pPr>
      <w:r w:rsidRPr="002865B9">
        <w:rPr>
          <w:rFonts w:eastAsia="新宋体"/>
          <w:color w:val="1F1F1F"/>
          <w:kern w:val="0"/>
          <w:sz w:val="24"/>
        </w:rPr>
        <w:t>模具材料：</w:t>
      </w:r>
      <w:r w:rsidRPr="002865B9">
        <w:rPr>
          <w:rFonts w:eastAsia="新宋体"/>
          <w:color w:val="1F1F1F"/>
          <w:kern w:val="0"/>
          <w:sz w:val="24"/>
        </w:rPr>
        <w:t>H13/CR12MOV</w:t>
      </w:r>
    </w:p>
    <w:p w:rsidR="00C9002D" w:rsidRPr="002865B9" w:rsidRDefault="00C9002D" w:rsidP="00C9002D">
      <w:pPr>
        <w:rPr>
          <w:rFonts w:eastAsia="新宋体"/>
          <w:color w:val="1F1F1F"/>
          <w:kern w:val="0"/>
          <w:sz w:val="24"/>
        </w:rPr>
      </w:pPr>
      <w:r w:rsidRPr="002865B9">
        <w:rPr>
          <w:rFonts w:eastAsia="新宋体"/>
          <w:color w:val="1F1F1F"/>
          <w:kern w:val="0"/>
          <w:sz w:val="24"/>
        </w:rPr>
        <w:t>模具寿命：</w:t>
      </w:r>
      <w:r w:rsidRPr="002865B9">
        <w:rPr>
          <w:rFonts w:eastAsia="新宋体"/>
          <w:color w:val="1F1F1F"/>
          <w:kern w:val="0"/>
          <w:sz w:val="24"/>
        </w:rPr>
        <w:t>≥10</w:t>
      </w:r>
      <w:r w:rsidRPr="002865B9">
        <w:rPr>
          <w:rFonts w:eastAsia="新宋体"/>
          <w:color w:val="1F1F1F"/>
          <w:kern w:val="0"/>
          <w:sz w:val="24"/>
        </w:rPr>
        <w:t>万件</w:t>
      </w:r>
    </w:p>
    <w:p w:rsidR="00C9002D" w:rsidRPr="002865B9" w:rsidRDefault="00C9002D" w:rsidP="00C9002D">
      <w:pPr>
        <w:rPr>
          <w:rFonts w:eastAsia="新宋体"/>
          <w:color w:val="1F1F1F"/>
          <w:kern w:val="0"/>
          <w:sz w:val="24"/>
        </w:rPr>
      </w:pPr>
    </w:p>
    <w:p w:rsidR="00C9002D" w:rsidRPr="006441C0" w:rsidRDefault="00C9002D" w:rsidP="00C9002D">
      <w:pPr>
        <w:rPr>
          <w:rFonts w:eastAsia="新宋体"/>
          <w:b/>
          <w:color w:val="1F1F1F"/>
          <w:kern w:val="0"/>
          <w:sz w:val="24"/>
        </w:rPr>
      </w:pPr>
      <w:r w:rsidRPr="006441C0">
        <w:rPr>
          <w:rFonts w:eastAsia="新宋体"/>
          <w:b/>
          <w:color w:val="1F1F1F"/>
          <w:kern w:val="0"/>
          <w:sz w:val="24"/>
        </w:rPr>
        <w:t>二、模具零件清单</w:t>
      </w:r>
    </w:p>
    <w:tbl>
      <w:tblPr>
        <w:tblStyle w:val="af6"/>
        <w:tblW w:w="0" w:type="auto"/>
        <w:jc w:val="center"/>
        <w:tblLook w:val="04A0" w:firstRow="1" w:lastRow="0" w:firstColumn="1" w:lastColumn="0" w:noHBand="0" w:noVBand="1"/>
      </w:tblPr>
      <w:tblGrid>
        <w:gridCol w:w="636"/>
        <w:gridCol w:w="846"/>
        <w:gridCol w:w="636"/>
        <w:gridCol w:w="1197"/>
        <w:gridCol w:w="1371"/>
        <w:gridCol w:w="1395"/>
        <w:gridCol w:w="2031"/>
        <w:gridCol w:w="1033"/>
      </w:tblGrid>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序号</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名称</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数量</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材质</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规格</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表面要求</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热处理</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备注</w:t>
            </w: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上模座</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2</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400*400*60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2</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下模座</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2</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400*400*60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w:t>
            </w:r>
          </w:p>
        </w:tc>
        <w:tc>
          <w:tcPr>
            <w:tcW w:w="0" w:type="auto"/>
          </w:tcPr>
          <w:p w:rsidR="00C9002D" w:rsidRPr="002865B9" w:rsidRDefault="00C9002D" w:rsidP="00C9002D">
            <w:pPr>
              <w:rPr>
                <w:rFonts w:eastAsia="新宋体"/>
                <w:color w:val="1F1F1F"/>
                <w:kern w:val="0"/>
                <w:szCs w:val="21"/>
              </w:rPr>
            </w:pPr>
            <w:proofErr w:type="gramStart"/>
            <w:r w:rsidRPr="002865B9">
              <w:rPr>
                <w:rFonts w:eastAsia="新宋体"/>
                <w:color w:val="1F1F1F"/>
                <w:kern w:val="0"/>
                <w:szCs w:val="21"/>
              </w:rPr>
              <w:t>凸</w:t>
            </w:r>
            <w:proofErr w:type="gramEnd"/>
            <w:r w:rsidRPr="002865B9">
              <w:rPr>
                <w:rFonts w:eastAsia="新宋体"/>
                <w:color w:val="1F1F1F"/>
                <w:kern w:val="0"/>
                <w:szCs w:val="21"/>
              </w:rPr>
              <w:t>模</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CR12MOV</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300*300*40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HRC58-62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凹模</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CR12MOV</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200*120*100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HRC58-62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冲头</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6</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CR12MOV</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20*20*100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HRC58-62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6</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导柱</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50*50*200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7</w:t>
            </w:r>
          </w:p>
        </w:tc>
        <w:tc>
          <w:tcPr>
            <w:tcW w:w="0" w:type="auto"/>
          </w:tcPr>
          <w:p w:rsidR="00C9002D" w:rsidRPr="002865B9" w:rsidRDefault="00C9002D" w:rsidP="00C9002D">
            <w:pPr>
              <w:rPr>
                <w:rFonts w:eastAsia="新宋体"/>
                <w:color w:val="1F1F1F"/>
                <w:kern w:val="0"/>
                <w:szCs w:val="21"/>
              </w:rPr>
            </w:pPr>
            <w:proofErr w:type="gramStart"/>
            <w:r w:rsidRPr="002865B9">
              <w:rPr>
                <w:rFonts w:eastAsia="新宋体"/>
                <w:color w:val="1F1F1F"/>
                <w:kern w:val="0"/>
                <w:szCs w:val="21"/>
              </w:rPr>
              <w:t>导套</w:t>
            </w:r>
            <w:proofErr w:type="gramEnd"/>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10</w:t>
            </w:r>
          </w:p>
        </w:tc>
        <w:tc>
          <w:tcPr>
            <w:tcW w:w="0" w:type="auto"/>
          </w:tcPr>
          <w:p w:rsidR="00C9002D" w:rsidRPr="002865B9" w:rsidRDefault="00C9002D" w:rsidP="00C9002D">
            <w:pPr>
              <w:rPr>
                <w:rFonts w:eastAsia="新宋体"/>
                <w:color w:val="1F1F1F"/>
                <w:kern w:val="0"/>
                <w:szCs w:val="21"/>
              </w:rPr>
            </w:pPr>
            <w:r w:rsidRPr="002865B9">
              <w:rPr>
                <w:color w:val="1F1F1F"/>
                <w:szCs w:val="21"/>
                <w:shd w:val="clear" w:color="auto" w:fill="FFFFFF"/>
              </w:rPr>
              <w:t>青铜</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60*50*120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Ra0.4</w:t>
            </w:r>
          </w:p>
        </w:tc>
        <w:tc>
          <w:tcPr>
            <w:tcW w:w="0" w:type="auto"/>
          </w:tcPr>
          <w:p w:rsidR="00C9002D" w:rsidRPr="002865B9" w:rsidRDefault="00C9002D" w:rsidP="00C9002D">
            <w:pPr>
              <w:rPr>
                <w:rFonts w:eastAsia="新宋体"/>
                <w:color w:val="1F1F1F"/>
                <w:kern w:val="0"/>
                <w:szCs w:val="21"/>
              </w:rPr>
            </w:pPr>
            <w:r w:rsidRPr="002865B9">
              <w:rPr>
                <w:color w:val="1F1F1F"/>
                <w:szCs w:val="21"/>
                <w:shd w:val="clear" w:color="auto" w:fill="FFFFFF"/>
              </w:rPr>
              <w:t>表面渗氮处理</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弹簧</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16</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弹簧钢</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50*50*80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标准油漆</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9</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卸料板</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300*300*40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上模版</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820*800*80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HRC28-32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下模板</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820*800*80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HRC28-32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12</w:t>
            </w:r>
          </w:p>
        </w:tc>
        <w:tc>
          <w:tcPr>
            <w:tcW w:w="0" w:type="auto"/>
          </w:tcPr>
          <w:p w:rsidR="00C9002D" w:rsidRPr="002865B9" w:rsidRDefault="00C9002D" w:rsidP="00C9002D">
            <w:pPr>
              <w:rPr>
                <w:rFonts w:eastAsia="新宋体"/>
                <w:color w:val="1F1F1F"/>
                <w:kern w:val="0"/>
                <w:szCs w:val="21"/>
              </w:rPr>
            </w:pPr>
            <w:proofErr w:type="gramStart"/>
            <w:r w:rsidRPr="002865B9">
              <w:rPr>
                <w:rFonts w:eastAsia="新宋体"/>
                <w:color w:val="1F1F1F"/>
                <w:kern w:val="0"/>
                <w:szCs w:val="21"/>
              </w:rPr>
              <w:t>垫铁</w:t>
            </w:r>
            <w:proofErr w:type="gramEnd"/>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60*800*100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HRC28-32</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13</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压板</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170*70*100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标准油漆</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无</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M20*170</w:t>
            </w: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lastRenderedPageBreak/>
              <w:t>14</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上模座</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500*500*80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r w:rsidR="00C9002D" w:rsidRPr="002865B9" w:rsidTr="00C9002D">
        <w:trPr>
          <w:jc w:val="center"/>
        </w:trPr>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下模座</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1</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45#</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500*500*80</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研磨</w:t>
            </w:r>
            <w:r>
              <w:rPr>
                <w:rFonts w:eastAsia="新宋体" w:hint="eastAsia"/>
                <w:color w:val="1F1F1F"/>
                <w:kern w:val="0"/>
                <w:szCs w:val="21"/>
              </w:rPr>
              <w:t>至</w:t>
            </w:r>
            <w:r w:rsidRPr="002865B9">
              <w:rPr>
                <w:rFonts w:eastAsia="新宋体"/>
                <w:color w:val="1F1F1F"/>
                <w:kern w:val="0"/>
                <w:szCs w:val="21"/>
              </w:rPr>
              <w:t>Ra0.8</w:t>
            </w:r>
          </w:p>
        </w:tc>
        <w:tc>
          <w:tcPr>
            <w:tcW w:w="0" w:type="auto"/>
          </w:tcPr>
          <w:p w:rsidR="00C9002D" w:rsidRPr="002865B9" w:rsidRDefault="00C9002D" w:rsidP="00C9002D">
            <w:pPr>
              <w:rPr>
                <w:rFonts w:eastAsia="新宋体"/>
                <w:color w:val="1F1F1F"/>
                <w:kern w:val="0"/>
                <w:szCs w:val="21"/>
              </w:rPr>
            </w:pPr>
            <w:r w:rsidRPr="002865B9">
              <w:rPr>
                <w:rFonts w:eastAsia="新宋体"/>
                <w:color w:val="1F1F1F"/>
                <w:kern w:val="0"/>
                <w:szCs w:val="21"/>
              </w:rPr>
              <w:t>调质处理</w:t>
            </w:r>
            <w:r w:rsidRPr="002865B9">
              <w:rPr>
                <w:rFonts w:eastAsia="新宋体"/>
                <w:color w:val="1F1F1F"/>
                <w:kern w:val="0"/>
                <w:szCs w:val="21"/>
              </w:rPr>
              <w:t>HRC45-50</w:t>
            </w:r>
          </w:p>
        </w:tc>
        <w:tc>
          <w:tcPr>
            <w:tcW w:w="0" w:type="auto"/>
          </w:tcPr>
          <w:p w:rsidR="00C9002D" w:rsidRPr="002865B9" w:rsidRDefault="00C9002D" w:rsidP="00C9002D">
            <w:pPr>
              <w:rPr>
                <w:rFonts w:eastAsia="新宋体"/>
                <w:color w:val="1F1F1F"/>
                <w:kern w:val="0"/>
                <w:szCs w:val="21"/>
              </w:rPr>
            </w:pPr>
          </w:p>
        </w:tc>
      </w:tr>
    </w:tbl>
    <w:p w:rsidR="00C9002D" w:rsidRPr="002865B9" w:rsidRDefault="00C9002D" w:rsidP="00C9002D">
      <w:pPr>
        <w:rPr>
          <w:rFonts w:eastAsia="新宋体"/>
          <w:color w:val="1F1F1F"/>
          <w:kern w:val="0"/>
          <w:sz w:val="24"/>
        </w:rPr>
      </w:pP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1. </w:t>
      </w:r>
      <w:r w:rsidRPr="002865B9">
        <w:rPr>
          <w:rFonts w:eastAsia="新宋体"/>
          <w:color w:val="1F1F1F"/>
          <w:kern w:val="0"/>
          <w:sz w:val="24"/>
        </w:rPr>
        <w:t>上模座</w:t>
      </w:r>
    </w:p>
    <w:p w:rsidR="00C9002D" w:rsidRPr="002865B9" w:rsidRDefault="00C9002D" w:rsidP="00C9002D">
      <w:pPr>
        <w:rPr>
          <w:rFonts w:eastAsia="新宋体"/>
          <w:color w:val="1F1F1F"/>
          <w:kern w:val="0"/>
          <w:sz w:val="24"/>
        </w:rPr>
      </w:pPr>
      <w:r w:rsidRPr="002865B9">
        <w:rPr>
          <w:rFonts w:eastAsia="新宋体"/>
          <w:color w:val="1F1F1F"/>
          <w:kern w:val="0"/>
          <w:sz w:val="24"/>
        </w:rPr>
        <w:t>材料：</w:t>
      </w:r>
      <w:r w:rsidRPr="002865B9">
        <w:rPr>
          <w:rFonts w:eastAsia="新宋体"/>
          <w:color w:val="1F1F1F"/>
          <w:kern w:val="0"/>
          <w:sz w:val="24"/>
        </w:rPr>
        <w:t>45#</w:t>
      </w:r>
      <w:r w:rsidRPr="002865B9">
        <w:rPr>
          <w:rFonts w:eastAsia="新宋体"/>
          <w:color w:val="1F1F1F"/>
          <w:kern w:val="0"/>
          <w:sz w:val="24"/>
        </w:rPr>
        <w:t>钢，调质处理，硬度</w:t>
      </w:r>
      <w:r w:rsidRPr="002865B9">
        <w:rPr>
          <w:rFonts w:eastAsia="新宋体"/>
          <w:color w:val="1F1F1F"/>
          <w:kern w:val="0"/>
          <w:sz w:val="24"/>
        </w:rPr>
        <w:t>HRC45-50</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Ra0.8</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r w:rsidRPr="002865B9">
        <w:rPr>
          <w:rFonts w:eastAsia="新宋体"/>
          <w:color w:val="1F1F1F"/>
          <w:kern w:val="0"/>
          <w:sz w:val="24"/>
        </w:rPr>
        <w:t>安装孔应准确无误，保证与下模座的配合。</w:t>
      </w:r>
    </w:p>
    <w:p w:rsidR="00C9002D" w:rsidRPr="002865B9" w:rsidRDefault="00C9002D" w:rsidP="00C9002D">
      <w:pPr>
        <w:rPr>
          <w:rFonts w:eastAsia="新宋体"/>
          <w:color w:val="1F1F1F"/>
          <w:kern w:val="0"/>
          <w:sz w:val="24"/>
        </w:rPr>
      </w:pPr>
      <w:r w:rsidRPr="002865B9">
        <w:rPr>
          <w:rFonts w:eastAsia="新宋体"/>
          <w:color w:val="1F1F1F"/>
          <w:kern w:val="0"/>
          <w:sz w:val="24"/>
        </w:rPr>
        <w:t>规格型号：根据模具设计要求</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2. </w:t>
      </w:r>
      <w:r w:rsidRPr="002865B9">
        <w:rPr>
          <w:rFonts w:eastAsia="新宋体"/>
          <w:color w:val="1F1F1F"/>
          <w:kern w:val="0"/>
          <w:sz w:val="24"/>
        </w:rPr>
        <w:t>下模座</w:t>
      </w:r>
    </w:p>
    <w:p w:rsidR="00C9002D" w:rsidRPr="002865B9" w:rsidRDefault="00C9002D" w:rsidP="00C9002D">
      <w:pPr>
        <w:rPr>
          <w:rFonts w:eastAsia="新宋体"/>
          <w:color w:val="1F1F1F"/>
          <w:kern w:val="0"/>
          <w:sz w:val="24"/>
        </w:rPr>
      </w:pPr>
      <w:r w:rsidRPr="002865B9">
        <w:rPr>
          <w:rFonts w:eastAsia="新宋体"/>
          <w:color w:val="1F1F1F"/>
          <w:kern w:val="0"/>
          <w:sz w:val="24"/>
        </w:rPr>
        <w:t>材料：</w:t>
      </w:r>
      <w:r w:rsidRPr="002865B9">
        <w:rPr>
          <w:rFonts w:eastAsia="新宋体"/>
          <w:color w:val="1F1F1F"/>
          <w:kern w:val="0"/>
          <w:sz w:val="24"/>
        </w:rPr>
        <w:t>45#</w:t>
      </w:r>
      <w:r w:rsidRPr="002865B9">
        <w:rPr>
          <w:rFonts w:eastAsia="新宋体"/>
          <w:color w:val="1F1F1F"/>
          <w:kern w:val="0"/>
          <w:sz w:val="24"/>
        </w:rPr>
        <w:t>钢，调质处理，硬度</w:t>
      </w:r>
      <w:r w:rsidRPr="002865B9">
        <w:rPr>
          <w:rFonts w:eastAsia="新宋体"/>
          <w:color w:val="1F1F1F"/>
          <w:kern w:val="0"/>
          <w:sz w:val="24"/>
        </w:rPr>
        <w:t>HRC45-50</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Ra0.8</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r w:rsidRPr="002865B9">
        <w:rPr>
          <w:rFonts w:eastAsia="新宋体"/>
          <w:color w:val="1F1F1F"/>
          <w:kern w:val="0"/>
          <w:sz w:val="24"/>
        </w:rPr>
        <w:t>安装孔应准确无误，保证与上模座的配合。</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3. </w:t>
      </w:r>
      <w:r w:rsidRPr="002865B9">
        <w:rPr>
          <w:rFonts w:eastAsia="新宋体"/>
          <w:color w:val="1F1F1F"/>
          <w:kern w:val="0"/>
          <w:sz w:val="24"/>
        </w:rPr>
        <w:t>凹凸模，冲头</w:t>
      </w:r>
    </w:p>
    <w:p w:rsidR="00C9002D" w:rsidRPr="002865B9" w:rsidRDefault="00C9002D" w:rsidP="00C9002D">
      <w:pPr>
        <w:rPr>
          <w:rFonts w:eastAsia="新宋体"/>
          <w:color w:val="1F1F1F"/>
          <w:kern w:val="0"/>
          <w:sz w:val="24"/>
        </w:rPr>
      </w:pPr>
      <w:r w:rsidRPr="002865B9">
        <w:rPr>
          <w:rFonts w:eastAsia="新宋体"/>
          <w:color w:val="1F1F1F"/>
          <w:kern w:val="0"/>
          <w:sz w:val="24"/>
        </w:rPr>
        <w:t>材料：</w:t>
      </w:r>
      <w:r w:rsidRPr="002865B9">
        <w:rPr>
          <w:rFonts w:eastAsia="新宋体"/>
          <w:color w:val="1F1F1F"/>
          <w:kern w:val="0"/>
          <w:sz w:val="24"/>
        </w:rPr>
        <w:t>Cr12MoV</w:t>
      </w:r>
      <w:r w:rsidRPr="002865B9">
        <w:rPr>
          <w:rFonts w:eastAsia="新宋体"/>
          <w:color w:val="1F1F1F"/>
          <w:kern w:val="0"/>
          <w:sz w:val="24"/>
        </w:rPr>
        <w:t>钢，淬火回火处理，硬度</w:t>
      </w:r>
      <w:r w:rsidRPr="002865B9">
        <w:rPr>
          <w:rFonts w:eastAsia="新宋体"/>
          <w:color w:val="1F1F1F"/>
          <w:kern w:val="0"/>
          <w:sz w:val="24"/>
        </w:rPr>
        <w:t>HRC58-62</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Ra0.4</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t>技术要求：</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r w:rsidRPr="002865B9">
        <w:rPr>
          <w:rFonts w:eastAsia="新宋体"/>
          <w:color w:val="1F1F1F"/>
          <w:kern w:val="0"/>
          <w:sz w:val="24"/>
        </w:rPr>
        <w:t>工作部分应具有足够的耐磨性</w:t>
      </w:r>
      <w:r>
        <w:rPr>
          <w:rFonts w:eastAsia="新宋体" w:hint="eastAsia"/>
          <w:color w:val="1F1F1F"/>
          <w:kern w:val="0"/>
          <w:sz w:val="24"/>
        </w:rPr>
        <w:t>，寿命大于</w:t>
      </w:r>
      <w:r w:rsidRPr="002865B9">
        <w:rPr>
          <w:rFonts w:eastAsia="新宋体"/>
          <w:color w:val="1F1F1F"/>
          <w:kern w:val="0"/>
          <w:sz w:val="24"/>
        </w:rPr>
        <w:t>10</w:t>
      </w:r>
      <w:r w:rsidRPr="002865B9">
        <w:rPr>
          <w:rFonts w:eastAsia="新宋体"/>
          <w:color w:val="1F1F1F"/>
          <w:kern w:val="0"/>
          <w:sz w:val="24"/>
        </w:rPr>
        <w:t>万件。</w:t>
      </w:r>
    </w:p>
    <w:p w:rsidR="00C9002D" w:rsidRPr="002865B9" w:rsidRDefault="00C9002D" w:rsidP="00C9002D">
      <w:pPr>
        <w:rPr>
          <w:rFonts w:eastAsia="新宋体"/>
          <w:color w:val="1F1F1F"/>
          <w:kern w:val="0"/>
          <w:sz w:val="24"/>
        </w:rPr>
      </w:pPr>
      <w:r w:rsidRPr="002865B9">
        <w:rPr>
          <w:rFonts w:eastAsia="新宋体"/>
          <w:color w:val="1F1F1F"/>
          <w:kern w:val="0"/>
          <w:sz w:val="24"/>
        </w:rPr>
        <w:t>规格型号：根据模具设计要求</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4. </w:t>
      </w:r>
      <w:r w:rsidRPr="002865B9">
        <w:rPr>
          <w:rFonts w:eastAsia="新宋体"/>
          <w:color w:val="1F1F1F"/>
          <w:kern w:val="0"/>
          <w:sz w:val="24"/>
        </w:rPr>
        <w:t>导柱</w:t>
      </w:r>
    </w:p>
    <w:p w:rsidR="00C9002D" w:rsidRPr="002865B9" w:rsidRDefault="00C9002D" w:rsidP="00C9002D">
      <w:pPr>
        <w:rPr>
          <w:rFonts w:eastAsia="新宋体"/>
          <w:color w:val="1F1F1F"/>
          <w:kern w:val="0"/>
          <w:sz w:val="24"/>
        </w:rPr>
      </w:pPr>
      <w:r w:rsidRPr="002865B9">
        <w:rPr>
          <w:rFonts w:eastAsia="新宋体"/>
          <w:color w:val="1F1F1F"/>
          <w:kern w:val="0"/>
          <w:sz w:val="24"/>
        </w:rPr>
        <w:t>材料：</w:t>
      </w:r>
      <w:r w:rsidRPr="002865B9">
        <w:rPr>
          <w:rFonts w:eastAsia="新宋体"/>
          <w:color w:val="1F1F1F"/>
          <w:kern w:val="0"/>
          <w:sz w:val="24"/>
        </w:rPr>
        <w:t>45#</w:t>
      </w:r>
      <w:r w:rsidRPr="002865B9">
        <w:rPr>
          <w:rFonts w:eastAsia="新宋体"/>
          <w:color w:val="1F1F1F"/>
          <w:kern w:val="0"/>
          <w:sz w:val="24"/>
        </w:rPr>
        <w:t>钢，调质处理，硬度</w:t>
      </w:r>
      <w:r w:rsidRPr="002865B9">
        <w:rPr>
          <w:rFonts w:eastAsia="新宋体"/>
          <w:color w:val="1F1F1F"/>
          <w:kern w:val="0"/>
          <w:sz w:val="24"/>
        </w:rPr>
        <w:t>HRC45-50</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Ra0.8</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t>尺寸：根据模具设计要求</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规格型号：根据模具设计要求</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技术要求：</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proofErr w:type="gramStart"/>
      <w:r w:rsidRPr="002865B9">
        <w:rPr>
          <w:rFonts w:eastAsia="新宋体"/>
          <w:color w:val="1F1F1F"/>
          <w:kern w:val="0"/>
          <w:sz w:val="24"/>
        </w:rPr>
        <w:t>与导套配合</w:t>
      </w:r>
      <w:proofErr w:type="gramEnd"/>
      <w:r w:rsidRPr="002865B9">
        <w:rPr>
          <w:rFonts w:eastAsia="新宋体"/>
          <w:color w:val="1F1F1F"/>
          <w:kern w:val="0"/>
          <w:sz w:val="24"/>
        </w:rPr>
        <w:t>间隙应合适，保证模具的导向精度。</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5. </w:t>
      </w:r>
      <w:r w:rsidRPr="002865B9">
        <w:rPr>
          <w:rFonts w:eastAsia="新宋体"/>
          <w:color w:val="1F1F1F"/>
          <w:kern w:val="0"/>
          <w:sz w:val="24"/>
        </w:rPr>
        <w:t>导套</w:t>
      </w:r>
    </w:p>
    <w:p w:rsidR="00C9002D" w:rsidRPr="002865B9" w:rsidRDefault="00C9002D" w:rsidP="00C9002D">
      <w:pPr>
        <w:rPr>
          <w:rFonts w:eastAsia="新宋体"/>
          <w:color w:val="1F1F1F"/>
          <w:kern w:val="0"/>
          <w:sz w:val="24"/>
        </w:rPr>
      </w:pPr>
      <w:r w:rsidRPr="002865B9">
        <w:rPr>
          <w:rFonts w:eastAsia="新宋体"/>
          <w:color w:val="1F1F1F"/>
          <w:kern w:val="0"/>
          <w:sz w:val="24"/>
        </w:rPr>
        <w:t>材料：青铜，表面渗氮处理</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Ra0.4</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t>尺寸：根据模具设计要求</w:t>
      </w:r>
    </w:p>
    <w:p w:rsidR="00C9002D" w:rsidRPr="002865B9" w:rsidRDefault="00C9002D" w:rsidP="00C9002D">
      <w:pPr>
        <w:rPr>
          <w:rFonts w:eastAsia="新宋体"/>
          <w:color w:val="1F1F1F"/>
          <w:kern w:val="0"/>
          <w:sz w:val="24"/>
        </w:rPr>
      </w:pPr>
      <w:r w:rsidRPr="002865B9">
        <w:rPr>
          <w:rFonts w:eastAsia="新宋体"/>
          <w:color w:val="1F1F1F"/>
          <w:kern w:val="0"/>
          <w:sz w:val="24"/>
        </w:rPr>
        <w:t>技术要求：</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r w:rsidRPr="002865B9">
        <w:rPr>
          <w:rFonts w:eastAsia="新宋体"/>
          <w:color w:val="1F1F1F"/>
          <w:kern w:val="0"/>
          <w:sz w:val="24"/>
        </w:rPr>
        <w:t>与导柱配合间隙应合适，保证模具的导向精度。</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6. </w:t>
      </w:r>
      <w:r w:rsidRPr="002865B9">
        <w:rPr>
          <w:rFonts w:eastAsia="新宋体"/>
          <w:color w:val="1F1F1F"/>
          <w:kern w:val="0"/>
          <w:sz w:val="24"/>
        </w:rPr>
        <w:t>弹簧</w:t>
      </w:r>
    </w:p>
    <w:p w:rsidR="00C9002D" w:rsidRPr="002865B9" w:rsidRDefault="00C9002D" w:rsidP="00C9002D">
      <w:pPr>
        <w:rPr>
          <w:rFonts w:eastAsia="新宋体"/>
          <w:color w:val="1F1F1F"/>
          <w:kern w:val="0"/>
          <w:sz w:val="24"/>
        </w:rPr>
      </w:pPr>
      <w:r w:rsidRPr="002865B9">
        <w:rPr>
          <w:rFonts w:eastAsia="新宋体"/>
          <w:color w:val="1F1F1F"/>
          <w:kern w:val="0"/>
          <w:sz w:val="24"/>
        </w:rPr>
        <w:t>材料：弹簧钢，表面喷漆处理</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类型：拉伸弹簧或压缩弹簧</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尺寸：根据模具设计要求</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技术要求：</w:t>
      </w:r>
    </w:p>
    <w:p w:rsidR="00C9002D" w:rsidRPr="002865B9" w:rsidRDefault="00C9002D" w:rsidP="00C9002D">
      <w:pPr>
        <w:rPr>
          <w:rFonts w:eastAsia="新宋体"/>
          <w:color w:val="1F1F1F"/>
          <w:kern w:val="0"/>
          <w:sz w:val="24"/>
        </w:rPr>
      </w:pPr>
      <w:r w:rsidRPr="002865B9">
        <w:rPr>
          <w:rFonts w:eastAsia="新宋体"/>
          <w:color w:val="1F1F1F"/>
          <w:kern w:val="0"/>
          <w:sz w:val="24"/>
        </w:rPr>
        <w:t>应符合相关标准的规定。</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7. </w:t>
      </w:r>
      <w:r w:rsidRPr="002865B9">
        <w:rPr>
          <w:rFonts w:eastAsia="新宋体"/>
          <w:color w:val="1F1F1F"/>
          <w:kern w:val="0"/>
          <w:sz w:val="24"/>
        </w:rPr>
        <w:t>卸料板</w:t>
      </w:r>
    </w:p>
    <w:p w:rsidR="00C9002D" w:rsidRPr="002865B9" w:rsidRDefault="00C9002D" w:rsidP="00C9002D">
      <w:pPr>
        <w:rPr>
          <w:rFonts w:eastAsia="新宋体"/>
          <w:color w:val="1F1F1F"/>
          <w:kern w:val="0"/>
          <w:sz w:val="24"/>
        </w:rPr>
      </w:pPr>
      <w:r w:rsidRPr="002865B9">
        <w:rPr>
          <w:rFonts w:eastAsia="新宋体"/>
          <w:color w:val="1F1F1F"/>
          <w:kern w:val="0"/>
          <w:sz w:val="24"/>
        </w:rPr>
        <w:t>材料：</w:t>
      </w:r>
      <w:r w:rsidRPr="002865B9">
        <w:rPr>
          <w:rFonts w:eastAsia="新宋体"/>
          <w:color w:val="1F1F1F"/>
          <w:kern w:val="0"/>
          <w:sz w:val="24"/>
        </w:rPr>
        <w:t>45#</w:t>
      </w:r>
      <w:r w:rsidRPr="002865B9">
        <w:rPr>
          <w:rFonts w:eastAsia="新宋体"/>
          <w:color w:val="1F1F1F"/>
          <w:kern w:val="0"/>
          <w:sz w:val="24"/>
        </w:rPr>
        <w:t>钢，调质处理，硬度</w:t>
      </w:r>
      <w:r w:rsidRPr="002865B9">
        <w:rPr>
          <w:rFonts w:eastAsia="新宋体"/>
          <w:color w:val="1F1F1F"/>
          <w:kern w:val="0"/>
          <w:sz w:val="24"/>
        </w:rPr>
        <w:t>HRC45-50</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加工方式：精加工，表面粗糙度</w:t>
      </w:r>
      <w:r w:rsidRPr="002865B9">
        <w:rPr>
          <w:rFonts w:eastAsia="新宋体"/>
          <w:color w:val="1F1F1F"/>
          <w:kern w:val="0"/>
          <w:sz w:val="24"/>
        </w:rPr>
        <w:t>Ra0.8</w:t>
      </w:r>
      <w:r>
        <w:rPr>
          <w:rFonts w:eastAsia="新宋体" w:hint="eastAsia"/>
          <w:color w:val="1F1F1F"/>
          <w:kern w:val="0"/>
          <w:sz w:val="24"/>
        </w:rPr>
        <w:t>以下。</w:t>
      </w:r>
    </w:p>
    <w:p w:rsidR="00C9002D" w:rsidRPr="002865B9" w:rsidRDefault="00C9002D" w:rsidP="00C9002D">
      <w:pPr>
        <w:rPr>
          <w:rFonts w:eastAsia="新宋体"/>
          <w:color w:val="1F1F1F"/>
          <w:kern w:val="0"/>
          <w:sz w:val="24"/>
        </w:rPr>
      </w:pPr>
      <w:r w:rsidRPr="002865B9">
        <w:rPr>
          <w:rFonts w:eastAsia="新宋体"/>
          <w:color w:val="1F1F1F"/>
          <w:kern w:val="0"/>
          <w:sz w:val="24"/>
        </w:rPr>
        <w:lastRenderedPageBreak/>
        <w:t>尺寸：根据拉伸件尺寸设计</w:t>
      </w:r>
    </w:p>
    <w:p w:rsidR="00C9002D" w:rsidRPr="002865B9" w:rsidRDefault="00C9002D" w:rsidP="00C9002D">
      <w:pPr>
        <w:rPr>
          <w:rFonts w:eastAsia="新宋体"/>
          <w:color w:val="1F1F1F"/>
          <w:kern w:val="0"/>
          <w:sz w:val="24"/>
        </w:rPr>
      </w:pPr>
      <w:r w:rsidRPr="002865B9">
        <w:rPr>
          <w:rFonts w:eastAsia="新宋体"/>
          <w:color w:val="1F1F1F"/>
          <w:kern w:val="0"/>
          <w:sz w:val="24"/>
        </w:rPr>
        <w:t>技术要求：</w:t>
      </w:r>
    </w:p>
    <w:p w:rsidR="00C9002D" w:rsidRPr="002865B9" w:rsidRDefault="00C9002D" w:rsidP="00C9002D">
      <w:pPr>
        <w:rPr>
          <w:rFonts w:eastAsia="新宋体"/>
          <w:color w:val="1F1F1F"/>
          <w:kern w:val="0"/>
          <w:sz w:val="24"/>
        </w:rPr>
      </w:pPr>
      <w:r w:rsidRPr="002865B9">
        <w:rPr>
          <w:rFonts w:eastAsia="新宋体"/>
          <w:color w:val="1F1F1F"/>
          <w:kern w:val="0"/>
          <w:sz w:val="24"/>
        </w:rPr>
        <w:t>加工表面应光滑，无裂纹、毛刺等缺陷。</w:t>
      </w:r>
    </w:p>
    <w:p w:rsidR="00C9002D" w:rsidRPr="002865B9" w:rsidRDefault="00C9002D" w:rsidP="00C9002D">
      <w:pPr>
        <w:rPr>
          <w:rFonts w:eastAsia="新宋体"/>
          <w:color w:val="1F1F1F"/>
          <w:kern w:val="0"/>
          <w:sz w:val="24"/>
        </w:rPr>
      </w:pPr>
      <w:r w:rsidRPr="002865B9">
        <w:rPr>
          <w:rFonts w:eastAsia="新宋体"/>
          <w:color w:val="1F1F1F"/>
          <w:kern w:val="0"/>
          <w:sz w:val="24"/>
        </w:rPr>
        <w:t>与拉伸件的配合间隙应合适，保证顺利卸料。</w:t>
      </w:r>
    </w:p>
    <w:p w:rsidR="00C9002D" w:rsidRPr="002865B9" w:rsidRDefault="00C9002D" w:rsidP="00C9002D">
      <w:pPr>
        <w:rPr>
          <w:rFonts w:eastAsia="新宋体"/>
          <w:color w:val="1F1F1F"/>
          <w:kern w:val="0"/>
          <w:sz w:val="24"/>
        </w:rPr>
      </w:pPr>
      <w:r w:rsidRPr="002865B9">
        <w:rPr>
          <w:rFonts w:eastAsia="新宋体"/>
          <w:color w:val="1F1F1F"/>
          <w:kern w:val="0"/>
          <w:sz w:val="24"/>
        </w:rPr>
        <w:t xml:space="preserve">8. </w:t>
      </w:r>
      <w:r w:rsidRPr="002865B9">
        <w:rPr>
          <w:rFonts w:eastAsia="新宋体"/>
          <w:color w:val="1F1F1F"/>
          <w:kern w:val="0"/>
          <w:sz w:val="24"/>
        </w:rPr>
        <w:t>其他零件</w:t>
      </w:r>
    </w:p>
    <w:p w:rsidR="00C9002D" w:rsidRPr="002865B9" w:rsidRDefault="00C9002D" w:rsidP="00C9002D">
      <w:pPr>
        <w:rPr>
          <w:rFonts w:eastAsia="新宋体"/>
          <w:color w:val="1F1F1F"/>
          <w:kern w:val="0"/>
          <w:sz w:val="24"/>
        </w:rPr>
      </w:pPr>
      <w:r w:rsidRPr="002865B9">
        <w:rPr>
          <w:rFonts w:eastAsia="新宋体"/>
          <w:color w:val="1F1F1F"/>
          <w:kern w:val="0"/>
          <w:sz w:val="24"/>
        </w:rPr>
        <w:t>定位销、限位销、螺栓、螺母等</w:t>
      </w:r>
      <w:r>
        <w:rPr>
          <w:rFonts w:eastAsia="新宋体" w:hint="eastAsia"/>
          <w:color w:val="1F1F1F"/>
          <w:kern w:val="0"/>
          <w:sz w:val="24"/>
        </w:rPr>
        <w:t>。</w:t>
      </w:r>
    </w:p>
    <w:p w:rsidR="00C9002D" w:rsidRPr="002865B9" w:rsidRDefault="00C9002D" w:rsidP="00C9002D">
      <w:pPr>
        <w:rPr>
          <w:rFonts w:eastAsia="新宋体"/>
          <w:color w:val="1F1F1F"/>
          <w:kern w:val="0"/>
          <w:sz w:val="24"/>
        </w:rPr>
      </w:pPr>
      <w:r w:rsidRPr="002865B9">
        <w:rPr>
          <w:rFonts w:eastAsia="新宋体"/>
          <w:color w:val="1F1F1F"/>
          <w:kern w:val="0"/>
          <w:sz w:val="24"/>
        </w:rPr>
        <w:t>材料、加工方式、尺寸和技术要求根据模具设计要求确定</w:t>
      </w:r>
    </w:p>
    <w:p w:rsidR="00C9002D" w:rsidRPr="006441C0" w:rsidRDefault="00C9002D" w:rsidP="00C9002D">
      <w:pPr>
        <w:rPr>
          <w:rFonts w:eastAsia="新宋体"/>
          <w:b/>
          <w:color w:val="1F1F1F"/>
          <w:kern w:val="0"/>
          <w:sz w:val="24"/>
        </w:rPr>
      </w:pPr>
      <w:r w:rsidRPr="006441C0">
        <w:rPr>
          <w:rFonts w:eastAsia="新宋体"/>
          <w:b/>
          <w:color w:val="1F1F1F"/>
          <w:kern w:val="0"/>
          <w:sz w:val="24"/>
        </w:rPr>
        <w:t>三、模具附件</w:t>
      </w:r>
    </w:p>
    <w:p w:rsidR="00C9002D" w:rsidRPr="002865B9" w:rsidRDefault="00C9002D" w:rsidP="00C9002D">
      <w:pPr>
        <w:rPr>
          <w:rFonts w:eastAsia="新宋体"/>
          <w:color w:val="1F1F1F"/>
          <w:kern w:val="0"/>
          <w:sz w:val="24"/>
        </w:rPr>
      </w:pPr>
      <w:r w:rsidRPr="002865B9">
        <w:rPr>
          <w:rFonts w:eastAsia="新宋体"/>
          <w:color w:val="1F1F1F"/>
          <w:kern w:val="0"/>
          <w:sz w:val="24"/>
        </w:rPr>
        <w:t>模具说明书</w:t>
      </w:r>
    </w:p>
    <w:p w:rsidR="00C9002D" w:rsidRPr="002865B9" w:rsidRDefault="00C9002D" w:rsidP="00C9002D">
      <w:pPr>
        <w:rPr>
          <w:rFonts w:eastAsia="新宋体"/>
          <w:color w:val="1F1F1F"/>
          <w:kern w:val="0"/>
          <w:sz w:val="24"/>
        </w:rPr>
      </w:pPr>
      <w:r w:rsidRPr="002865B9">
        <w:rPr>
          <w:rFonts w:eastAsia="新宋体"/>
          <w:color w:val="1F1F1F"/>
          <w:kern w:val="0"/>
          <w:sz w:val="24"/>
        </w:rPr>
        <w:t>模具图纸</w:t>
      </w:r>
    </w:p>
    <w:p w:rsidR="00C9002D" w:rsidRPr="002865B9" w:rsidRDefault="00C9002D" w:rsidP="00C9002D">
      <w:pPr>
        <w:rPr>
          <w:rFonts w:eastAsia="新宋体"/>
          <w:color w:val="1F1F1F"/>
          <w:kern w:val="0"/>
          <w:sz w:val="24"/>
        </w:rPr>
      </w:pPr>
      <w:r w:rsidRPr="002865B9">
        <w:rPr>
          <w:rFonts w:eastAsia="新宋体"/>
          <w:color w:val="1F1F1F"/>
          <w:kern w:val="0"/>
          <w:sz w:val="24"/>
        </w:rPr>
        <w:t>模具配件清单</w:t>
      </w:r>
    </w:p>
    <w:p w:rsidR="00C9002D" w:rsidRPr="002865B9" w:rsidRDefault="00C9002D" w:rsidP="00C9002D">
      <w:pPr>
        <w:rPr>
          <w:rFonts w:eastAsia="新宋体"/>
          <w:color w:val="1F1F1F"/>
          <w:kern w:val="0"/>
          <w:sz w:val="24"/>
        </w:rPr>
      </w:pPr>
      <w:r w:rsidRPr="002865B9">
        <w:rPr>
          <w:rFonts w:eastAsia="新宋体"/>
          <w:color w:val="1F1F1F"/>
          <w:kern w:val="0"/>
          <w:sz w:val="24"/>
        </w:rPr>
        <w:t>质保卡</w:t>
      </w:r>
    </w:p>
    <w:p w:rsidR="00C9002D" w:rsidRPr="006441C0" w:rsidRDefault="00C9002D" w:rsidP="00C9002D">
      <w:pPr>
        <w:rPr>
          <w:rFonts w:eastAsia="新宋体"/>
          <w:b/>
          <w:color w:val="1F1F1F"/>
          <w:kern w:val="0"/>
          <w:sz w:val="24"/>
        </w:rPr>
      </w:pPr>
      <w:r w:rsidRPr="006441C0">
        <w:rPr>
          <w:rFonts w:eastAsia="新宋体"/>
          <w:b/>
          <w:color w:val="1F1F1F"/>
          <w:kern w:val="0"/>
          <w:sz w:val="24"/>
        </w:rPr>
        <w:t>四、采购说明</w:t>
      </w:r>
    </w:p>
    <w:p w:rsidR="00C9002D" w:rsidRPr="00923DB9" w:rsidRDefault="00923DB9" w:rsidP="00C9002D">
      <w:pPr>
        <w:rPr>
          <w:rFonts w:eastAsia="新宋体"/>
          <w:color w:val="1F1F1F"/>
          <w:kern w:val="0"/>
          <w:sz w:val="24"/>
        </w:rPr>
      </w:pPr>
      <w:r w:rsidRPr="00923DB9">
        <w:rPr>
          <w:rFonts w:eastAsia="新宋体"/>
          <w:color w:val="1F1F1F"/>
          <w:kern w:val="0"/>
          <w:sz w:val="24"/>
        </w:rPr>
        <w:t>项目验收</w:t>
      </w:r>
      <w:proofErr w:type="gramStart"/>
      <w:r w:rsidRPr="00923DB9">
        <w:rPr>
          <w:rFonts w:eastAsia="新宋体"/>
          <w:color w:val="1F1F1F"/>
          <w:kern w:val="0"/>
          <w:sz w:val="24"/>
        </w:rPr>
        <w:t>时</w:t>
      </w:r>
      <w:r w:rsidR="00C9002D" w:rsidRPr="00923DB9">
        <w:rPr>
          <w:rFonts w:eastAsia="新宋体"/>
          <w:color w:val="1F1F1F"/>
          <w:kern w:val="0"/>
          <w:sz w:val="24"/>
        </w:rPr>
        <w:t>供应</w:t>
      </w:r>
      <w:proofErr w:type="gramEnd"/>
      <w:r w:rsidR="00C9002D" w:rsidRPr="00923DB9">
        <w:rPr>
          <w:rFonts w:eastAsia="新宋体"/>
          <w:color w:val="1F1F1F"/>
          <w:kern w:val="0"/>
          <w:sz w:val="24"/>
        </w:rPr>
        <w:t>商</w:t>
      </w:r>
      <w:r w:rsidRPr="00923DB9">
        <w:rPr>
          <w:rFonts w:eastAsia="新宋体" w:hint="eastAsia"/>
          <w:color w:val="1F1F1F"/>
          <w:kern w:val="0"/>
          <w:sz w:val="24"/>
        </w:rPr>
        <w:t>须</w:t>
      </w:r>
      <w:r w:rsidR="00C9002D" w:rsidRPr="00923DB9">
        <w:rPr>
          <w:rFonts w:eastAsia="新宋体"/>
          <w:color w:val="1F1F1F"/>
          <w:kern w:val="0"/>
          <w:sz w:val="24"/>
        </w:rPr>
        <w:t>提供模具设计图纸、制造工艺文件、操作说明书</w:t>
      </w:r>
      <w:r w:rsidRPr="00923DB9">
        <w:rPr>
          <w:rFonts w:eastAsia="新宋体"/>
          <w:color w:val="1F1F1F"/>
          <w:kern w:val="0"/>
          <w:sz w:val="24"/>
        </w:rPr>
        <w:t>、模具试模报告</w:t>
      </w:r>
      <w:r>
        <w:rPr>
          <w:rFonts w:eastAsia="新宋体"/>
          <w:color w:val="1F1F1F"/>
          <w:kern w:val="0"/>
          <w:sz w:val="24"/>
        </w:rPr>
        <w:t>、</w:t>
      </w:r>
      <w:r w:rsidRPr="002865B9">
        <w:rPr>
          <w:rFonts w:eastAsia="新宋体"/>
          <w:color w:val="1F1F1F"/>
          <w:kern w:val="0"/>
          <w:sz w:val="24"/>
        </w:rPr>
        <w:t>维护保养手册</w:t>
      </w:r>
      <w:r w:rsidR="00C9002D" w:rsidRPr="00923DB9">
        <w:rPr>
          <w:rFonts w:eastAsia="新宋体"/>
          <w:color w:val="1F1F1F"/>
          <w:kern w:val="0"/>
          <w:sz w:val="24"/>
        </w:rPr>
        <w:t>等资料。</w:t>
      </w:r>
    </w:p>
    <w:p w:rsidR="00C9002D" w:rsidRPr="002865B9" w:rsidRDefault="00C9002D" w:rsidP="00C9002D">
      <w:pPr>
        <w:rPr>
          <w:rFonts w:eastAsia="新宋体"/>
          <w:color w:val="1F1F1F"/>
          <w:kern w:val="0"/>
          <w:sz w:val="24"/>
        </w:rPr>
      </w:pPr>
      <w:r w:rsidRPr="00923DB9">
        <w:rPr>
          <w:rFonts w:eastAsia="新宋体"/>
          <w:color w:val="1F1F1F"/>
          <w:kern w:val="0"/>
          <w:sz w:val="24"/>
        </w:rPr>
        <w:t>供应商需派技术人员到现场进行模具安装调试</w:t>
      </w:r>
      <w:r w:rsidR="00923DB9" w:rsidRPr="00923DB9">
        <w:rPr>
          <w:rFonts w:eastAsia="新宋体"/>
          <w:color w:val="1F1F1F"/>
          <w:kern w:val="0"/>
          <w:sz w:val="24"/>
        </w:rPr>
        <w:t>，并提供模具的免费技术培训，使采购人能正常使用</w:t>
      </w:r>
      <w:r w:rsidRPr="00923DB9">
        <w:rPr>
          <w:rFonts w:eastAsia="新宋体"/>
          <w:color w:val="1F1F1F"/>
          <w:kern w:val="0"/>
          <w:sz w:val="24"/>
        </w:rPr>
        <w:t>。</w:t>
      </w:r>
    </w:p>
    <w:p w:rsidR="00C9002D" w:rsidRPr="006441C0" w:rsidRDefault="00C9002D" w:rsidP="00C9002D">
      <w:pPr>
        <w:rPr>
          <w:rFonts w:eastAsia="新宋体"/>
          <w:b/>
          <w:color w:val="1F1F1F"/>
          <w:kern w:val="0"/>
          <w:sz w:val="24"/>
        </w:rPr>
      </w:pPr>
      <w:r w:rsidRPr="006441C0">
        <w:rPr>
          <w:rFonts w:eastAsia="新宋体" w:hint="eastAsia"/>
          <w:b/>
          <w:color w:val="1F1F1F"/>
          <w:kern w:val="0"/>
          <w:sz w:val="24"/>
        </w:rPr>
        <w:t>五</w:t>
      </w:r>
      <w:r w:rsidRPr="006441C0">
        <w:rPr>
          <w:rFonts w:eastAsia="新宋体"/>
          <w:b/>
          <w:color w:val="1F1F1F"/>
          <w:kern w:val="0"/>
          <w:sz w:val="24"/>
        </w:rPr>
        <w:t>、模具售后服务</w:t>
      </w:r>
    </w:p>
    <w:p w:rsidR="00C9002D" w:rsidRPr="002865B9" w:rsidRDefault="00C9002D" w:rsidP="00C9002D">
      <w:pPr>
        <w:rPr>
          <w:rFonts w:eastAsia="新宋体"/>
          <w:color w:val="1F1F1F"/>
          <w:kern w:val="0"/>
          <w:sz w:val="24"/>
        </w:rPr>
      </w:pPr>
      <w:r w:rsidRPr="002865B9">
        <w:rPr>
          <w:rFonts w:eastAsia="新宋体"/>
          <w:color w:val="1F1F1F"/>
          <w:kern w:val="0"/>
          <w:sz w:val="24"/>
        </w:rPr>
        <w:t>供应商应提供模具的保修服务</w:t>
      </w:r>
      <w:r w:rsidR="00923DB9">
        <w:rPr>
          <w:rFonts w:eastAsia="新宋体" w:hint="eastAsia"/>
          <w:color w:val="1F1F1F"/>
          <w:kern w:val="0"/>
          <w:sz w:val="24"/>
        </w:rPr>
        <w:t>，</w:t>
      </w:r>
      <w:r w:rsidRPr="002865B9">
        <w:rPr>
          <w:rFonts w:eastAsia="新宋体"/>
          <w:color w:val="1F1F1F"/>
          <w:kern w:val="0"/>
          <w:sz w:val="24"/>
        </w:rPr>
        <w:t>提供模具的使用和维护指导</w:t>
      </w:r>
      <w:r w:rsidR="00923DB9">
        <w:rPr>
          <w:rFonts w:eastAsia="新宋体" w:hint="eastAsia"/>
          <w:color w:val="1F1F1F"/>
          <w:kern w:val="0"/>
          <w:sz w:val="24"/>
        </w:rPr>
        <w:t>，</w:t>
      </w:r>
      <w:r w:rsidRPr="002865B9">
        <w:rPr>
          <w:rFonts w:eastAsia="新宋体"/>
          <w:color w:val="1F1F1F"/>
          <w:kern w:val="0"/>
          <w:sz w:val="24"/>
        </w:rPr>
        <w:t>及时为用户提供模具的备件和维修服务。</w:t>
      </w:r>
    </w:p>
    <w:p w:rsidR="00554699" w:rsidRPr="00C9002D" w:rsidRDefault="00554699" w:rsidP="00554699">
      <w:pPr>
        <w:pStyle w:val="a0"/>
      </w:pPr>
    </w:p>
    <w:p w:rsidR="00554699" w:rsidRDefault="00554699" w:rsidP="00554699">
      <w:pPr>
        <w:pStyle w:val="a0"/>
      </w:pPr>
      <w: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二、授权委托书</w:t>
      </w:r>
    </w:p>
    <w:p w:rsidR="009C012A" w:rsidRDefault="00FD56AD">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p>
    <w:p w:rsidR="009C012A" w:rsidRDefault="009C012A">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9C012A" w:rsidRDefault="00FD56AD">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sidR="00E11575">
        <w:rPr>
          <w:rFonts w:ascii="宋体" w:hAnsi="宋体" w:cs="MingLiU" w:hint="eastAsia"/>
          <w:kern w:val="0"/>
          <w:sz w:val="24"/>
          <w:u w:val="single"/>
        </w:rPr>
        <w:t>重庆工商大学</w:t>
      </w:r>
      <w:r w:rsidR="00C9002D">
        <w:rPr>
          <w:rFonts w:ascii="宋体" w:hAnsi="宋体" w:cs="MingLiU" w:hint="eastAsia"/>
          <w:kern w:val="0"/>
          <w:sz w:val="24"/>
          <w:u w:val="single"/>
        </w:rPr>
        <w:t>先进材料成形及模具特种加工实训模座模架采购</w:t>
      </w:r>
      <w:r>
        <w:rPr>
          <w:rFonts w:hint="eastAsia"/>
          <w:bCs/>
          <w:snapToGrid w:val="0"/>
          <w:color w:val="000000" w:themeColor="text1"/>
          <w:kern w:val="0"/>
          <w:position w:val="-2"/>
          <w:sz w:val="24"/>
        </w:rPr>
        <w:t>项目</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9C012A" w:rsidRDefault="00FD56AD">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9C012A" w:rsidRDefault="00FD56AD">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9C012A" w:rsidRDefault="00FD56AD">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9C012A" w:rsidRDefault="00FD56AD">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9C012A" w:rsidRDefault="00FD56AD">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9C012A" w:rsidRDefault="00FD56AD">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9C012A" w:rsidRDefault="00FD56AD">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9C012A" w:rsidRDefault="00FD56AD">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9C012A" w:rsidRDefault="009C012A">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9C012A" w:rsidRDefault="00FD56AD">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9C012A" w:rsidRDefault="009C012A">
            <w:pPr>
              <w:spacing w:line="360" w:lineRule="auto"/>
              <w:rPr>
                <w:rFonts w:ascii="宋体" w:hAnsi="宋体"/>
                <w:b/>
                <w:sz w:val="24"/>
              </w:rPr>
            </w:pPr>
          </w:p>
          <w:p w:rsidR="009C012A" w:rsidRDefault="00FD56AD">
            <w:pPr>
              <w:spacing w:line="360" w:lineRule="auto"/>
              <w:jc w:val="center"/>
              <w:rPr>
                <w:rFonts w:ascii="宋体" w:hAnsi="宋体"/>
                <w:b/>
                <w:sz w:val="24"/>
              </w:rPr>
            </w:pPr>
            <w:r>
              <w:rPr>
                <w:rFonts w:ascii="宋体" w:hAnsi="宋体" w:hint="eastAsia"/>
                <w:b/>
                <w:sz w:val="24"/>
              </w:rPr>
              <w:t>正反面</w:t>
            </w:r>
          </w:p>
          <w:p w:rsidR="009C012A" w:rsidRDefault="009C012A">
            <w:pPr>
              <w:spacing w:line="360" w:lineRule="auto"/>
              <w:rPr>
                <w:rFonts w:ascii="宋体" w:hAnsi="宋体"/>
                <w:b/>
                <w:sz w:val="24"/>
              </w:rPr>
            </w:pPr>
          </w:p>
          <w:p w:rsidR="009C012A" w:rsidRDefault="009C012A">
            <w:pPr>
              <w:spacing w:line="360" w:lineRule="auto"/>
              <w:rPr>
                <w:rFonts w:ascii="宋体" w:hAnsi="宋体"/>
                <w:b/>
                <w:sz w:val="24"/>
              </w:rPr>
            </w:pPr>
          </w:p>
        </w:tc>
      </w:tr>
    </w:tbl>
    <w:p w:rsidR="009C012A" w:rsidRDefault="009C012A">
      <w:pPr>
        <w:snapToGrid w:val="0"/>
        <w:spacing w:line="360" w:lineRule="auto"/>
        <w:ind w:firstLineChars="200" w:firstLine="422"/>
        <w:rPr>
          <w:rFonts w:ascii="宋体" w:hAnsi="宋体" w:cs="宋体"/>
          <w:b/>
          <w:kern w:val="0"/>
        </w:rPr>
      </w:pPr>
    </w:p>
    <w:p w:rsidR="009C012A" w:rsidRDefault="00FD56AD">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9C012A" w:rsidRDefault="00FD56AD">
      <w:pPr>
        <w:widowControl/>
        <w:spacing w:line="360" w:lineRule="auto"/>
        <w:jc w:val="left"/>
        <w:rPr>
          <w:rFonts w:ascii="宋体" w:hAnsi="宋体"/>
          <w:b/>
          <w:sz w:val="32"/>
          <w:szCs w:val="32"/>
        </w:rPr>
      </w:pPr>
      <w:r>
        <w:rPr>
          <w:rFonts w:ascii="宋体" w:hAnsi="宋体"/>
          <w:b/>
          <w:sz w:val="32"/>
          <w:szCs w:val="32"/>
        </w:rP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rsidR="009C012A" w:rsidRDefault="009C012A">
      <w:pPr>
        <w:spacing w:line="360" w:lineRule="auto"/>
        <w:jc w:val="center"/>
        <w:rPr>
          <w:rFonts w:ascii="宋体" w:hAnsi="宋体"/>
        </w:rPr>
      </w:pPr>
    </w:p>
    <w:p w:rsidR="009C012A" w:rsidRDefault="00FD56AD">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9C012A" w:rsidRDefault="00FD56AD">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9C012A" w:rsidRDefault="00FD56AD">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9C012A" w:rsidRDefault="00FD56AD">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9C012A" w:rsidRDefault="00FD56AD">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9C012A" w:rsidRDefault="00FD56AD">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9C012A" w:rsidRDefault="009C012A">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C012A">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9C012A" w:rsidRDefault="00FD56AD">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9C012A" w:rsidRDefault="009C012A">
            <w:pPr>
              <w:spacing w:line="360" w:lineRule="auto"/>
              <w:rPr>
                <w:rFonts w:ascii="宋体" w:hAnsi="宋体"/>
                <w:b/>
                <w:sz w:val="28"/>
              </w:rPr>
            </w:pPr>
          </w:p>
          <w:p w:rsidR="009C012A" w:rsidRDefault="00FD56AD">
            <w:pPr>
              <w:spacing w:line="360" w:lineRule="auto"/>
              <w:jc w:val="center"/>
              <w:rPr>
                <w:rFonts w:ascii="宋体" w:hAnsi="宋体"/>
                <w:b/>
                <w:sz w:val="28"/>
              </w:rPr>
            </w:pPr>
            <w:r>
              <w:rPr>
                <w:rFonts w:ascii="宋体" w:hAnsi="宋体" w:hint="eastAsia"/>
                <w:b/>
                <w:sz w:val="28"/>
              </w:rPr>
              <w:t>（正反面）</w:t>
            </w:r>
          </w:p>
          <w:p w:rsidR="009C012A" w:rsidRDefault="009C012A">
            <w:pPr>
              <w:spacing w:line="360" w:lineRule="auto"/>
              <w:rPr>
                <w:rFonts w:ascii="宋体" w:hAnsi="宋体"/>
                <w:b/>
                <w:sz w:val="28"/>
              </w:rPr>
            </w:pPr>
          </w:p>
          <w:p w:rsidR="009C012A" w:rsidRDefault="009C012A">
            <w:pPr>
              <w:spacing w:line="360" w:lineRule="auto"/>
              <w:rPr>
                <w:rFonts w:ascii="宋体" w:hAnsi="宋体"/>
                <w:b/>
                <w:sz w:val="28"/>
              </w:rPr>
            </w:pPr>
          </w:p>
        </w:tc>
      </w:tr>
    </w:tbl>
    <w:p w:rsidR="009C012A" w:rsidRDefault="009C012A">
      <w:pPr>
        <w:autoSpaceDE w:val="0"/>
        <w:autoSpaceDN w:val="0"/>
        <w:adjustRightInd w:val="0"/>
        <w:snapToGrid w:val="0"/>
        <w:spacing w:line="360" w:lineRule="auto"/>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9C012A">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9C012A" w:rsidRDefault="00FD56AD">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9C012A" w:rsidRDefault="00FD56AD">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9C012A" w:rsidRDefault="009C012A">
      <w:pPr>
        <w:autoSpaceDE w:val="0"/>
        <w:autoSpaceDN w:val="0"/>
        <w:adjustRightInd w:val="0"/>
        <w:snapToGrid w:val="0"/>
        <w:spacing w:line="360" w:lineRule="auto"/>
        <w:jc w:val="left"/>
        <w:rPr>
          <w:rFonts w:ascii="宋体" w:hAnsi="宋体"/>
          <w:kern w:val="0"/>
        </w:rPr>
      </w:pPr>
    </w:p>
    <w:p w:rsidR="009C012A" w:rsidRDefault="009C012A">
      <w:pPr>
        <w:snapToGrid w:val="0"/>
        <w:spacing w:line="360" w:lineRule="auto"/>
        <w:ind w:firstLineChars="200" w:firstLine="480"/>
        <w:rPr>
          <w:rFonts w:ascii="宋体" w:hAnsi="宋体" w:cs="MingLiU"/>
          <w:kern w:val="0"/>
          <w:sz w:val="24"/>
        </w:rPr>
      </w:pPr>
    </w:p>
    <w:p w:rsidR="009C012A" w:rsidRDefault="00FD56AD">
      <w:pPr>
        <w:widowControl/>
        <w:spacing w:line="360" w:lineRule="auto"/>
        <w:jc w:val="left"/>
        <w:rPr>
          <w:rFonts w:ascii="宋体" w:hAnsi="宋体" w:cs="宋体"/>
          <w:bCs/>
          <w:sz w:val="36"/>
          <w:szCs w:val="36"/>
        </w:rPr>
      </w:pPr>
      <w:r>
        <w:rPr>
          <w:rFonts w:ascii="宋体" w:hAnsi="宋体" w:cs="宋体"/>
          <w:bCs/>
          <w:sz w:val="36"/>
          <w:szCs w:val="36"/>
        </w:rPr>
        <w:br w:type="page"/>
      </w:r>
    </w:p>
    <w:p w:rsidR="009C012A" w:rsidRDefault="00FD56AD">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9C012A" w:rsidRDefault="009C012A">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tabs>
                <w:tab w:val="left" w:pos="540"/>
              </w:tabs>
              <w:autoSpaceDE w:val="0"/>
              <w:autoSpaceDN w:val="0"/>
              <w:adjustRightInd w:val="0"/>
              <w:snapToGrid w:val="0"/>
              <w:spacing w:line="360" w:lineRule="auto"/>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9C012A" w:rsidRDefault="00FD56AD">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pPr>
            <w:r>
              <w:t>企业资质等级（</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szCs w:val="21"/>
              </w:rPr>
            </w:pPr>
            <w:r>
              <w:t>获得的许可证名称（</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C012A" w:rsidRDefault="009C012A">
            <w:pPr>
              <w:autoSpaceDE w:val="0"/>
              <w:autoSpaceDN w:val="0"/>
              <w:adjustRightInd w:val="0"/>
              <w:snapToGrid w:val="0"/>
              <w:spacing w:line="360" w:lineRule="auto"/>
              <w:rPr>
                <w:rFonts w:ascii="宋体"/>
              </w:rPr>
            </w:pPr>
          </w:p>
        </w:tc>
      </w:tr>
      <w:tr w:rsidR="009C012A">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r w:rsidR="009C012A">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9C012A" w:rsidRDefault="00FD56AD">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C012A" w:rsidRDefault="009C012A">
            <w:pPr>
              <w:autoSpaceDE w:val="0"/>
              <w:autoSpaceDN w:val="0"/>
              <w:adjustRightInd w:val="0"/>
              <w:snapToGrid w:val="0"/>
              <w:spacing w:line="360" w:lineRule="auto"/>
              <w:rPr>
                <w:rFonts w:ascii="宋体"/>
              </w:rPr>
            </w:pPr>
          </w:p>
        </w:tc>
      </w:tr>
    </w:tbl>
    <w:p w:rsidR="009C012A" w:rsidRDefault="009C012A">
      <w:pPr>
        <w:widowControl/>
        <w:spacing w:line="360" w:lineRule="auto"/>
        <w:jc w:val="left"/>
        <w:rPr>
          <w:rFonts w:ascii="宋体" w:hAnsi="宋体" w:cs="宋体"/>
          <w:bCs/>
          <w:sz w:val="36"/>
          <w:szCs w:val="36"/>
        </w:rPr>
      </w:pPr>
    </w:p>
    <w:p w:rsidR="009C012A" w:rsidRDefault="00FD56AD">
      <w:pPr>
        <w:rPr>
          <w:rFonts w:eastAsia="黑体"/>
          <w:color w:val="000000" w:themeColor="text1"/>
          <w:sz w:val="36"/>
          <w:szCs w:val="36"/>
        </w:rPr>
      </w:pPr>
      <w:r>
        <w:rPr>
          <w:rFonts w:eastAsia="黑体"/>
          <w:color w:val="000000" w:themeColor="text1"/>
          <w:sz w:val="36"/>
          <w:szCs w:val="36"/>
        </w:rPr>
        <w:br w:type="page"/>
      </w:r>
    </w:p>
    <w:p w:rsidR="009C012A" w:rsidRDefault="00FD56AD">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lastRenderedPageBreak/>
        <w:t>附件1：合同条</w:t>
      </w:r>
      <w:bookmarkStart w:id="2" w:name="招标文件04章合同条款及格式01"/>
      <w:bookmarkEnd w:id="0"/>
      <w:bookmarkEnd w:id="1"/>
      <w:bookmarkEnd w:id="2"/>
      <w:r>
        <w:rPr>
          <w:rFonts w:ascii="宋体" w:hAnsi="宋体" w:cs="宋体" w:hint="eastAsia"/>
          <w:b w:val="0"/>
          <w:bCs w:val="0"/>
          <w:color w:val="000000" w:themeColor="text1"/>
          <w:sz w:val="24"/>
          <w:szCs w:val="24"/>
        </w:rPr>
        <w:t>格式条款</w:t>
      </w:r>
    </w:p>
    <w:p w:rsidR="009C012A" w:rsidRDefault="00FD56AD">
      <w:pPr>
        <w:widowControl/>
        <w:spacing w:line="360" w:lineRule="auto"/>
        <w:jc w:val="center"/>
        <w:rPr>
          <w:rFonts w:ascii="宋体" w:hAnsi="宋体" w:cs="宋体"/>
          <w:b/>
          <w:color w:val="000000"/>
          <w:sz w:val="28"/>
          <w:szCs w:val="28"/>
          <w:u w:color="000000"/>
          <w:lang w:val="zh-TW"/>
        </w:rPr>
      </w:pPr>
      <w:bookmarkStart w:id="3" w:name="招标文件05章工程量清单01"/>
      <w:bookmarkStart w:id="4" w:name="招标文件05章工程量清单"/>
      <w:bookmarkStart w:id="5" w:name="第02卷"/>
      <w:bookmarkEnd w:id="3"/>
      <w:bookmarkEnd w:id="4"/>
      <w:bookmarkEnd w:id="5"/>
      <w:r>
        <w:rPr>
          <w:rFonts w:ascii="宋体" w:hAnsi="宋体" w:cs="宋体" w:hint="eastAsia"/>
          <w:b/>
          <w:color w:val="000000"/>
          <w:sz w:val="28"/>
          <w:szCs w:val="28"/>
          <w:u w:color="000000"/>
        </w:rPr>
        <w:t>重庆工商大学采购</w:t>
      </w:r>
      <w:r>
        <w:rPr>
          <w:rFonts w:ascii="宋体" w:hAnsi="宋体" w:cs="宋体"/>
          <w:b/>
          <w:color w:val="000000"/>
          <w:sz w:val="28"/>
          <w:szCs w:val="28"/>
          <w:u w:color="000000"/>
          <w:lang w:val="zh-TW" w:eastAsia="zh-TW"/>
        </w:rPr>
        <w:t>合同</w:t>
      </w:r>
    </w:p>
    <w:p w:rsidR="009C012A" w:rsidRDefault="00FD56AD">
      <w:pPr>
        <w:tabs>
          <w:tab w:val="left" w:pos="6300"/>
        </w:tabs>
        <w:snapToGrid w:val="0"/>
        <w:spacing w:line="360" w:lineRule="auto"/>
        <w:jc w:val="center"/>
        <w:rPr>
          <w:rFonts w:ascii="宋体" w:hAnsi="宋体" w:cs="Calibri"/>
          <w:color w:val="000000"/>
          <w:sz w:val="24"/>
          <w:u w:color="000000"/>
          <w:lang w:val="zh-TW" w:eastAsia="zh-TW"/>
        </w:rPr>
      </w:pPr>
      <w:r>
        <w:rPr>
          <w:rFonts w:ascii="宋体" w:hAnsi="宋体" w:cs="Calibri" w:hint="eastAsia"/>
          <w:color w:val="000000"/>
          <w:sz w:val="24"/>
          <w:u w:color="000000"/>
          <w:lang w:val="zh-TW" w:eastAsia="zh-TW"/>
        </w:rPr>
        <w:t>（项目名称：</w:t>
      </w:r>
      <w:r w:rsidR="00C9002D">
        <w:rPr>
          <w:rFonts w:ascii="宋体" w:hAnsi="宋体" w:cs="Calibri" w:hint="eastAsia"/>
          <w:color w:val="000000"/>
          <w:sz w:val="24"/>
          <w:u w:color="000000"/>
          <w:lang w:val="zh-TW" w:eastAsia="zh-TW"/>
        </w:rPr>
        <w:t>先进材料成形及模具特种加工实训模座模架采购</w:t>
      </w:r>
      <w:r>
        <w:rPr>
          <w:rFonts w:ascii="宋体" w:hAnsi="宋体" w:cs="Calibri" w:hint="eastAsia"/>
          <w:color w:val="000000"/>
          <w:sz w:val="24"/>
          <w:u w:color="000000"/>
          <w:lang w:val="zh-TW" w:eastAsia="zh-TW"/>
        </w:rPr>
        <w:t>）</w:t>
      </w:r>
    </w:p>
    <w:p w:rsidR="009C012A" w:rsidRDefault="00FD56AD">
      <w:pPr>
        <w:spacing w:line="360" w:lineRule="auto"/>
        <w:jc w:val="center"/>
        <w:rPr>
          <w:rFonts w:ascii="宋体" w:hAnsi="宋体" w:cs="Calibri"/>
          <w:color w:val="000000"/>
          <w:sz w:val="24"/>
          <w:u w:color="000000"/>
        </w:rPr>
      </w:pPr>
      <w:r>
        <w:rPr>
          <w:rFonts w:ascii="宋体" w:hAnsi="宋体" w:cs="Calibri"/>
          <w:color w:val="000000"/>
          <w:sz w:val="24"/>
          <w:u w:color="000000"/>
          <w:lang w:val="zh-TW" w:eastAsia="zh-TW"/>
        </w:rPr>
        <w:t>（项目编号：</w:t>
      </w:r>
      <w:r w:rsidR="00CA7F15" w:rsidRPr="00CA7F15">
        <w:rPr>
          <w:rFonts w:ascii="宋体" w:hAnsi="宋体" w:cs="Calibri"/>
          <w:color w:val="000000"/>
          <w:sz w:val="24"/>
          <w:u w:color="000000"/>
          <w:lang w:val="zh-TW"/>
        </w:rPr>
        <w:t>CTBU-JZ20240</w:t>
      </w:r>
      <w:r w:rsidR="00C9002D">
        <w:rPr>
          <w:rFonts w:ascii="宋体" w:hAnsi="宋体" w:cs="Calibri" w:hint="eastAsia"/>
          <w:color w:val="000000"/>
          <w:sz w:val="24"/>
          <w:u w:color="000000"/>
          <w:lang w:val="zh-TW"/>
        </w:rPr>
        <w:t>47</w:t>
      </w:r>
      <w:r>
        <w:rPr>
          <w:rFonts w:ascii="宋体" w:hAnsi="宋体" w:cs="Calibri"/>
          <w:color w:val="000000"/>
          <w:sz w:val="24"/>
          <w:u w:color="000000"/>
          <w:lang w:val="zh-TW" w:eastAsia="zh-TW"/>
        </w:rPr>
        <w:t>）</w:t>
      </w:r>
    </w:p>
    <w:tbl>
      <w:tblPr>
        <w:tblStyle w:val="TableNormal"/>
        <w:tblW w:w="935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1"/>
        <w:gridCol w:w="2835"/>
      </w:tblGrid>
      <w:tr w:rsidR="009C012A">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重庆工商大学</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r>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9C012A" w:rsidRDefault="00FD56AD" w:rsidP="00C9002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rsidR="009C012A">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rsidR="009C012A" w:rsidRDefault="00FD56A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lang w:val="zh-TW"/>
              </w:rPr>
              <w:t xml:space="preserve"> </w:t>
            </w:r>
            <w:r>
              <w:rPr>
                <w:rFonts w:ascii="宋体" w:eastAsia="PMingLiU"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rsidR="009C012A" w:rsidRDefault="00FD56AD" w:rsidP="00C9002D">
            <w:pPr>
              <w:spacing w:line="360" w:lineRule="auto"/>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hint="eastAsia"/>
                <w:color w:val="000000"/>
                <w:sz w:val="24"/>
                <w:u w:val="single" w:color="000000"/>
              </w:rPr>
              <w:t xml:space="preserve">套 </w:t>
            </w:r>
          </w:p>
        </w:tc>
      </w:tr>
    </w:tbl>
    <w:p w:rsidR="009C012A" w:rsidRDefault="009C012A">
      <w:pPr>
        <w:spacing w:line="360" w:lineRule="auto"/>
        <w:rPr>
          <w:rFonts w:ascii="宋体" w:hAnsi="宋体" w:cs="Arial Unicode MS"/>
          <w:color w:val="000000"/>
          <w:sz w:val="24"/>
          <w:u w:color="000000"/>
        </w:rPr>
      </w:pPr>
    </w:p>
    <w:p w:rsidR="009C012A" w:rsidRDefault="00FD56AD">
      <w:pPr>
        <w:spacing w:line="360" w:lineRule="auto"/>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
        <w:tblW w:w="5482" w:type="pct"/>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926"/>
        <w:gridCol w:w="1694"/>
        <w:gridCol w:w="1690"/>
        <w:gridCol w:w="440"/>
        <w:gridCol w:w="1976"/>
        <w:gridCol w:w="709"/>
        <w:gridCol w:w="953"/>
        <w:gridCol w:w="1043"/>
      </w:tblGrid>
      <w:tr w:rsidR="009C012A" w:rsidTr="007A0791">
        <w:trPr>
          <w:jc w:val="center"/>
        </w:trPr>
        <w:tc>
          <w:tcPr>
            <w:tcW w:w="92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商品名称</w:t>
            </w:r>
          </w:p>
        </w:tc>
        <w:tc>
          <w:tcPr>
            <w:tcW w:w="81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品牌</w:t>
            </w: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制造商</w:t>
            </w:r>
          </w:p>
        </w:tc>
        <w:tc>
          <w:tcPr>
            <w:tcW w:w="94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规格型号</w:t>
            </w:r>
          </w:p>
        </w:tc>
        <w:tc>
          <w:tcPr>
            <w:tcW w:w="34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数量</w:t>
            </w:r>
          </w:p>
        </w:tc>
        <w:tc>
          <w:tcPr>
            <w:tcW w:w="45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单价</w:t>
            </w:r>
          </w:p>
        </w:tc>
        <w:tc>
          <w:tcPr>
            <w:tcW w:w="49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C9002D">
            <w:pPr>
              <w:spacing w:line="276" w:lineRule="auto"/>
              <w:jc w:val="center"/>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rPr>
              <w:t>小</w:t>
            </w:r>
            <w:r>
              <w:rPr>
                <w:rFonts w:asciiTheme="minorEastAsia" w:eastAsiaTheme="minorEastAsia" w:hAnsiTheme="minorEastAsia" w:cs="宋体" w:hint="eastAsia"/>
                <w:b/>
                <w:color w:val="000000"/>
                <w:kern w:val="0"/>
                <w:sz w:val="24"/>
                <w:lang w:val="zh-TW" w:eastAsia="zh-TW"/>
              </w:rPr>
              <w:t>计</w:t>
            </w:r>
          </w:p>
        </w:tc>
      </w:tr>
      <w:tr w:rsidR="00061921" w:rsidTr="007A0791">
        <w:trPr>
          <w:trHeight w:val="701"/>
          <w:jc w:val="center"/>
        </w:trPr>
        <w:tc>
          <w:tcPr>
            <w:tcW w:w="92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C9002D" w:rsidP="00F35C30">
            <w:pPr>
              <w:jc w:val="center"/>
              <w:rPr>
                <w:rFonts w:ascii="宋体" w:hAnsi="宋体" w:cs="宋体"/>
                <w:color w:val="000000"/>
                <w:sz w:val="22"/>
                <w:szCs w:val="22"/>
              </w:rPr>
            </w:pPr>
            <w:r>
              <w:rPr>
                <w:rFonts w:ascii="宋体" w:hAnsi="宋体" w:cs="Calibri" w:hint="eastAsia"/>
                <w:color w:val="000000"/>
                <w:sz w:val="24"/>
                <w:u w:color="000000"/>
                <w:lang w:val="zh-TW" w:eastAsia="zh-TW"/>
              </w:rPr>
              <w:t>先进材料成形及模具特种加工实训模座模架</w:t>
            </w:r>
          </w:p>
        </w:tc>
        <w:tc>
          <w:tcPr>
            <w:tcW w:w="812" w:type="pct"/>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vAlign w:val="center"/>
          </w:tcPr>
          <w:p w:rsidR="00061921" w:rsidRDefault="00061921" w:rsidP="00F35C30">
            <w:pPr>
              <w:jc w:val="center"/>
              <w:rPr>
                <w:rFonts w:ascii="宋体" w:hAnsi="宋体" w:cs="宋体"/>
                <w:color w:val="000000"/>
                <w:sz w:val="22"/>
                <w:szCs w:val="22"/>
              </w:rPr>
            </w:pP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061921" w:rsidP="00F35C30">
            <w:pPr>
              <w:jc w:val="center"/>
              <w:rPr>
                <w:rFonts w:ascii="宋体" w:hAnsi="宋体" w:cs="宋体"/>
                <w:color w:val="000000"/>
                <w:sz w:val="22"/>
                <w:szCs w:val="22"/>
              </w:rPr>
            </w:pPr>
          </w:p>
        </w:tc>
        <w:tc>
          <w:tcPr>
            <w:tcW w:w="947"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061921" w:rsidRPr="00F124DB" w:rsidRDefault="00061921" w:rsidP="00061921">
            <w:pPr>
              <w:jc w:val="center"/>
            </w:pPr>
          </w:p>
        </w:tc>
        <w:tc>
          <w:tcPr>
            <w:tcW w:w="34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Default="00C9002D" w:rsidP="00061921">
            <w:pPr>
              <w:ind w:right="220"/>
              <w:jc w:val="center"/>
              <w:rPr>
                <w:rFonts w:ascii="宋体" w:hAnsi="宋体" w:cs="宋体"/>
                <w:color w:val="000000"/>
                <w:sz w:val="22"/>
                <w:szCs w:val="22"/>
              </w:rPr>
            </w:pPr>
            <w:r>
              <w:rPr>
                <w:rFonts w:ascii="宋体" w:hAnsi="宋体" w:cs="宋体" w:hint="eastAsia"/>
                <w:color w:val="000000"/>
                <w:sz w:val="22"/>
                <w:szCs w:val="22"/>
              </w:rPr>
              <w:t>3</w:t>
            </w:r>
          </w:p>
        </w:tc>
        <w:tc>
          <w:tcPr>
            <w:tcW w:w="45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Pr="00990811" w:rsidRDefault="00061921" w:rsidP="00990811">
            <w:pPr>
              <w:spacing w:line="276" w:lineRule="auto"/>
              <w:rPr>
                <w:rFonts w:asciiTheme="minorEastAsia" w:eastAsiaTheme="minorEastAsia" w:hAnsiTheme="minorEastAsia" w:cs="宋体"/>
                <w:color w:val="000000"/>
                <w:kern w:val="0"/>
                <w:sz w:val="24"/>
                <w:lang w:val="zh-TW" w:eastAsia="zh-TW"/>
              </w:rPr>
            </w:pPr>
          </w:p>
        </w:tc>
        <w:tc>
          <w:tcPr>
            <w:tcW w:w="49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61921" w:rsidRPr="00990811" w:rsidRDefault="00061921" w:rsidP="00990811">
            <w:pPr>
              <w:spacing w:line="276" w:lineRule="auto"/>
              <w:rPr>
                <w:rFonts w:asciiTheme="minorEastAsia" w:eastAsiaTheme="minorEastAsia" w:hAnsiTheme="minorEastAsia" w:cs="宋体"/>
                <w:color w:val="000000"/>
                <w:kern w:val="0"/>
                <w:sz w:val="24"/>
                <w:lang w:val="zh-TW" w:eastAsia="zh-TW"/>
              </w:rPr>
            </w:pPr>
          </w:p>
        </w:tc>
      </w:tr>
      <w:tr w:rsidR="009C012A" w:rsidTr="007A0791">
        <w:trPr>
          <w:trHeight w:val="409"/>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合计人民币（小写）：</w:t>
            </w:r>
            <w:r>
              <w:rPr>
                <w:rFonts w:asciiTheme="minorEastAsia" w:eastAsiaTheme="minorEastAsia" w:hAnsiTheme="minorEastAsia" w:cs="宋体" w:hint="eastAsia"/>
                <w:color w:val="000000"/>
                <w:kern w:val="0"/>
                <w:sz w:val="24"/>
                <w:lang w:val="zh-TW"/>
              </w:rPr>
              <w:t>元</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合计人民币（大写）：</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rsidP="009B4779">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备注：本项目为交钥匙工程，合同为总价包干，包</w:t>
            </w:r>
            <w:r>
              <w:rPr>
                <w:rFonts w:asciiTheme="minorEastAsia" w:eastAsiaTheme="minorEastAsia" w:hAnsiTheme="minorEastAsia" w:cs="宋体" w:hint="eastAsia"/>
                <w:color w:val="000000"/>
                <w:kern w:val="0"/>
                <w:sz w:val="24"/>
                <w:lang w:val="zh-TW"/>
              </w:rPr>
              <w:t>含</w:t>
            </w:r>
            <w:r>
              <w:rPr>
                <w:rFonts w:asciiTheme="minorEastAsia" w:eastAsiaTheme="minorEastAsia" w:hAnsiTheme="minorEastAsia" w:cs="宋体" w:hint="eastAsia"/>
                <w:color w:val="000000"/>
                <w:kern w:val="0"/>
                <w:sz w:val="24"/>
                <w:lang w:val="zh-TW" w:eastAsia="zh-TW"/>
              </w:rPr>
              <w:t>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t>一、质量要求和技术标准</w:t>
            </w:r>
          </w:p>
          <w:p w:rsidR="009C012A" w:rsidRDefault="00FD56AD">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eastAsia="zh-TW"/>
              </w:rPr>
              <w:t>供方提供的商品必须是全新的，完全符合国家有关技术标准，供方的质量保证及售后服务承诺如下：</w:t>
            </w:r>
          </w:p>
          <w:p w:rsidR="009C012A" w:rsidRPr="00923DB9" w:rsidRDefault="009B4779" w:rsidP="00923DB9">
            <w:pPr>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themeColor="text1"/>
                <w:kern w:val="0"/>
                <w:sz w:val="24"/>
              </w:rPr>
              <w:t>质保期限：</w:t>
            </w:r>
            <w:proofErr w:type="gramStart"/>
            <w:r w:rsidR="00FD56AD">
              <w:rPr>
                <w:rFonts w:asciiTheme="minorEastAsia" w:eastAsiaTheme="minorEastAsia" w:hAnsiTheme="minorEastAsia" w:cs="宋体" w:hint="eastAsia"/>
                <w:color w:val="000000" w:themeColor="text1"/>
                <w:kern w:val="0"/>
                <w:sz w:val="24"/>
              </w:rPr>
              <w:t>自项目</w:t>
            </w:r>
            <w:proofErr w:type="gramEnd"/>
            <w:r w:rsidR="00FD56AD">
              <w:rPr>
                <w:rFonts w:asciiTheme="minorEastAsia" w:eastAsiaTheme="minorEastAsia" w:hAnsiTheme="minorEastAsia" w:cs="宋体" w:hint="eastAsia"/>
                <w:color w:val="000000" w:themeColor="text1"/>
                <w:kern w:val="0"/>
                <w:sz w:val="24"/>
              </w:rPr>
              <w:t>验收合格之日起，免费原厂质保期</w:t>
            </w:r>
            <w:r>
              <w:rPr>
                <w:rFonts w:asciiTheme="minorEastAsia" w:eastAsiaTheme="minorEastAsia" w:hAnsiTheme="minorEastAsia" w:cs="宋体" w:hint="eastAsia"/>
                <w:b/>
                <w:color w:val="000000" w:themeColor="text1"/>
                <w:kern w:val="0"/>
                <w:sz w:val="24"/>
                <w:u w:val="single"/>
              </w:rPr>
              <w:t>3</w:t>
            </w:r>
            <w:r w:rsidR="00FD56AD">
              <w:rPr>
                <w:rFonts w:asciiTheme="minorEastAsia" w:eastAsiaTheme="minorEastAsia" w:hAnsiTheme="minorEastAsia" w:cs="宋体" w:hint="eastAsia"/>
                <w:color w:val="000000" w:themeColor="text1"/>
                <w:kern w:val="0"/>
                <w:sz w:val="24"/>
              </w:rPr>
              <w:t>年，质保期内提供免费上门检测和维修等售后服务。</w:t>
            </w:r>
            <w:r w:rsidR="00923DB9">
              <w:rPr>
                <w:rFonts w:eastAsia="新宋体" w:hint="eastAsia"/>
                <w:color w:val="1F1F1F"/>
                <w:kern w:val="0"/>
                <w:sz w:val="24"/>
              </w:rPr>
              <w:t>供</w:t>
            </w:r>
            <w:r w:rsidR="00923DB9">
              <w:rPr>
                <w:rFonts w:eastAsia="新宋体"/>
                <w:color w:val="1F1F1F"/>
                <w:kern w:val="0"/>
                <w:sz w:val="24"/>
              </w:rPr>
              <w:t>方</w:t>
            </w:r>
            <w:r w:rsidR="00923DB9" w:rsidRPr="002865B9">
              <w:rPr>
                <w:rFonts w:eastAsia="新宋体"/>
                <w:color w:val="1F1F1F"/>
                <w:kern w:val="0"/>
                <w:sz w:val="24"/>
              </w:rPr>
              <w:t>应提供模具的保修服务</w:t>
            </w:r>
            <w:r w:rsidR="00923DB9">
              <w:rPr>
                <w:rFonts w:eastAsia="新宋体" w:hint="eastAsia"/>
                <w:color w:val="1F1F1F"/>
                <w:kern w:val="0"/>
                <w:sz w:val="24"/>
              </w:rPr>
              <w:t>，</w:t>
            </w:r>
            <w:r w:rsidR="00923DB9" w:rsidRPr="002865B9">
              <w:rPr>
                <w:rFonts w:eastAsia="新宋体"/>
                <w:color w:val="1F1F1F"/>
                <w:kern w:val="0"/>
                <w:sz w:val="24"/>
              </w:rPr>
              <w:t>提供模具的使用和维护指导</w:t>
            </w:r>
            <w:r w:rsidR="00923DB9">
              <w:rPr>
                <w:rFonts w:eastAsia="新宋体" w:hint="eastAsia"/>
                <w:color w:val="1F1F1F"/>
                <w:kern w:val="0"/>
                <w:sz w:val="24"/>
              </w:rPr>
              <w:t>，</w:t>
            </w:r>
            <w:r w:rsidR="00923DB9" w:rsidRPr="002865B9">
              <w:rPr>
                <w:rFonts w:eastAsia="新宋体"/>
                <w:color w:val="1F1F1F"/>
                <w:kern w:val="0"/>
                <w:sz w:val="24"/>
              </w:rPr>
              <w:t>及时为</w:t>
            </w:r>
            <w:r w:rsidR="00923DB9">
              <w:rPr>
                <w:rFonts w:eastAsia="新宋体" w:hint="eastAsia"/>
                <w:color w:val="1F1F1F"/>
                <w:kern w:val="0"/>
                <w:sz w:val="24"/>
              </w:rPr>
              <w:t>需方</w:t>
            </w:r>
            <w:r w:rsidR="00923DB9" w:rsidRPr="002865B9">
              <w:rPr>
                <w:rFonts w:eastAsia="新宋体"/>
                <w:color w:val="1F1F1F"/>
                <w:kern w:val="0"/>
                <w:sz w:val="24"/>
              </w:rPr>
              <w:t>提供模具的备件和维修服务。</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rPr>
              <w:t>投标产品属于国家规定“三包”范围的，其产品质量保证期不得低于“三包”规定。</w:t>
            </w:r>
          </w:p>
          <w:p w:rsidR="009C012A" w:rsidRPr="00923DB9"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themeColor="text1"/>
                <w:kern w:val="0"/>
                <w:sz w:val="24"/>
              </w:rPr>
              <w:t>保修范围：本合同包含的内容。</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（四）</w:t>
            </w:r>
            <w:r w:rsidR="00FD56AD">
              <w:rPr>
                <w:rFonts w:asciiTheme="minorEastAsia" w:eastAsiaTheme="minorEastAsia" w:hAnsiTheme="minorEastAsia" w:cs="宋体" w:hint="eastAsia"/>
                <w:color w:val="000000" w:themeColor="text1"/>
                <w:kern w:val="0"/>
                <w:sz w:val="24"/>
              </w:rPr>
              <w:t>服务措施</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1.</w:t>
            </w:r>
            <w:r w:rsidR="00FD56AD">
              <w:rPr>
                <w:rFonts w:asciiTheme="minorEastAsia" w:eastAsiaTheme="minorEastAsia" w:hAnsiTheme="minorEastAsia" w:cs="宋体" w:hint="eastAsia"/>
                <w:color w:val="000000" w:themeColor="text1"/>
                <w:kern w:val="0"/>
                <w:sz w:val="24"/>
              </w:rPr>
              <w:t>电话咨询：供方应当为需方提供技术援助电话，解答需方在使用中遇到的问题，及时为需方提出解决问题的建议。</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2.</w:t>
            </w:r>
            <w:r w:rsidR="00FD56AD">
              <w:rPr>
                <w:rFonts w:asciiTheme="minorEastAsia" w:eastAsiaTheme="minorEastAsia" w:hAnsiTheme="minorEastAsia" w:cs="宋体" w:hint="eastAsia"/>
                <w:color w:val="000000" w:themeColor="text1"/>
                <w:kern w:val="0"/>
                <w:sz w:val="24"/>
              </w:rPr>
              <w:t>现场响应：供方提供“24小时随传服务”，报修后4小时内技术人员到现场处理，提供不间断的服务直到修复为止。维修点需提供足够的备件以适应需方维修需求。</w:t>
            </w:r>
          </w:p>
          <w:p w:rsidR="009C012A" w:rsidRDefault="009B4779">
            <w:pPr>
              <w:spacing w:line="276" w:lineRule="auto"/>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3.</w:t>
            </w:r>
            <w:r w:rsidR="00FD56AD">
              <w:rPr>
                <w:rFonts w:asciiTheme="minorEastAsia" w:eastAsiaTheme="minorEastAsia" w:hAnsiTheme="minorEastAsia" w:cs="宋体" w:hint="eastAsia"/>
                <w:color w:val="000000" w:themeColor="text1"/>
                <w:kern w:val="0"/>
                <w:sz w:val="24"/>
              </w:rPr>
              <w:t>技术升级：在质保期内，如果供方提供的产品技术升级，供方应及时通知需方，如需方有相应要求，供方应对需方购买的产品进行升级服务。</w:t>
            </w:r>
          </w:p>
          <w:p w:rsidR="009C012A" w:rsidRDefault="009B4779">
            <w:pPr>
              <w:spacing w:line="276" w:lineRule="auto"/>
              <w:rPr>
                <w:rFonts w:asciiTheme="minorEastAsia" w:eastAsiaTheme="minorEastAsia" w:hAnsiTheme="minorEastAsia" w:cs="宋体"/>
                <w:color w:val="000000"/>
                <w:sz w:val="24"/>
                <w:lang w:val="zh-TW" w:eastAsia="zh-TW"/>
              </w:rPr>
            </w:pPr>
            <w:r>
              <w:rPr>
                <w:rFonts w:asciiTheme="minorEastAsia" w:eastAsiaTheme="minorEastAsia" w:hAnsiTheme="minorEastAsia" w:cs="宋体" w:hint="eastAsia"/>
                <w:color w:val="000000" w:themeColor="text1"/>
                <w:kern w:val="0"/>
                <w:sz w:val="24"/>
              </w:rPr>
              <w:t>4.</w:t>
            </w:r>
            <w:r w:rsidR="00FD56AD">
              <w:rPr>
                <w:rFonts w:asciiTheme="minorEastAsia" w:eastAsiaTheme="minorEastAsia" w:hAnsiTheme="minorEastAsia" w:cs="宋体" w:hint="eastAsia"/>
                <w:color w:val="000000" w:themeColor="text1"/>
                <w:kern w:val="0"/>
                <w:sz w:val="24"/>
              </w:rPr>
              <w:t>质保期外服务（需方如</w:t>
            </w:r>
            <w:r>
              <w:rPr>
                <w:rFonts w:asciiTheme="minorEastAsia" w:eastAsiaTheme="minorEastAsia" w:hAnsiTheme="minorEastAsia" w:cs="宋体" w:hint="eastAsia"/>
                <w:color w:val="000000" w:themeColor="text1"/>
                <w:kern w:val="0"/>
                <w:sz w:val="24"/>
              </w:rPr>
              <w:t>有</w:t>
            </w:r>
            <w:r w:rsidR="00FD56AD">
              <w:rPr>
                <w:rFonts w:asciiTheme="minorEastAsia" w:eastAsiaTheme="minorEastAsia" w:hAnsiTheme="minorEastAsia" w:cs="宋体" w:hint="eastAsia"/>
                <w:color w:val="000000" w:themeColor="text1"/>
                <w:kern w:val="0"/>
                <w:sz w:val="24"/>
              </w:rPr>
              <w:t>需要）：质保期过后，供方应同样提供免费电话咨询服务，并应承诺提</w:t>
            </w:r>
            <w:r w:rsidR="00FD56AD">
              <w:rPr>
                <w:rFonts w:asciiTheme="minorEastAsia" w:eastAsiaTheme="minorEastAsia" w:hAnsiTheme="minorEastAsia" w:cs="宋体" w:hint="eastAsia"/>
                <w:color w:val="000000" w:themeColor="text1"/>
                <w:kern w:val="0"/>
                <w:sz w:val="24"/>
              </w:rPr>
              <w:lastRenderedPageBreak/>
              <w:t>供产品上门维护服务；需方需要继续由供方提供售后服务的，供方应以优惠价格提供售后服务。</w:t>
            </w:r>
          </w:p>
        </w:tc>
      </w:tr>
      <w:tr w:rsidR="009C012A"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lastRenderedPageBreak/>
              <w:t>二、随机备品、附件、工具数量及供应方法</w:t>
            </w:r>
          </w:p>
          <w:p w:rsidR="009C012A" w:rsidRDefault="00FD56AD">
            <w:pPr>
              <w:spacing w:line="276" w:lineRule="auto"/>
              <w:rPr>
                <w:rFonts w:asciiTheme="minorEastAsia" w:eastAsiaTheme="minorEastAsia" w:hAnsiTheme="minorEastAsia" w:cs="Arial Unicode MS"/>
                <w:color w:val="000000"/>
                <w:sz w:val="24"/>
              </w:rPr>
            </w:pPr>
            <w:r>
              <w:rPr>
                <w:rFonts w:asciiTheme="minorEastAsia" w:eastAsiaTheme="minorEastAsia" w:hAnsiTheme="minorEastAsia" w:cs="宋体" w:hint="eastAsia"/>
                <w:color w:val="000000"/>
                <w:kern w:val="0"/>
                <w:sz w:val="24"/>
                <w:lang w:val="zh-TW" w:eastAsia="zh-TW"/>
              </w:rPr>
              <w:t>所有设备及软件按照厂家规定的产品包装和随机标准附件为准。</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eastAsia="zh-TW"/>
              </w:rPr>
              <w:t>三、交提货方式</w:t>
            </w:r>
          </w:p>
          <w:p w:rsidR="009C012A" w:rsidRDefault="00FD56AD">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eastAsia="zh-TW"/>
              </w:rPr>
              <w:t>由供方免费送到需方需求部门指定地点安装完毕验收合格。</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交货时间：结果公告结束后</w:t>
            </w:r>
            <w:r w:rsidRPr="006441C0">
              <w:rPr>
                <w:rFonts w:asciiTheme="minorEastAsia" w:eastAsiaTheme="minorEastAsia" w:hAnsiTheme="minorEastAsia" w:cs="宋体" w:hint="eastAsia"/>
                <w:color w:val="000000"/>
                <w:kern w:val="0"/>
                <w:sz w:val="24"/>
                <w:lang w:val="zh-TW" w:eastAsia="zh-TW"/>
              </w:rPr>
              <w:t>15</w:t>
            </w:r>
            <w:r w:rsidR="00FD56AD" w:rsidRPr="006441C0">
              <w:rPr>
                <w:rFonts w:asciiTheme="minorEastAsia" w:eastAsiaTheme="minorEastAsia" w:hAnsiTheme="minorEastAsia" w:cs="宋体" w:hint="eastAsia"/>
                <w:color w:val="000000"/>
                <w:kern w:val="0"/>
                <w:sz w:val="24"/>
                <w:lang w:val="zh-TW" w:eastAsia="zh-TW"/>
              </w:rPr>
              <w:t>个工作日</w:t>
            </w:r>
            <w:r w:rsidR="00FD56AD">
              <w:rPr>
                <w:rFonts w:asciiTheme="minorEastAsia" w:eastAsiaTheme="minorEastAsia" w:hAnsiTheme="minorEastAsia" w:cs="宋体" w:hint="eastAsia"/>
                <w:color w:val="000000"/>
                <w:kern w:val="0"/>
                <w:sz w:val="24"/>
                <w:lang w:val="zh-TW" w:eastAsia="zh-TW"/>
              </w:rPr>
              <w:t>内完成安装调试。</w:t>
            </w:r>
          </w:p>
          <w:p w:rsidR="00922C41" w:rsidRDefault="009B4779" w:rsidP="002E0D22">
            <w:pPr>
              <w:spacing w:line="276" w:lineRule="auto"/>
              <w:rPr>
                <w:rFonts w:asciiTheme="minorEastAsia" w:eastAsiaTheme="minorEastAsia" w:hAnsiTheme="minorEastAsia" w:cs="宋体" w:hint="eastAsia"/>
                <w:color w:val="000000"/>
                <w:kern w:val="0"/>
                <w:sz w:val="24"/>
                <w:lang w:val="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交货地点：重庆工商大学指定地点。</w:t>
            </w:r>
          </w:p>
          <w:p w:rsidR="00923DB9" w:rsidRPr="006441C0" w:rsidRDefault="006441C0" w:rsidP="006441C0">
            <w:pPr>
              <w:rPr>
                <w:rFonts w:eastAsia="新宋体"/>
                <w:color w:val="1F1F1F"/>
                <w:kern w:val="0"/>
                <w:sz w:val="24"/>
              </w:rPr>
            </w:pPr>
            <w:r>
              <w:rPr>
                <w:rFonts w:eastAsia="新宋体"/>
                <w:color w:val="1F1F1F"/>
                <w:kern w:val="0"/>
                <w:sz w:val="24"/>
              </w:rPr>
              <w:t>（三）</w:t>
            </w:r>
            <w:r w:rsidR="00923DB9" w:rsidRPr="00923DB9">
              <w:rPr>
                <w:rFonts w:eastAsia="新宋体"/>
                <w:color w:val="1F1F1F"/>
                <w:kern w:val="0"/>
                <w:sz w:val="24"/>
              </w:rPr>
              <w:t>供</w:t>
            </w:r>
            <w:r>
              <w:rPr>
                <w:rFonts w:eastAsia="新宋体" w:hint="eastAsia"/>
                <w:color w:val="1F1F1F"/>
                <w:kern w:val="0"/>
                <w:sz w:val="24"/>
              </w:rPr>
              <w:t>方须</w:t>
            </w:r>
            <w:r w:rsidR="00923DB9" w:rsidRPr="00923DB9">
              <w:rPr>
                <w:rFonts w:eastAsia="新宋体"/>
                <w:color w:val="1F1F1F"/>
                <w:kern w:val="0"/>
                <w:sz w:val="24"/>
              </w:rPr>
              <w:t>派技术人员到现场进行模具安装调试，并提供模具的免费技术培训，使</w:t>
            </w:r>
            <w:r>
              <w:rPr>
                <w:rFonts w:eastAsia="新宋体" w:hint="eastAsia"/>
                <w:color w:val="1F1F1F"/>
                <w:kern w:val="0"/>
                <w:sz w:val="24"/>
              </w:rPr>
              <w:t>需方</w:t>
            </w:r>
            <w:r w:rsidR="00923DB9" w:rsidRPr="00923DB9">
              <w:rPr>
                <w:rFonts w:eastAsia="新宋体"/>
                <w:color w:val="1F1F1F"/>
                <w:kern w:val="0"/>
                <w:sz w:val="24"/>
              </w:rPr>
              <w:t>能正常使用。</w:t>
            </w:r>
          </w:p>
        </w:tc>
      </w:tr>
      <w:tr w:rsidR="009C012A" w:rsidTr="007A0791">
        <w:trPr>
          <w:jc w:val="center"/>
        </w:trPr>
        <w:tc>
          <w:tcPr>
            <w:tcW w:w="5000" w:type="pct"/>
            <w:gridSpan w:val="8"/>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宋体"/>
                <w:b/>
                <w:color w:val="000000"/>
                <w:sz w:val="24"/>
                <w:lang w:val="zh-TW" w:eastAsia="zh-TW"/>
              </w:rPr>
            </w:pPr>
            <w:r>
              <w:rPr>
                <w:rFonts w:asciiTheme="minorEastAsia" w:eastAsiaTheme="minorEastAsia" w:hAnsiTheme="minorEastAsia" w:cs="宋体" w:hint="eastAsia"/>
                <w:b/>
                <w:color w:val="000000"/>
                <w:kern w:val="0"/>
                <w:sz w:val="24"/>
                <w:lang w:val="zh-TW" w:eastAsia="zh-TW"/>
              </w:rPr>
              <w:t>四、验收标准、方法</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rPr>
              <w:t>出厂核验。</w:t>
            </w:r>
            <w:r w:rsidR="00FD56AD">
              <w:rPr>
                <w:rFonts w:asciiTheme="minorEastAsia" w:eastAsiaTheme="minorEastAsia" w:hAnsiTheme="minorEastAsia" w:cs="宋体" w:hint="eastAsia"/>
                <w:color w:val="000000"/>
                <w:kern w:val="0"/>
                <w:sz w:val="24"/>
                <w:lang w:val="zh-TW" w:eastAsia="zh-TW"/>
              </w:rPr>
              <w:t>供方供货前，做好所投产品的出厂核验，确保其技术参数</w:t>
            </w:r>
            <w:r w:rsidR="00FD56AD">
              <w:rPr>
                <w:rFonts w:asciiTheme="minorEastAsia" w:eastAsiaTheme="minorEastAsia" w:hAnsiTheme="minorEastAsia" w:cs="宋体" w:hint="eastAsia"/>
                <w:color w:val="000000"/>
                <w:kern w:val="0"/>
                <w:sz w:val="24"/>
                <w:lang w:val="zh-TW"/>
              </w:rPr>
              <w:t>和</w:t>
            </w:r>
            <w:r w:rsidR="00FD56AD">
              <w:rPr>
                <w:rFonts w:asciiTheme="minorEastAsia" w:eastAsiaTheme="minorEastAsia" w:hAnsiTheme="minorEastAsia" w:cs="宋体" w:hint="eastAsia"/>
                <w:color w:val="000000"/>
                <w:kern w:val="0"/>
                <w:sz w:val="24"/>
                <w:lang w:val="zh-TW" w:eastAsia="zh-TW"/>
              </w:rPr>
              <w:t>规格型号完全满足采购文件的相关要求。</w:t>
            </w:r>
          </w:p>
          <w:p w:rsidR="009C012A" w:rsidRDefault="00D508F0">
            <w:pPr>
              <w:spacing w:line="276" w:lineRule="auto"/>
              <w:rPr>
                <w:rFonts w:asciiTheme="minorEastAsia" w:eastAsiaTheme="minorEastAsia" w:hAnsiTheme="minorEastAsia" w:cs="宋体"/>
                <w:color w:val="000000"/>
                <w:kern w:val="0"/>
                <w:sz w:val="24"/>
                <w:lang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到货验收</w:t>
            </w:r>
            <w:r w:rsidR="00FD56AD">
              <w:rPr>
                <w:rFonts w:asciiTheme="minorEastAsia" w:eastAsiaTheme="minorEastAsia" w:hAnsiTheme="minorEastAsia" w:cs="宋体" w:hint="eastAsia"/>
                <w:color w:val="000000"/>
                <w:kern w:val="0"/>
                <w:sz w:val="24"/>
                <w:lang w:val="zh-TW"/>
              </w:rPr>
              <w:t>。</w:t>
            </w:r>
            <w:r w:rsidR="00FD56AD">
              <w:rPr>
                <w:rFonts w:asciiTheme="minorEastAsia" w:eastAsiaTheme="minorEastAsia" w:hAnsiTheme="minorEastAsia" w:cs="宋体" w:hint="eastAsia"/>
                <w:color w:val="000000"/>
                <w:kern w:val="0"/>
                <w:sz w:val="24"/>
                <w:lang w:val="zh-TW" w:eastAsia="zh-TW"/>
              </w:rPr>
              <w:t>由</w:t>
            </w:r>
            <w:r w:rsidR="00FD56AD">
              <w:rPr>
                <w:rFonts w:asciiTheme="minorEastAsia" w:eastAsiaTheme="minorEastAsia" w:hAnsiTheme="minorEastAsia" w:cs="宋体" w:hint="eastAsia"/>
                <w:color w:val="000000"/>
                <w:kern w:val="0"/>
                <w:sz w:val="24"/>
                <w:lang w:val="zh-TW"/>
              </w:rPr>
              <w:t>需</w:t>
            </w:r>
            <w:r w:rsidR="00FD56AD">
              <w:rPr>
                <w:rFonts w:asciiTheme="minorEastAsia" w:eastAsiaTheme="minorEastAsia" w:hAnsiTheme="minorEastAsia" w:cs="宋体" w:hint="eastAsia"/>
                <w:color w:val="000000"/>
                <w:kern w:val="0"/>
                <w:sz w:val="24"/>
                <w:lang w:val="zh-TW" w:eastAsia="zh-TW"/>
              </w:rPr>
              <w:t>方</w:t>
            </w:r>
            <w:r w:rsidR="00FD56AD">
              <w:rPr>
                <w:rFonts w:asciiTheme="minorEastAsia" w:eastAsiaTheme="minorEastAsia" w:hAnsiTheme="minorEastAsia" w:cs="宋体" w:hint="eastAsia"/>
                <w:color w:val="000000"/>
                <w:kern w:val="0"/>
                <w:sz w:val="24"/>
                <w:lang w:val="zh-TW"/>
              </w:rPr>
              <w:t>需求部门</w:t>
            </w:r>
            <w:r w:rsidR="00FD56AD">
              <w:rPr>
                <w:rFonts w:asciiTheme="minorEastAsia" w:eastAsiaTheme="minorEastAsia" w:hAnsiTheme="minorEastAsia" w:cs="宋体" w:hint="eastAsia"/>
                <w:color w:val="000000"/>
                <w:kern w:val="0"/>
                <w:sz w:val="24"/>
                <w:lang w:val="zh-TW" w:eastAsia="zh-TW"/>
              </w:rPr>
              <w:t>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口管理部门。</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供方应保证货物到达需方所在地完好无损，如有缺漏、损坏，由供</w:t>
            </w:r>
            <w:r w:rsidR="00FD56AD">
              <w:rPr>
                <w:rFonts w:asciiTheme="minorEastAsia" w:eastAsiaTheme="minorEastAsia" w:hAnsiTheme="minorEastAsia" w:cs="宋体" w:hint="eastAsia"/>
                <w:color w:val="000000"/>
                <w:kern w:val="0"/>
                <w:sz w:val="24"/>
                <w:lang w:val="zh-TW"/>
              </w:rPr>
              <w:t>方</w:t>
            </w:r>
            <w:r w:rsidR="00FD56AD">
              <w:rPr>
                <w:rFonts w:asciiTheme="minorEastAsia" w:eastAsiaTheme="minorEastAsia" w:hAnsiTheme="minorEastAsia" w:cs="宋体" w:hint="eastAsia"/>
                <w:color w:val="000000"/>
                <w:kern w:val="0"/>
                <w:sz w:val="24"/>
                <w:lang w:val="zh-TW" w:eastAsia="zh-TW"/>
              </w:rPr>
              <w:t>负责调换、补齐或赔偿。</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（四</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供方应提供完备的技术资料、装箱单和合格证等。验收合格条件如下：</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1.</w:t>
            </w:r>
            <w:r w:rsidR="00FD56AD">
              <w:rPr>
                <w:rFonts w:asciiTheme="minorEastAsia" w:eastAsiaTheme="minorEastAsia" w:hAnsiTheme="minorEastAsia" w:cs="宋体" w:hint="eastAsia"/>
                <w:color w:val="000000"/>
                <w:kern w:val="0"/>
                <w:sz w:val="24"/>
                <w:lang w:val="zh-TW" w:eastAsia="zh-TW"/>
              </w:rPr>
              <w:t>产品品种、规格、数量、技术参数以及商品品牌、生产厂家等与采购合同一致，性能指标达到采购文件规定的标准。</w:t>
            </w:r>
            <w:r w:rsidR="00923DB9">
              <w:rPr>
                <w:rFonts w:eastAsia="新宋体" w:hint="eastAsia"/>
                <w:color w:val="1F1F1F"/>
                <w:kern w:val="0"/>
                <w:sz w:val="24"/>
              </w:rPr>
              <w:t>供</w:t>
            </w:r>
            <w:r w:rsidR="00923DB9">
              <w:rPr>
                <w:rFonts w:eastAsia="新宋体"/>
                <w:color w:val="1F1F1F"/>
                <w:kern w:val="0"/>
                <w:sz w:val="24"/>
              </w:rPr>
              <w:t>方</w:t>
            </w:r>
            <w:r w:rsidR="00923DB9" w:rsidRPr="00923DB9">
              <w:rPr>
                <w:rFonts w:eastAsia="新宋体" w:hint="eastAsia"/>
                <w:color w:val="1F1F1F"/>
                <w:kern w:val="0"/>
                <w:sz w:val="24"/>
              </w:rPr>
              <w:t>须</w:t>
            </w:r>
            <w:r w:rsidR="00923DB9" w:rsidRPr="00923DB9">
              <w:rPr>
                <w:rFonts w:eastAsia="新宋体"/>
                <w:color w:val="1F1F1F"/>
                <w:kern w:val="0"/>
                <w:sz w:val="24"/>
              </w:rPr>
              <w:t>提供模具设计图纸、制造工艺文件、操作说明书、模具试模报告</w:t>
            </w:r>
            <w:r w:rsidR="00923DB9">
              <w:rPr>
                <w:rFonts w:eastAsia="新宋体"/>
                <w:color w:val="1F1F1F"/>
                <w:kern w:val="0"/>
                <w:sz w:val="24"/>
              </w:rPr>
              <w:t>、</w:t>
            </w:r>
            <w:r w:rsidR="00923DB9" w:rsidRPr="002865B9">
              <w:rPr>
                <w:rFonts w:eastAsia="新宋体"/>
                <w:color w:val="1F1F1F"/>
                <w:kern w:val="0"/>
                <w:sz w:val="24"/>
              </w:rPr>
              <w:t>维护保养手册</w:t>
            </w:r>
            <w:r w:rsidR="00923DB9" w:rsidRPr="00923DB9">
              <w:rPr>
                <w:rFonts w:eastAsia="新宋体"/>
                <w:color w:val="1F1F1F"/>
                <w:kern w:val="0"/>
                <w:sz w:val="24"/>
              </w:rPr>
              <w:t>等资料。</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2.</w:t>
            </w:r>
            <w:r w:rsidR="00FD56AD">
              <w:rPr>
                <w:rFonts w:asciiTheme="minorEastAsia" w:eastAsiaTheme="minorEastAsia" w:hAnsiTheme="minorEastAsia" w:cs="宋体" w:hint="eastAsia"/>
                <w:color w:val="000000"/>
                <w:kern w:val="0"/>
                <w:sz w:val="24"/>
                <w:lang w:val="zh-TW" w:eastAsia="zh-TW"/>
              </w:rPr>
              <w:t>货物技术资料、装箱单、合格证等资料齐全。</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3.</w:t>
            </w:r>
            <w:r w:rsidR="00FD56AD">
              <w:rPr>
                <w:rFonts w:asciiTheme="minorEastAsia" w:eastAsiaTheme="minorEastAsia" w:hAnsiTheme="minorEastAsia" w:cs="宋体" w:hint="eastAsia"/>
                <w:color w:val="000000"/>
                <w:kern w:val="0"/>
                <w:sz w:val="24"/>
                <w:lang w:val="zh-TW" w:eastAsia="zh-TW"/>
              </w:rPr>
              <w:t>在规定时间内完成交货并验收，并经需方确认。</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4.</w:t>
            </w:r>
            <w:r w:rsidR="00FD56AD">
              <w:rPr>
                <w:rFonts w:asciiTheme="minorEastAsia" w:eastAsiaTheme="minorEastAsia" w:hAnsiTheme="minorEastAsia" w:cs="宋体" w:hint="eastAsia"/>
                <w:color w:val="000000"/>
                <w:kern w:val="0"/>
                <w:sz w:val="24"/>
                <w:lang w:val="zh-TW" w:eastAsia="zh-TW"/>
              </w:rPr>
              <w:t>产品在符合合同及采购文件相关要求后，方可进行最终验收。</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5.</w:t>
            </w:r>
            <w:r w:rsidR="00FD56AD">
              <w:rPr>
                <w:rFonts w:asciiTheme="minorEastAsia" w:eastAsiaTheme="minorEastAsia" w:hAnsiTheme="minorEastAsia" w:cs="宋体" w:hint="eastAsia"/>
                <w:color w:val="000000"/>
                <w:kern w:val="0"/>
                <w:sz w:val="24"/>
                <w:lang w:val="zh-TW" w:eastAsia="zh-TW"/>
              </w:rPr>
              <w:t>供方提供的货物未达到采购文件规定要求，且对需方造成损失的，由供方承担一切责任，并赔偿所造成的损失。</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6.</w:t>
            </w:r>
            <w:r w:rsidR="00FD56AD">
              <w:rPr>
                <w:rFonts w:asciiTheme="minorEastAsia" w:eastAsiaTheme="minorEastAsia" w:hAnsiTheme="minorEastAsia" w:cs="宋体" w:hint="eastAsia"/>
                <w:color w:val="000000"/>
                <w:kern w:val="0"/>
                <w:sz w:val="24"/>
                <w:lang w:val="zh-TW" w:eastAsia="zh-TW"/>
              </w:rPr>
              <w:t>需方需要制造商对供方交付的产品（包括质量、技术参数等）进行确认的，制造商应予以配合，并出具书面意见。</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rPr>
              <w:t>7.</w:t>
            </w:r>
            <w:r w:rsidR="00FD56AD">
              <w:rPr>
                <w:rFonts w:asciiTheme="minorEastAsia" w:eastAsiaTheme="minorEastAsia" w:hAnsiTheme="minorEastAsia" w:cs="宋体" w:hint="eastAsia"/>
                <w:color w:val="000000"/>
                <w:kern w:val="0"/>
                <w:sz w:val="24"/>
                <w:lang w:val="zh-TW" w:eastAsia="zh-TW"/>
              </w:rPr>
              <w:t>产品包装材料归需方所有</w:t>
            </w:r>
            <w:r w:rsidR="00FD56AD">
              <w:rPr>
                <w:rFonts w:asciiTheme="minorEastAsia" w:eastAsiaTheme="minorEastAsia" w:hAnsiTheme="minorEastAsia" w:cs="宋体" w:hint="eastAsia"/>
                <w:color w:val="000000"/>
                <w:kern w:val="0"/>
                <w:sz w:val="24"/>
                <w:lang w:val="zh-TW"/>
              </w:rPr>
              <w:t>。</w:t>
            </w:r>
          </w:p>
          <w:p w:rsidR="009C012A" w:rsidRDefault="00D508F0">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8.</w:t>
            </w:r>
            <w:r w:rsidR="00FD56AD">
              <w:rPr>
                <w:rFonts w:asciiTheme="minorEastAsia" w:eastAsiaTheme="minorEastAsia" w:hAnsiTheme="minorEastAsia" w:cs="宋体" w:hint="eastAsia"/>
                <w:color w:val="000000"/>
                <w:kern w:val="0"/>
                <w:sz w:val="24"/>
                <w:lang w:val="zh-TW" w:eastAsia="zh-TW"/>
              </w:rPr>
              <w:t>验收咨询电话：023-62769260；资产入固咨询电话：023-62769051。</w:t>
            </w:r>
          </w:p>
          <w:p w:rsidR="00923DB9" w:rsidRPr="00923DB9" w:rsidRDefault="00FD56AD" w:rsidP="006441C0">
            <w:pPr>
              <w:spacing w:line="276" w:lineRule="auto"/>
            </w:pPr>
            <w:r>
              <w:rPr>
                <w:rFonts w:asciiTheme="minorEastAsia" w:eastAsiaTheme="minorEastAsia" w:hAnsiTheme="minorEastAsia" w:cs="宋体" w:hint="eastAsia"/>
                <w:color w:val="000000"/>
                <w:kern w:val="0"/>
                <w:sz w:val="24"/>
                <w:lang w:val="zh-TW" w:eastAsia="zh-TW"/>
              </w:rPr>
              <w:t>如有异议请于5日内提出。</w:t>
            </w:r>
          </w:p>
        </w:tc>
      </w:tr>
      <w:tr w:rsidR="009C012A" w:rsidTr="007A0791">
        <w:trPr>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t>五</w:t>
            </w:r>
            <w:r>
              <w:rPr>
                <w:rFonts w:asciiTheme="minorEastAsia" w:eastAsiaTheme="minorEastAsia" w:hAnsiTheme="minorEastAsia" w:cs="宋体" w:hint="eastAsia"/>
                <w:b/>
                <w:color w:val="000000"/>
                <w:kern w:val="0"/>
                <w:sz w:val="24"/>
                <w:lang w:val="zh-TW" w:eastAsia="zh-TW"/>
              </w:rPr>
              <w:t>、付款方式</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供方按采购合同安装调试完成后，向需方提交相关资料，经需方验收合格后出具验收报告。</w:t>
            </w:r>
          </w:p>
          <w:p w:rsidR="009C012A" w:rsidRDefault="009B4779">
            <w:pPr>
              <w:spacing w:line="276" w:lineRule="auto"/>
              <w:rPr>
                <w:rFonts w:asciiTheme="minorEastAsia" w:eastAsia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供方向需方开具增值税专用发票（含抵扣联和发票联），协助需方需求部门办理入库手续后，需方以转账方式一次性向供方支付合同全款。</w:t>
            </w:r>
          </w:p>
          <w:p w:rsidR="009C012A" w:rsidRDefault="00FD56AD">
            <w:pPr>
              <w:pStyle w:val="a0"/>
              <w:spacing w:line="276" w:lineRule="auto"/>
              <w:rPr>
                <w:rFonts w:asciiTheme="minorEastAsia" w:eastAsiaTheme="minorEastAsia" w:hAnsiTheme="minorEastAsia"/>
                <w:kern w:val="0"/>
                <w:sz w:val="24"/>
                <w:szCs w:val="24"/>
                <w:lang w:val="zh-TW" w:eastAsia="zh-TW"/>
              </w:rPr>
            </w:pPr>
            <w:r>
              <w:rPr>
                <w:rFonts w:asciiTheme="minorEastAsia" w:eastAsiaTheme="minorEastAsia" w:hAnsiTheme="minorEastAsia" w:cs="宋体" w:hint="eastAsia"/>
                <w:color w:val="000000"/>
                <w:kern w:val="0"/>
                <w:sz w:val="24"/>
                <w:szCs w:val="24"/>
                <w:lang w:val="zh-TW" w:eastAsia="zh-TW"/>
              </w:rPr>
              <w:lastRenderedPageBreak/>
              <w:t>注：如遇寒暑假或国家重大事件，则顺延至开学或条件允许后支付。</w:t>
            </w:r>
          </w:p>
        </w:tc>
      </w:tr>
      <w:tr w:rsidR="00061921"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D508F0" w:rsidRDefault="00061921" w:rsidP="00D508F0">
            <w:pPr>
              <w:rPr>
                <w:rFonts w:asciiTheme="minorEastAsia" w:eastAsiaTheme="minorEastAsia" w:hAnsiTheme="minorEastAsia" w:cs="宋体"/>
                <w:b/>
                <w:color w:val="000000" w:themeColor="text1"/>
                <w:sz w:val="24"/>
              </w:rPr>
            </w:pPr>
            <w:r w:rsidRPr="0038075C">
              <w:rPr>
                <w:rFonts w:asciiTheme="minorEastAsia" w:eastAsiaTheme="minorEastAsia" w:hAnsiTheme="minorEastAsia" w:cs="宋体" w:hint="eastAsia"/>
                <w:b/>
                <w:color w:val="000000" w:themeColor="text1"/>
                <w:sz w:val="24"/>
              </w:rPr>
              <w:lastRenderedPageBreak/>
              <w:t>六、履约保证金</w:t>
            </w:r>
          </w:p>
          <w:p w:rsidR="00061921" w:rsidRPr="00D508F0" w:rsidRDefault="00061921" w:rsidP="00D508F0">
            <w:pPr>
              <w:rPr>
                <w:rFonts w:asciiTheme="minorEastAsia" w:eastAsiaTheme="minorEastAsia" w:hAnsiTheme="minorEastAsia" w:cs="宋体"/>
                <w:b/>
                <w:color w:val="000000" w:themeColor="text1"/>
                <w:sz w:val="24"/>
              </w:rPr>
            </w:pPr>
            <w:r w:rsidRPr="00061921">
              <w:rPr>
                <w:rFonts w:hint="eastAsia"/>
                <w:sz w:val="24"/>
              </w:rPr>
              <w:t>（一）</w:t>
            </w:r>
            <w:r w:rsidR="009B4779">
              <w:rPr>
                <w:rFonts w:hint="eastAsia"/>
                <w:sz w:val="24"/>
              </w:rPr>
              <w:t>供方</w:t>
            </w:r>
            <w:r w:rsidRPr="00061921">
              <w:rPr>
                <w:rFonts w:hint="eastAsia"/>
                <w:sz w:val="24"/>
              </w:rPr>
              <w:t>须在结果公告之日（不含）起</w:t>
            </w:r>
            <w:r w:rsidRPr="00061921">
              <w:rPr>
                <w:rFonts w:hint="eastAsia"/>
                <w:sz w:val="24"/>
              </w:rPr>
              <w:t>10</w:t>
            </w:r>
            <w:r w:rsidRPr="00061921">
              <w:rPr>
                <w:rFonts w:hint="eastAsia"/>
                <w:sz w:val="24"/>
              </w:rPr>
              <w:t>个日历日内，向</w:t>
            </w:r>
            <w:r w:rsidR="009B4779">
              <w:rPr>
                <w:rFonts w:hint="eastAsia"/>
                <w:sz w:val="24"/>
              </w:rPr>
              <w:t>需方</w:t>
            </w:r>
            <w:r w:rsidR="006843C2">
              <w:rPr>
                <w:rFonts w:hint="eastAsia"/>
                <w:sz w:val="24"/>
              </w:rPr>
              <w:t>缴纳</w:t>
            </w:r>
            <w:r w:rsidRPr="00061921">
              <w:rPr>
                <w:rFonts w:hint="eastAsia"/>
                <w:sz w:val="24"/>
              </w:rPr>
              <w:t>合同金额</w:t>
            </w:r>
            <w:r w:rsidRPr="00061921">
              <w:rPr>
                <w:rFonts w:hint="eastAsia"/>
                <w:sz w:val="24"/>
              </w:rPr>
              <w:t>5%</w:t>
            </w:r>
            <w:r w:rsidRPr="00061921">
              <w:rPr>
                <w:rFonts w:hint="eastAsia"/>
                <w:sz w:val="24"/>
              </w:rPr>
              <w:t>的履约保证金，确保项目按期、按质进行。</w:t>
            </w:r>
            <w:r w:rsidR="006441C0">
              <w:rPr>
                <w:rFonts w:hint="eastAsia"/>
                <w:sz w:val="24"/>
              </w:rPr>
              <w:t>供方未按要求缴纳履约保证金的，视为放弃中标。</w:t>
            </w:r>
          </w:p>
          <w:p w:rsidR="00061921" w:rsidRPr="00061921" w:rsidRDefault="00061921" w:rsidP="00F35C30">
            <w:pPr>
              <w:rPr>
                <w:sz w:val="24"/>
              </w:rPr>
            </w:pPr>
            <w:r w:rsidRPr="00061921">
              <w:rPr>
                <w:rFonts w:hint="eastAsia"/>
                <w:sz w:val="24"/>
              </w:rPr>
              <w:t>（二）以银行转账、电汇等方式交到</w:t>
            </w:r>
            <w:r w:rsidR="006843C2">
              <w:rPr>
                <w:rFonts w:hint="eastAsia"/>
                <w:sz w:val="24"/>
              </w:rPr>
              <w:t>需</w:t>
            </w:r>
            <w:r w:rsidR="009B4779">
              <w:rPr>
                <w:rFonts w:hint="eastAsia"/>
                <w:sz w:val="24"/>
              </w:rPr>
              <w:t>方</w:t>
            </w:r>
            <w:r w:rsidRPr="00061921">
              <w:rPr>
                <w:rFonts w:hint="eastAsia"/>
                <w:sz w:val="24"/>
              </w:rPr>
              <w:t>指定的银行账户，不得以现金或其他方式划入任何个人账户，否则由此产生的所有损失由</w:t>
            </w:r>
            <w:r w:rsidR="009B4779">
              <w:rPr>
                <w:rFonts w:hint="eastAsia"/>
                <w:sz w:val="24"/>
              </w:rPr>
              <w:t>供方</w:t>
            </w:r>
            <w:r w:rsidRPr="00061921">
              <w:rPr>
                <w:rFonts w:hint="eastAsia"/>
                <w:sz w:val="24"/>
              </w:rPr>
              <w:t>自行承担。</w:t>
            </w:r>
            <w:r w:rsidR="009B4779">
              <w:rPr>
                <w:rFonts w:hint="eastAsia"/>
                <w:sz w:val="24"/>
              </w:rPr>
              <w:t>供方</w:t>
            </w:r>
            <w:r w:rsidRPr="00061921">
              <w:rPr>
                <w:rFonts w:hint="eastAsia"/>
                <w:sz w:val="24"/>
              </w:rPr>
              <w:t>务必在汇款凭证上注明“</w:t>
            </w:r>
            <w:r w:rsidRPr="00061921">
              <w:rPr>
                <w:rFonts w:hint="eastAsia"/>
                <w:sz w:val="24"/>
              </w:rPr>
              <w:t>CTBU-JZ2023</w:t>
            </w:r>
            <w:r w:rsidR="009B4779">
              <w:rPr>
                <w:rFonts w:hint="eastAsia"/>
                <w:sz w:val="24"/>
              </w:rPr>
              <w:t>0</w:t>
            </w:r>
            <w:r w:rsidR="00C9002D">
              <w:rPr>
                <w:rFonts w:hint="eastAsia"/>
                <w:sz w:val="24"/>
              </w:rPr>
              <w:t>47</w:t>
            </w:r>
            <w:r w:rsidRPr="00061921">
              <w:rPr>
                <w:rFonts w:hint="eastAsia"/>
                <w:sz w:val="24"/>
              </w:rPr>
              <w:t>”。</w:t>
            </w:r>
          </w:p>
          <w:p w:rsidR="00061921" w:rsidRPr="00061921" w:rsidRDefault="00061921" w:rsidP="00F35C30">
            <w:pPr>
              <w:rPr>
                <w:sz w:val="24"/>
              </w:rPr>
            </w:pPr>
            <w:r w:rsidRPr="00061921">
              <w:rPr>
                <w:rFonts w:hint="eastAsia"/>
                <w:sz w:val="24"/>
              </w:rPr>
              <w:t>（</w:t>
            </w:r>
            <w:r w:rsidR="00D508F0">
              <w:rPr>
                <w:rFonts w:hint="eastAsia"/>
                <w:sz w:val="24"/>
              </w:rPr>
              <w:t>三</w:t>
            </w:r>
            <w:r w:rsidRPr="00061921">
              <w:rPr>
                <w:rFonts w:hint="eastAsia"/>
                <w:sz w:val="24"/>
              </w:rPr>
              <w:t>）履约保证金指定收取账户</w:t>
            </w:r>
          </w:p>
          <w:p w:rsidR="00061921" w:rsidRPr="00061921" w:rsidRDefault="00061921" w:rsidP="00F35C30">
            <w:pPr>
              <w:rPr>
                <w:sz w:val="24"/>
              </w:rPr>
            </w:pPr>
            <w:r w:rsidRPr="00061921">
              <w:rPr>
                <w:rFonts w:hint="eastAsia"/>
                <w:sz w:val="24"/>
              </w:rPr>
              <w:t>户名：重庆工商大学</w:t>
            </w:r>
          </w:p>
          <w:p w:rsidR="00061921" w:rsidRPr="00061921" w:rsidRDefault="00061921" w:rsidP="00F35C30">
            <w:pPr>
              <w:rPr>
                <w:sz w:val="24"/>
              </w:rPr>
            </w:pPr>
            <w:r w:rsidRPr="00061921">
              <w:rPr>
                <w:rFonts w:hint="eastAsia"/>
                <w:sz w:val="24"/>
              </w:rPr>
              <w:t>开户行：工行重庆南岸学府支行</w:t>
            </w:r>
          </w:p>
          <w:p w:rsidR="00061921" w:rsidRPr="00061921" w:rsidRDefault="00061921" w:rsidP="00F35C30">
            <w:pPr>
              <w:rPr>
                <w:sz w:val="24"/>
              </w:rPr>
            </w:pPr>
            <w:r w:rsidRPr="00061921">
              <w:rPr>
                <w:rFonts w:hint="eastAsia"/>
                <w:sz w:val="24"/>
              </w:rPr>
              <w:t>账号：</w:t>
            </w:r>
            <w:r w:rsidRPr="00061921">
              <w:rPr>
                <w:rFonts w:hint="eastAsia"/>
                <w:sz w:val="24"/>
              </w:rPr>
              <w:t>9558 8531 0075 3300 031</w:t>
            </w:r>
          </w:p>
          <w:p w:rsidR="00061921" w:rsidRPr="00061921" w:rsidRDefault="00061921" w:rsidP="00F35C30">
            <w:pPr>
              <w:rPr>
                <w:sz w:val="24"/>
              </w:rPr>
            </w:pPr>
            <w:r w:rsidRPr="00061921">
              <w:rPr>
                <w:rFonts w:hint="eastAsia"/>
                <w:sz w:val="24"/>
              </w:rPr>
              <w:t>统一社会信用代码：</w:t>
            </w:r>
            <w:r w:rsidRPr="00061921">
              <w:rPr>
                <w:rFonts w:hint="eastAsia"/>
                <w:sz w:val="24"/>
              </w:rPr>
              <w:t>125000007428748822</w:t>
            </w:r>
          </w:p>
          <w:p w:rsidR="00061921" w:rsidRPr="00061921" w:rsidRDefault="00061921" w:rsidP="00F35C30">
            <w:pPr>
              <w:rPr>
                <w:sz w:val="24"/>
              </w:rPr>
            </w:pPr>
            <w:r w:rsidRPr="00061921">
              <w:rPr>
                <w:rFonts w:hint="eastAsia"/>
                <w:sz w:val="24"/>
              </w:rPr>
              <w:t>（</w:t>
            </w:r>
            <w:r w:rsidR="00D508F0">
              <w:rPr>
                <w:rFonts w:hint="eastAsia"/>
                <w:sz w:val="24"/>
              </w:rPr>
              <w:t>四</w:t>
            </w:r>
            <w:r w:rsidRPr="00061921">
              <w:rPr>
                <w:rFonts w:hint="eastAsia"/>
                <w:sz w:val="24"/>
              </w:rPr>
              <w:t>）履约保证金退还方式</w:t>
            </w:r>
          </w:p>
          <w:p w:rsidR="00061921" w:rsidRPr="00061921" w:rsidRDefault="00061921" w:rsidP="00F35C30">
            <w:pPr>
              <w:rPr>
                <w:sz w:val="24"/>
              </w:rPr>
            </w:pPr>
            <w:r w:rsidRPr="00061921">
              <w:rPr>
                <w:rFonts w:hint="eastAsia"/>
                <w:sz w:val="24"/>
              </w:rPr>
              <w:t>在验收合格且无遗留问题的前提下，</w:t>
            </w:r>
            <w:r w:rsidR="009B4779">
              <w:rPr>
                <w:rFonts w:hint="eastAsia"/>
                <w:sz w:val="24"/>
              </w:rPr>
              <w:t>质保</w:t>
            </w:r>
            <w:r w:rsidRPr="00061921">
              <w:rPr>
                <w:rFonts w:hint="eastAsia"/>
                <w:sz w:val="24"/>
              </w:rPr>
              <w:t>期满后，退还全额履约保证金（不计利息）。</w:t>
            </w:r>
          </w:p>
          <w:p w:rsidR="00061921" w:rsidRPr="00061921" w:rsidRDefault="009B4779" w:rsidP="00F35C30">
            <w:pPr>
              <w:rPr>
                <w:sz w:val="24"/>
              </w:rPr>
            </w:pPr>
            <w:r>
              <w:rPr>
                <w:rFonts w:hint="eastAsia"/>
                <w:sz w:val="24"/>
              </w:rPr>
              <w:t>供方</w:t>
            </w:r>
            <w:r w:rsidR="00061921" w:rsidRPr="00061921">
              <w:rPr>
                <w:rFonts w:hint="eastAsia"/>
                <w:sz w:val="24"/>
              </w:rPr>
              <w:t>申请退履约保证金时提供需求部门、资产管理处签署的《重庆工商大学货物服务项目质量评估报告及履约保证金退还审核流程表》。</w:t>
            </w:r>
          </w:p>
          <w:p w:rsidR="00061921" w:rsidRPr="00061921" w:rsidRDefault="00061921" w:rsidP="00F35C30">
            <w:r w:rsidRPr="00061921">
              <w:rPr>
                <w:rFonts w:hint="eastAsia"/>
                <w:sz w:val="24"/>
              </w:rPr>
              <w:t>注：如遇寒暑假或国家重大事件，则顺延至开学或条件允许后退还。</w:t>
            </w:r>
          </w:p>
        </w:tc>
      </w:tr>
      <w:tr w:rsidR="009C012A" w:rsidTr="007A0791">
        <w:trPr>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9C012A" w:rsidRDefault="00A01C0B">
            <w:pPr>
              <w:spacing w:line="276" w:lineRule="auto"/>
              <w:rPr>
                <w:rFonts w:asciiTheme="minorEastAsia" w:eastAsiaTheme="minorEastAsia" w:hAnsiTheme="minorEastAsia" w:cs="宋体"/>
                <w:b/>
                <w:color w:val="000000"/>
                <w:sz w:val="24"/>
              </w:rPr>
            </w:pPr>
            <w:r>
              <w:rPr>
                <w:rFonts w:asciiTheme="minorEastAsia" w:eastAsiaTheme="minorEastAsia" w:hAnsiTheme="minorEastAsia" w:cs="宋体" w:hint="eastAsia"/>
                <w:b/>
                <w:color w:val="000000"/>
                <w:kern w:val="0"/>
                <w:sz w:val="24"/>
              </w:rPr>
              <w:t>七</w:t>
            </w:r>
            <w:r w:rsidR="00FD56AD">
              <w:rPr>
                <w:rFonts w:asciiTheme="minorEastAsia" w:eastAsiaTheme="minorEastAsia" w:hAnsiTheme="minorEastAsia" w:cs="宋体" w:hint="eastAsia"/>
                <w:b/>
                <w:color w:val="000000"/>
                <w:kern w:val="0"/>
                <w:sz w:val="24"/>
              </w:rPr>
              <w:t>、违约责任</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（一）需方可通过现场考察、函询等多种方式对供方的投标文件响应情况予以核查，供方须无条件配合并提供有关证明材料，证明其响应内容的真实有效性。需方若发现供方进行</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或提供虚假材料的，有权取消供方的中标资格，全额没收投标保证金</w:t>
            </w:r>
            <w:r w:rsidR="007A0791">
              <w:rPr>
                <w:rFonts w:ascii="宋体" w:hAnsi="宋体" w:cs="宋体" w:hint="eastAsia"/>
                <w:color w:val="000000"/>
                <w:kern w:val="0"/>
                <w:sz w:val="24"/>
              </w:rPr>
              <w:t>（如有）</w:t>
            </w:r>
            <w:r>
              <w:rPr>
                <w:rFonts w:ascii="宋体" w:hAnsi="宋体" w:cs="宋体" w:hint="eastAsia"/>
                <w:color w:val="000000"/>
                <w:kern w:val="0"/>
                <w:sz w:val="24"/>
              </w:rPr>
              <w:t>；若在合同签订后查实供方进行</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或提供虚假材料的，需方有权单方面终止合同，全额没收履约保证金。</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（二）若供方发生部分违约现象，需方从履约保证金中扣除相应金额的违约金；若发现严重违约现象，需方有充分理由没收其全额保证金。</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1.非不可抗力情况下，因供方自身原因终止履行合同的，履约保证金全额不予退还；</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2.若供方未能按合同和采购文件要求供货或提供服务的</w:t>
            </w:r>
            <w:r w:rsidR="00511458" w:rsidRPr="00511458">
              <w:rPr>
                <w:rFonts w:ascii="宋体" w:hAnsi="宋体" w:cs="宋体" w:hint="eastAsia"/>
                <w:color w:val="000000"/>
                <w:kern w:val="0"/>
                <w:sz w:val="24"/>
              </w:rPr>
              <w:t>（包含但不限于中标人提供的产品与合同、投标文件的品牌规格型号不一致等情形）</w:t>
            </w:r>
            <w:r>
              <w:rPr>
                <w:rFonts w:ascii="宋体" w:hAnsi="宋体" w:cs="宋体" w:hint="eastAsia"/>
                <w:color w:val="000000"/>
                <w:kern w:val="0"/>
                <w:sz w:val="24"/>
              </w:rPr>
              <w:t>，履约保证金全额不予退还。其中，在质保期内需方发现系统运行状态不符合合同质量要求的，若供方未及时整改到位，履约保证金全额不予退还；</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3.非不可抗力情况下，因供方自身原因，超过合同交货期限仍未送货安装调试达到验收要求的，超期1天，需方扣除供方履约保证金的3%作为违约惩罚，以此类推；</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4.因不可抗力，或需方自身原因，致使交货期限延后的，供方不承担相应违约责任。但供方须提供需</w:t>
            </w:r>
            <w:proofErr w:type="gramStart"/>
            <w:r>
              <w:rPr>
                <w:rFonts w:ascii="宋体" w:hAnsi="宋体" w:cs="宋体" w:hint="eastAsia"/>
                <w:color w:val="000000"/>
                <w:kern w:val="0"/>
                <w:sz w:val="24"/>
              </w:rPr>
              <w:t>方需求</w:t>
            </w:r>
            <w:proofErr w:type="gramEnd"/>
            <w:r>
              <w:rPr>
                <w:rFonts w:ascii="宋体" w:hAnsi="宋体" w:cs="宋体" w:hint="eastAsia"/>
                <w:color w:val="000000"/>
                <w:kern w:val="0"/>
                <w:sz w:val="24"/>
              </w:rPr>
              <w:t>部门出具的同意延迟交货以及确定延迟交货期的书面情况说明，需方需求部门负责人签字并加盖需方需求部门</w:t>
            </w:r>
            <w:r w:rsidR="006843C2">
              <w:rPr>
                <w:rFonts w:ascii="宋体" w:hAnsi="宋体" w:cs="宋体" w:hint="eastAsia"/>
                <w:color w:val="000000"/>
                <w:kern w:val="0"/>
                <w:sz w:val="24"/>
              </w:rPr>
              <w:t>公章</w:t>
            </w:r>
            <w:r>
              <w:rPr>
                <w:rFonts w:ascii="宋体" w:hAnsi="宋体" w:cs="宋体" w:hint="eastAsia"/>
                <w:color w:val="000000"/>
                <w:kern w:val="0"/>
                <w:sz w:val="24"/>
              </w:rPr>
              <w:t>。</w:t>
            </w:r>
          </w:p>
          <w:p w:rsid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5.供方所投产品或服务必须为中国</w:t>
            </w:r>
            <w:proofErr w:type="gramStart"/>
            <w:r>
              <w:rPr>
                <w:rFonts w:ascii="宋体" w:hAnsi="宋体" w:cs="宋体" w:hint="eastAsia"/>
                <w:color w:val="000000"/>
                <w:kern w:val="0"/>
                <w:sz w:val="24"/>
              </w:rPr>
              <w:t>大陆关</w:t>
            </w:r>
            <w:proofErr w:type="gramEnd"/>
            <w:r>
              <w:rPr>
                <w:rFonts w:ascii="宋体" w:hAnsi="宋体" w:cs="宋体" w:hint="eastAsia"/>
                <w:color w:val="000000"/>
                <w:kern w:val="0"/>
                <w:sz w:val="24"/>
              </w:rPr>
              <w:t>境内生产或提供，若存在进口产品，失去该分包供方的资格，投标保证金或履约保证金全额不予退还。</w:t>
            </w:r>
          </w:p>
          <w:p w:rsidR="009B4779" w:rsidRDefault="009B4779" w:rsidP="00D508F0">
            <w:pPr>
              <w:spacing w:line="276" w:lineRule="auto"/>
              <w:rPr>
                <w:rFonts w:ascii="宋体" w:hAnsi="宋体" w:cs="宋体"/>
                <w:color w:val="000000"/>
                <w:kern w:val="0"/>
                <w:sz w:val="24"/>
              </w:rPr>
            </w:pPr>
            <w:r>
              <w:rPr>
                <w:rFonts w:ascii="宋体" w:hAnsi="宋体" w:cs="宋体" w:hint="eastAsia"/>
                <w:color w:val="000000"/>
                <w:kern w:val="0"/>
                <w:sz w:val="24"/>
              </w:rPr>
              <w:t>（三）若供方在投标过程中有</w:t>
            </w:r>
            <w:proofErr w:type="gramStart"/>
            <w:r>
              <w:rPr>
                <w:rFonts w:ascii="宋体" w:hAnsi="宋体" w:cs="宋体" w:hint="eastAsia"/>
                <w:color w:val="000000"/>
                <w:kern w:val="0"/>
                <w:sz w:val="24"/>
              </w:rPr>
              <w:t>虚假响应</w:t>
            </w:r>
            <w:proofErr w:type="gramEnd"/>
            <w:r>
              <w:rPr>
                <w:rFonts w:ascii="宋体" w:hAnsi="宋体" w:cs="宋体" w:hint="eastAsia"/>
                <w:color w:val="000000"/>
                <w:kern w:val="0"/>
                <w:sz w:val="24"/>
              </w:rPr>
              <w:t>或合同履约过程中有违约行为的，或正式验收或使用过程中，若经需方或第三方检测机构验证不合格，除须承担相应的经济赔偿责任之外，需方有权终止合同，并报送至重庆市财政局，将其列入政府采购黑名单。</w:t>
            </w:r>
          </w:p>
          <w:p w:rsidR="009C012A" w:rsidRPr="009B4779" w:rsidRDefault="009B4779" w:rsidP="00D508F0">
            <w:pPr>
              <w:snapToGrid w:val="0"/>
              <w:spacing w:line="276" w:lineRule="auto"/>
              <w:rPr>
                <w:rFonts w:ascii="宋体" w:hAnsi="宋体" w:cs="宋体"/>
                <w:color w:val="000000"/>
                <w:kern w:val="0"/>
                <w:sz w:val="24"/>
              </w:rPr>
            </w:pPr>
            <w:r>
              <w:rPr>
                <w:rFonts w:ascii="宋体" w:hAnsi="宋体" w:cs="宋体" w:hint="eastAsia"/>
                <w:color w:val="000000"/>
                <w:kern w:val="0"/>
                <w:sz w:val="24"/>
              </w:rPr>
              <w:t>（四）其他未尽事宜按《中华人民共和国民法典》《政府采购法》执行。</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A01C0B">
            <w:pPr>
              <w:spacing w:line="276" w:lineRule="auto"/>
              <w:rPr>
                <w:rFonts w:asciiTheme="minorEastAsia" w:eastAsiaTheme="minorEastAsia" w:hAnsiTheme="minorEastAsia" w:cs="Arial Unicode MS"/>
                <w:b/>
                <w:color w:val="000000"/>
                <w:sz w:val="24"/>
              </w:rPr>
            </w:pPr>
            <w:r>
              <w:rPr>
                <w:rFonts w:asciiTheme="minorEastAsia" w:eastAsiaTheme="minorEastAsia" w:hAnsiTheme="minorEastAsia" w:cs="宋体" w:hint="eastAsia"/>
                <w:b/>
                <w:color w:val="000000"/>
                <w:kern w:val="0"/>
                <w:sz w:val="24"/>
                <w:lang w:val="zh-TW"/>
              </w:rPr>
              <w:t>八</w:t>
            </w:r>
            <w:bookmarkStart w:id="6" w:name="_GoBack"/>
            <w:bookmarkEnd w:id="6"/>
            <w:r w:rsidR="00FD56AD">
              <w:rPr>
                <w:rFonts w:asciiTheme="minorEastAsia" w:eastAsiaTheme="minorEastAsia" w:hAnsiTheme="minorEastAsia" w:cs="宋体" w:hint="eastAsia"/>
                <w:b/>
                <w:color w:val="000000"/>
                <w:kern w:val="0"/>
                <w:sz w:val="24"/>
                <w:lang w:val="zh-TW" w:eastAsia="zh-TW"/>
              </w:rPr>
              <w:t>、其他约定事项</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lastRenderedPageBreak/>
              <w:t>（一</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采购文件及其补遗文件、响应文件和承诺是本合同不可分割的部分，共同构成合同文件。合同文件按以下顺序进行解释：合同、响应文件和承诺、采购文件及其补遗文件。</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（二</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本合同如发生争议由双方协商解决，协商不成向需方所在地人民法院提请诉讼。</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（三</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本合同一式</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肆</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份，需方</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叁</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份，供方</w:t>
            </w:r>
            <w:r w:rsidR="00FD56AD">
              <w:rPr>
                <w:rFonts w:asciiTheme="minorEastAsia" w:eastAsiaTheme="minorEastAsia" w:hAnsiTheme="minorEastAsia" w:cs="Arial Unicode MS" w:hint="eastAsia"/>
                <w:b/>
                <w:color w:val="000000"/>
                <w:kern w:val="0"/>
                <w:sz w:val="24"/>
                <w:u w:val="single" w:color="000000"/>
                <w:lang w:eastAsia="zh-TW"/>
              </w:rPr>
              <w:t xml:space="preserve"> </w:t>
            </w:r>
            <w:r w:rsidR="00FD56AD">
              <w:rPr>
                <w:rFonts w:asciiTheme="minorEastAsia" w:eastAsiaTheme="minorEastAsia" w:hAnsiTheme="minorEastAsia" w:cs="宋体" w:hint="eastAsia"/>
                <w:b/>
                <w:color w:val="000000"/>
                <w:kern w:val="0"/>
                <w:sz w:val="24"/>
                <w:u w:val="single" w:color="000000"/>
                <w:lang w:val="zh-TW"/>
              </w:rPr>
              <w:t>壹</w:t>
            </w:r>
            <w:r w:rsidR="00FD56AD">
              <w:rPr>
                <w:rFonts w:asciiTheme="minorEastAsia" w:eastAsiaTheme="minorEastAsia" w:hAnsiTheme="minorEastAsia" w:cs="Arial Unicode MS" w:hint="eastAsia"/>
                <w:b/>
                <w:color w:val="000000"/>
                <w:kern w:val="0"/>
                <w:sz w:val="24"/>
                <w:u w:val="single" w:color="000000"/>
              </w:rPr>
              <w:t xml:space="preserve"> </w:t>
            </w:r>
            <w:r w:rsidR="00FD56AD">
              <w:rPr>
                <w:rFonts w:asciiTheme="minorEastAsia" w:eastAsiaTheme="minorEastAsia" w:hAnsiTheme="minorEastAsia" w:cs="宋体" w:hint="eastAsia"/>
                <w:color w:val="000000"/>
                <w:kern w:val="0"/>
                <w:sz w:val="24"/>
                <w:lang w:val="zh-TW" w:eastAsia="zh-TW"/>
              </w:rPr>
              <w:t>份，具</w:t>
            </w:r>
            <w:r w:rsidR="00C9002D">
              <w:rPr>
                <w:rFonts w:asciiTheme="minorEastAsia" w:eastAsiaTheme="minorEastAsia" w:hAnsiTheme="minorEastAsia" w:cs="宋体" w:hint="eastAsia"/>
                <w:color w:val="000000"/>
                <w:kern w:val="0"/>
                <w:sz w:val="24"/>
                <w:lang w:val="zh-TW" w:eastAsia="zh-TW"/>
              </w:rPr>
              <w:t>有</w:t>
            </w:r>
            <w:r w:rsidR="00FD56AD">
              <w:rPr>
                <w:rFonts w:asciiTheme="minorEastAsia" w:eastAsiaTheme="minorEastAsia" w:hAnsiTheme="minorEastAsia" w:cs="宋体" w:hint="eastAsia"/>
                <w:color w:val="000000"/>
                <w:kern w:val="0"/>
                <w:sz w:val="24"/>
                <w:lang w:val="zh-TW" w:eastAsia="zh-TW"/>
              </w:rPr>
              <w:t>同等法律效力。</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（四</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需方在中华人民共和国</w:t>
            </w:r>
            <w:r w:rsidR="009B4779">
              <w:rPr>
                <w:rFonts w:asciiTheme="minorEastAsia" w:eastAsiaTheme="minorEastAsia" w:hAnsiTheme="minorEastAsia" w:cs="宋体" w:hint="eastAsia"/>
                <w:color w:val="000000"/>
                <w:kern w:val="0"/>
                <w:sz w:val="24"/>
                <w:lang w:val="zh-TW" w:eastAsia="zh-TW"/>
              </w:rPr>
              <w:t>关</w:t>
            </w:r>
            <w:r w:rsidR="00FD56AD">
              <w:rPr>
                <w:rFonts w:asciiTheme="minorEastAsia" w:eastAsiaTheme="minorEastAsia" w:hAnsiTheme="minorEastAsia" w:cs="宋体" w:hint="eastAsia"/>
                <w:color w:val="000000"/>
                <w:kern w:val="0"/>
                <w:sz w:val="24"/>
                <w:lang w:val="zh-TW" w:eastAsia="zh-TW"/>
              </w:rPr>
              <w:t>境内使用供方提供的货物及服务时免受第三方提出的侵犯其专利权或其它知识产权的起诉。如果第三方提出侵权指控，供方应承担由此而引起的一切法律责任和费用。</w:t>
            </w:r>
          </w:p>
          <w:p w:rsidR="009C012A" w:rsidRDefault="00D508F0">
            <w:pPr>
              <w:spacing w:line="276" w:lineRule="auto"/>
              <w:rPr>
                <w:rFonts w:asciiTheme="minorEastAsia" w:eastAsiaTheme="minorEastAsia" w:hAnsiTheme="minorEastAsia" w:cs="Arial Unicode MS"/>
                <w:color w:val="000000"/>
                <w:kern w:val="0"/>
                <w:sz w:val="24"/>
              </w:rPr>
            </w:pPr>
            <w:r>
              <w:rPr>
                <w:rFonts w:asciiTheme="minorEastAsia" w:eastAsiaTheme="minorEastAsia" w:hAnsiTheme="minorEastAsia" w:cs="宋体" w:hint="eastAsia"/>
                <w:color w:val="000000"/>
                <w:kern w:val="0"/>
                <w:sz w:val="24"/>
                <w:lang w:val="zh-TW"/>
              </w:rPr>
              <w:t>（五</w:t>
            </w:r>
            <w:r>
              <w:rPr>
                <w:rFonts w:asciiTheme="minorEastAsia" w:eastAsiaTheme="minorEastAsia" w:hAnsiTheme="minorEastAsia" w:cs="宋体" w:hint="eastAsia"/>
                <w:color w:val="000000"/>
                <w:kern w:val="0"/>
                <w:sz w:val="24"/>
                <w:lang w:val="zh-TW" w:eastAsia="zh-TW"/>
              </w:rPr>
              <w:t>）</w:t>
            </w:r>
            <w:r w:rsidR="00FD56AD">
              <w:rPr>
                <w:rFonts w:asciiTheme="minorEastAsia" w:eastAsiaTheme="minorEastAsia" w:hAnsiTheme="minorEastAsia" w:cs="宋体" w:hint="eastAsia"/>
                <w:color w:val="000000"/>
                <w:kern w:val="0"/>
                <w:sz w:val="24"/>
                <w:lang w:val="zh-TW" w:eastAsia="zh-TW"/>
              </w:rPr>
              <w:t>供方须按需方要求提供对设备或服务的操作培训，使需方相关使用人员能够正常操作相关设备。</w:t>
            </w:r>
          </w:p>
          <w:p w:rsidR="009C012A" w:rsidRDefault="00D508F0" w:rsidP="007A0791">
            <w:pPr>
              <w:spacing w:line="276" w:lineRule="auto"/>
              <w:rPr>
                <w:rFonts w:asciiTheme="minorEastAsia" w:eastAsiaTheme="minorEastAsia" w:hAnsiTheme="minorEastAsia" w:cs="宋体"/>
                <w:color w:val="000000"/>
                <w:sz w:val="24"/>
                <w:lang w:val="zh-TW"/>
              </w:rPr>
            </w:pPr>
            <w:r>
              <w:rPr>
                <w:rFonts w:asciiTheme="minorEastAsia" w:eastAsiaTheme="minorEastAsia" w:hAnsiTheme="minorEastAsia" w:cs="宋体" w:hint="eastAsia"/>
                <w:color w:val="000000"/>
                <w:kern w:val="0"/>
                <w:sz w:val="24"/>
                <w:lang w:val="zh-TW"/>
              </w:rPr>
              <w:t>（六</w:t>
            </w:r>
            <w:r>
              <w:rPr>
                <w:rFonts w:asciiTheme="minorEastAsia" w:eastAsiaTheme="minorEastAsia" w:hAnsiTheme="minorEastAsia" w:cs="宋体" w:hint="eastAsia"/>
                <w:color w:val="000000"/>
                <w:kern w:val="0"/>
                <w:sz w:val="24"/>
                <w:lang w:val="zh-TW" w:eastAsia="zh-TW"/>
              </w:rPr>
              <w:t>）</w:t>
            </w:r>
            <w:r w:rsidR="00FD56AD" w:rsidRPr="007A0791">
              <w:rPr>
                <w:rFonts w:asciiTheme="minorEastAsia" w:eastAsiaTheme="minorEastAsia" w:hAnsiTheme="minorEastAsia" w:cs="宋体" w:hint="eastAsia"/>
                <w:color w:val="000000"/>
                <w:kern w:val="0"/>
                <w:sz w:val="24"/>
                <w:lang w:val="zh-TW" w:eastAsia="zh-TW"/>
              </w:rPr>
              <w:t>供方项目负责人及电话：</w:t>
            </w:r>
            <w:r w:rsidR="00FD56AD" w:rsidRPr="007A0791">
              <w:rPr>
                <w:rFonts w:asciiTheme="minorEastAsia" w:eastAsiaTheme="minorEastAsia" w:hAnsiTheme="minorEastAsia" w:cs="宋体" w:hint="eastAsia"/>
                <w:color w:val="000000"/>
                <w:kern w:val="0"/>
                <w:sz w:val="24"/>
                <w:lang w:val="zh-TW"/>
              </w:rPr>
              <w:t xml:space="preserve">          </w:t>
            </w:r>
            <w:r w:rsidR="005679E6">
              <w:rPr>
                <w:rFonts w:asciiTheme="minorEastAsia" w:eastAsiaTheme="minorEastAsia" w:hAnsiTheme="minorEastAsia" w:cs="宋体" w:hint="eastAsia"/>
                <w:color w:val="000000"/>
                <w:kern w:val="0"/>
                <w:sz w:val="24"/>
                <w:lang w:val="zh-TW"/>
              </w:rPr>
              <w:t>；</w:t>
            </w:r>
            <w:r w:rsidR="00C33F20">
              <w:rPr>
                <w:rFonts w:asciiTheme="minorEastAsia" w:eastAsiaTheme="minorEastAsia" w:hAnsiTheme="minorEastAsia" w:cs="宋体" w:hint="eastAsia"/>
                <w:color w:val="000000"/>
                <w:kern w:val="0"/>
                <w:sz w:val="24"/>
                <w:lang w:val="zh-TW" w:eastAsia="zh-TW"/>
              </w:rPr>
              <w:t>需方联系人及电话：</w:t>
            </w:r>
            <w:r w:rsidR="009B4779">
              <w:rPr>
                <w:rFonts w:asciiTheme="minorEastAsia" w:eastAsiaTheme="minorEastAsia" w:hAnsiTheme="minorEastAsia" w:cs="宋体" w:hint="eastAsia"/>
                <w:color w:val="000000"/>
                <w:kern w:val="0"/>
                <w:sz w:val="24"/>
                <w:lang w:val="zh-TW"/>
              </w:rPr>
              <w:t xml:space="preserve">马斌 </w:t>
            </w:r>
            <w:r w:rsidR="009B4779" w:rsidRPr="00F124DB">
              <w:rPr>
                <w:rFonts w:asciiTheme="minorEastAsia" w:eastAsiaTheme="minorEastAsia" w:hAnsiTheme="minorEastAsia" w:cs="宋体"/>
                <w:color w:val="000000"/>
                <w:kern w:val="0"/>
                <w:sz w:val="24"/>
                <w:lang w:val="zh-TW" w:eastAsia="zh-TW"/>
              </w:rPr>
              <w:t>15922898800</w:t>
            </w:r>
          </w:p>
        </w:tc>
      </w:tr>
      <w:tr w:rsidR="00811DEA" w:rsidTr="007A0791">
        <w:trPr>
          <w:jc w:val="center"/>
        </w:trPr>
        <w:tc>
          <w:tcPr>
            <w:tcW w:w="2545" w:type="pct"/>
            <w:gridSpan w:val="3"/>
            <w:tcBorders>
              <w:top w:val="single" w:sz="4" w:space="0" w:color="auto"/>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sz w:val="24"/>
                <w:lang w:val="zh-TW" w:eastAsia="zh-TW"/>
              </w:rPr>
            </w:pPr>
            <w:r w:rsidRPr="00570D54">
              <w:rPr>
                <w:rFonts w:asciiTheme="minorEastAsia" w:eastAsiaTheme="minorEastAsia" w:hAnsiTheme="minorEastAsia" w:cs="宋体" w:hint="eastAsia"/>
                <w:color w:val="000000"/>
                <w:kern w:val="0"/>
                <w:sz w:val="24"/>
                <w:lang w:val="zh-TW"/>
              </w:rPr>
              <w:lastRenderedPageBreak/>
              <w:t>需方：重庆工商大学（盖章）</w:t>
            </w:r>
          </w:p>
        </w:tc>
        <w:tc>
          <w:tcPr>
            <w:tcW w:w="2455" w:type="pct"/>
            <w:gridSpan w:val="5"/>
            <w:tcBorders>
              <w:top w:val="single" w:sz="4" w:space="0" w:color="auto"/>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供方：</w:t>
            </w:r>
            <w:r w:rsidRPr="00E05591">
              <w:rPr>
                <w:rFonts w:asciiTheme="minorEastAsia" w:eastAsiaTheme="minorEastAsia" w:hAnsiTheme="minorEastAsia" w:cs="宋体"/>
                <w:color w:val="000000"/>
                <w:kern w:val="0"/>
                <w:sz w:val="24"/>
                <w:u w:color="000000"/>
                <w:lang w:val="zh-TW"/>
              </w:rPr>
              <w:t xml:space="preserve"> </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rPr>
            </w:pPr>
            <w:r w:rsidRPr="00570D54">
              <w:rPr>
                <w:rFonts w:asciiTheme="minorEastAsia" w:eastAsiaTheme="minorEastAsia" w:hAnsiTheme="minorEastAsia" w:cs="宋体" w:hint="eastAsia"/>
                <w:color w:val="000000"/>
                <w:kern w:val="0"/>
                <w:sz w:val="24"/>
                <w:lang w:val="zh-TW"/>
              </w:rPr>
              <w:t>地址：重庆市南岸区学府大道</w:t>
            </w:r>
            <w:r w:rsidRPr="00570D54">
              <w:rPr>
                <w:rFonts w:asciiTheme="minorEastAsia" w:eastAsiaTheme="minorEastAsia" w:hAnsiTheme="minorEastAsia" w:cs="宋体" w:hint="eastAsia"/>
                <w:color w:val="000000"/>
                <w:kern w:val="0"/>
                <w:sz w:val="24"/>
                <w:lang w:val="zh-TW" w:eastAsia="zh-TW"/>
              </w:rPr>
              <w:t>19</w:t>
            </w:r>
            <w:r w:rsidRPr="00570D54">
              <w:rPr>
                <w:rFonts w:asciiTheme="minorEastAsia" w:eastAsiaTheme="minorEastAsia" w:hAnsiTheme="minorEastAsia" w:cs="宋体" w:hint="eastAsia"/>
                <w:color w:val="000000"/>
                <w:kern w:val="0"/>
                <w:sz w:val="24"/>
                <w:lang w:val="zh-TW"/>
              </w:rPr>
              <w:t>号</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地址：</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联系电话：</w:t>
            </w:r>
            <w:r w:rsidRPr="00570D54">
              <w:rPr>
                <w:rFonts w:asciiTheme="minorEastAsia" w:eastAsiaTheme="minorEastAsia" w:hAnsiTheme="minorEastAsia" w:cs="宋体" w:hint="eastAsia"/>
                <w:color w:val="000000"/>
                <w:kern w:val="0"/>
                <w:sz w:val="24"/>
                <w:lang w:val="zh-TW" w:eastAsia="zh-TW"/>
              </w:rPr>
              <w:t>023-62769774</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联系电话：</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开户银行：工行重庆南岸学府支行</w:t>
            </w:r>
          </w:p>
        </w:tc>
        <w:tc>
          <w:tcPr>
            <w:tcW w:w="2455" w:type="pct"/>
            <w:gridSpan w:val="5"/>
            <w:tcBorders>
              <w:top w:val="nil"/>
              <w:left w:val="single" w:sz="4" w:space="0" w:color="auto"/>
              <w:bottom w:val="nil"/>
              <w:right w:val="single" w:sz="4" w:space="0" w:color="auto"/>
            </w:tcBorders>
            <w:shd w:val="clear" w:color="auto" w:fill="auto"/>
          </w:tcPr>
          <w:p w:rsidR="00811DEA" w:rsidRPr="00E05591" w:rsidRDefault="00811DEA" w:rsidP="00F35C30">
            <w:pPr>
              <w:spacing w:line="276" w:lineRule="auto"/>
              <w:rPr>
                <w:rFonts w:asciiTheme="minorEastAsia" w:hAnsiTheme="minorEastAsia" w:cs="宋体"/>
                <w:color w:val="000000"/>
                <w:kern w:val="0"/>
                <w:sz w:val="24"/>
                <w:u w:color="000000"/>
                <w:lang w:val="zh-TW"/>
              </w:rPr>
            </w:pPr>
            <w:r w:rsidRPr="00E05591">
              <w:rPr>
                <w:rFonts w:asciiTheme="minorEastAsia" w:eastAsiaTheme="minorEastAsia" w:hAnsiTheme="minorEastAsia" w:cs="宋体" w:hint="eastAsia"/>
                <w:color w:val="000000"/>
                <w:kern w:val="0"/>
                <w:sz w:val="24"/>
                <w:u w:color="000000"/>
                <w:lang w:val="zh-TW"/>
              </w:rPr>
              <w:t>开户银行：</w:t>
            </w:r>
            <w:r w:rsidRPr="00E05591">
              <w:rPr>
                <w:rFonts w:asciiTheme="minorEastAsia" w:eastAsiaTheme="minorEastAsia" w:hAnsiTheme="minorEastAsia" w:cs="宋体"/>
                <w:color w:val="000000"/>
                <w:kern w:val="0"/>
                <w:sz w:val="24"/>
                <w:u w:color="000000"/>
                <w:lang w:val="zh-TW"/>
              </w:rPr>
              <w:t xml:space="preserve"> </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Pr="00570D54" w:rsidRDefault="00811DEA" w:rsidP="00F35C30">
            <w:pPr>
              <w:spacing w:line="276" w:lineRule="auto"/>
              <w:rPr>
                <w:rFonts w:asciiTheme="minorEastAsia" w:hAnsiTheme="minorEastAsia" w:cs="宋体"/>
                <w:color w:val="000000"/>
                <w:kern w:val="0"/>
                <w:sz w:val="24"/>
                <w:lang w:val="zh-TW" w:eastAsia="zh-TW"/>
              </w:rPr>
            </w:pPr>
            <w:r w:rsidRPr="00570D54">
              <w:rPr>
                <w:rFonts w:asciiTheme="minorEastAsia" w:eastAsiaTheme="minorEastAsia" w:hAnsiTheme="minorEastAsia" w:cs="宋体" w:hint="eastAsia"/>
                <w:color w:val="000000"/>
                <w:kern w:val="0"/>
                <w:sz w:val="24"/>
                <w:lang w:val="zh-TW"/>
              </w:rPr>
              <w:t>账号：</w:t>
            </w:r>
            <w:r w:rsidRPr="00570D54">
              <w:rPr>
                <w:rFonts w:asciiTheme="minorEastAsia" w:eastAsiaTheme="minorEastAsia" w:hAnsiTheme="minorEastAsia" w:cs="宋体" w:hint="eastAsia"/>
                <w:color w:val="000000"/>
                <w:kern w:val="0"/>
                <w:sz w:val="24"/>
                <w:lang w:val="zh-TW" w:eastAsia="zh-TW"/>
              </w:rPr>
              <w:t>3100027609024907533</w:t>
            </w:r>
          </w:p>
        </w:tc>
        <w:tc>
          <w:tcPr>
            <w:tcW w:w="2455" w:type="pct"/>
            <w:gridSpan w:val="5"/>
            <w:tcBorders>
              <w:top w:val="nil"/>
              <w:left w:val="single" w:sz="4" w:space="0" w:color="auto"/>
              <w:bottom w:val="nil"/>
              <w:right w:val="single" w:sz="4" w:space="0" w:color="auto"/>
            </w:tcBorders>
            <w:shd w:val="clear" w:color="auto" w:fill="auto"/>
          </w:tcPr>
          <w:p w:rsidR="00811DEA" w:rsidRPr="00471961" w:rsidRDefault="00811DEA" w:rsidP="00F35C30">
            <w:pPr>
              <w:spacing w:line="276" w:lineRule="auto"/>
              <w:rPr>
                <w:rFonts w:asciiTheme="minorEastAsia" w:hAnsiTheme="minorEastAsia" w:cs="宋体"/>
                <w:color w:val="000000"/>
                <w:kern w:val="0"/>
                <w:sz w:val="24"/>
                <w:u w:color="000000"/>
                <w:lang w:val="zh-TW"/>
              </w:rPr>
            </w:pPr>
            <w:r w:rsidRPr="00471961">
              <w:rPr>
                <w:rFonts w:asciiTheme="minorEastAsia" w:eastAsiaTheme="minorEastAsia" w:hAnsiTheme="minorEastAsia" w:cs="宋体" w:hint="eastAsia"/>
                <w:color w:val="000000"/>
                <w:kern w:val="0"/>
                <w:sz w:val="24"/>
                <w:u w:color="000000"/>
                <w:lang w:val="zh-TW"/>
              </w:rPr>
              <w:t>账号：</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Default="009B4779" w:rsidP="00F35C30">
            <w:pPr>
              <w:spacing w:line="276" w:lineRule="auto"/>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纳税人识别号</w:t>
            </w:r>
            <w:r w:rsidR="00811DEA" w:rsidRPr="00570D54">
              <w:rPr>
                <w:rFonts w:asciiTheme="minorEastAsia" w:eastAsiaTheme="minorEastAsia" w:hAnsiTheme="minorEastAsia" w:cs="宋体" w:hint="eastAsia"/>
                <w:color w:val="000000"/>
                <w:kern w:val="0"/>
                <w:sz w:val="24"/>
                <w:lang w:val="zh-TW"/>
              </w:rPr>
              <w:t>：</w:t>
            </w:r>
            <w:r w:rsidR="00811DEA" w:rsidRPr="00570D54">
              <w:rPr>
                <w:rFonts w:asciiTheme="minorEastAsia" w:eastAsiaTheme="minorEastAsia" w:hAnsiTheme="minorEastAsia" w:cs="宋体" w:hint="eastAsia"/>
                <w:color w:val="000000"/>
                <w:kern w:val="0"/>
                <w:sz w:val="24"/>
                <w:lang w:val="zh-TW" w:eastAsia="zh-TW"/>
              </w:rPr>
              <w:t>125000007428748822</w:t>
            </w:r>
          </w:p>
          <w:p w:rsidR="00811DEA" w:rsidRPr="00811DEA" w:rsidRDefault="00811DEA" w:rsidP="00811DEA">
            <w:pPr>
              <w:pStyle w:val="a0"/>
              <w:rPr>
                <w:lang w:val="zh-TW"/>
              </w:rPr>
            </w:pPr>
          </w:p>
        </w:tc>
        <w:tc>
          <w:tcPr>
            <w:tcW w:w="2455" w:type="pct"/>
            <w:gridSpan w:val="5"/>
            <w:tcBorders>
              <w:top w:val="nil"/>
              <w:left w:val="single" w:sz="4" w:space="0" w:color="auto"/>
              <w:bottom w:val="nil"/>
              <w:right w:val="single" w:sz="4" w:space="0" w:color="auto"/>
            </w:tcBorders>
            <w:shd w:val="clear" w:color="auto" w:fill="auto"/>
          </w:tcPr>
          <w:p w:rsidR="00811DEA" w:rsidRPr="00471961" w:rsidRDefault="009B4779" w:rsidP="00F35C30">
            <w:pPr>
              <w:spacing w:line="276" w:lineRule="auto"/>
              <w:rPr>
                <w:rFonts w:ascii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纳税人识别号</w:t>
            </w:r>
            <w:r w:rsidR="00811DEA" w:rsidRPr="00471961">
              <w:rPr>
                <w:rFonts w:asciiTheme="minorEastAsia" w:eastAsiaTheme="minorEastAsia" w:hAnsiTheme="minorEastAsia" w:cs="宋体" w:hint="eastAsia"/>
                <w:color w:val="000000"/>
                <w:kern w:val="0"/>
                <w:sz w:val="24"/>
                <w:u w:color="000000"/>
                <w:lang w:val="zh-TW"/>
              </w:rPr>
              <w:t>：</w:t>
            </w:r>
          </w:p>
        </w:tc>
      </w:tr>
      <w:tr w:rsidR="00811DEA" w:rsidTr="007A0791">
        <w:trPr>
          <w:jc w:val="center"/>
        </w:trPr>
        <w:tc>
          <w:tcPr>
            <w:tcW w:w="2545" w:type="pct"/>
            <w:gridSpan w:val="3"/>
            <w:tcBorders>
              <w:top w:val="nil"/>
              <w:left w:val="single" w:sz="4" w:space="0" w:color="auto"/>
              <w:bottom w:val="nil"/>
              <w:right w:val="single" w:sz="4" w:space="0" w:color="auto"/>
            </w:tcBorders>
            <w:shd w:val="clear" w:color="auto" w:fill="auto"/>
            <w:tcMar>
              <w:top w:w="80" w:type="dxa"/>
              <w:left w:w="80" w:type="dxa"/>
              <w:bottom w:w="80" w:type="dxa"/>
              <w:right w:w="80" w:type="dxa"/>
            </w:tcMar>
          </w:tcPr>
          <w:p w:rsidR="00811DEA" w:rsidRDefault="00811DEA" w:rsidP="00F35C30">
            <w:pPr>
              <w:spacing w:line="276" w:lineRule="auto"/>
              <w:rPr>
                <w:rFonts w:asciiTheme="minorEastAsia" w:eastAsiaTheme="minorEastAsia" w:hAnsiTheme="minorEastAsia" w:cs="宋体"/>
                <w:color w:val="000000"/>
                <w:kern w:val="0"/>
                <w:sz w:val="24"/>
                <w:lang w:val="zh-TW"/>
              </w:rPr>
            </w:pPr>
            <w:r w:rsidRPr="009B3A33">
              <w:rPr>
                <w:rFonts w:asciiTheme="minorEastAsia" w:eastAsiaTheme="minorEastAsia" w:hAnsiTheme="minorEastAsia" w:cs="宋体" w:hint="eastAsia"/>
                <w:color w:val="000000"/>
                <w:kern w:val="0"/>
                <w:sz w:val="24"/>
                <w:lang w:val="zh-TW"/>
              </w:rPr>
              <w:t>法定代表人：</w:t>
            </w:r>
          </w:p>
          <w:p w:rsidR="00811DEA" w:rsidRPr="00811DEA" w:rsidRDefault="00811DEA" w:rsidP="00811DEA">
            <w:pPr>
              <w:pStyle w:val="a0"/>
              <w:rPr>
                <w:lang w:val="zh-TW"/>
              </w:rPr>
            </w:pPr>
          </w:p>
        </w:tc>
        <w:tc>
          <w:tcPr>
            <w:tcW w:w="2455" w:type="pct"/>
            <w:gridSpan w:val="5"/>
            <w:tcBorders>
              <w:top w:val="nil"/>
              <w:left w:val="single" w:sz="4" w:space="0" w:color="auto"/>
              <w:bottom w:val="nil"/>
              <w:right w:val="single" w:sz="4" w:space="0" w:color="auto"/>
            </w:tcBorders>
            <w:shd w:val="clear" w:color="auto" w:fill="auto"/>
          </w:tcPr>
          <w:p w:rsidR="00811DEA" w:rsidRPr="009B3A33" w:rsidRDefault="00811DEA" w:rsidP="00F35C30">
            <w:pPr>
              <w:spacing w:line="276" w:lineRule="auto"/>
              <w:rPr>
                <w:rFonts w:asciiTheme="minorEastAsia" w:hAnsiTheme="minorEastAsia" w:cs="宋体"/>
                <w:color w:val="000000"/>
                <w:kern w:val="0"/>
                <w:sz w:val="24"/>
                <w:lang w:val="zh-TW" w:eastAsia="zh-TW"/>
              </w:rPr>
            </w:pPr>
            <w:r w:rsidRPr="009B3A33">
              <w:rPr>
                <w:rFonts w:asciiTheme="minorEastAsia" w:eastAsiaTheme="minorEastAsia" w:hAnsiTheme="minorEastAsia" w:cs="宋体" w:hint="eastAsia"/>
                <w:color w:val="000000"/>
                <w:kern w:val="0"/>
                <w:sz w:val="24"/>
                <w:lang w:val="zh-TW"/>
              </w:rPr>
              <w:t>法定代表人：</w:t>
            </w:r>
          </w:p>
        </w:tc>
      </w:tr>
      <w:tr w:rsidR="00811DEA" w:rsidTr="007A0791">
        <w:trPr>
          <w:jc w:val="center"/>
        </w:trPr>
        <w:tc>
          <w:tcPr>
            <w:tcW w:w="2545" w:type="pct"/>
            <w:gridSpan w:val="3"/>
            <w:tcBorders>
              <w:top w:val="nil"/>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811DEA" w:rsidRDefault="00811DEA" w:rsidP="00F35C30">
            <w:pPr>
              <w:spacing w:line="276" w:lineRule="auto"/>
              <w:rPr>
                <w:rFonts w:asciiTheme="minorEastAsia" w:eastAsiaTheme="minorEastAsia" w:hAnsiTheme="minorEastAsia" w:cs="宋体"/>
                <w:color w:val="000000"/>
                <w:kern w:val="0"/>
                <w:sz w:val="24"/>
                <w:lang w:val="zh-TW"/>
              </w:rPr>
            </w:pPr>
            <w:r>
              <w:rPr>
                <w:rFonts w:asciiTheme="minorEastAsia" w:eastAsiaTheme="minorEastAsia" w:hAnsiTheme="minorEastAsia" w:cs="宋体" w:hint="eastAsia"/>
                <w:color w:val="000000"/>
                <w:kern w:val="0"/>
                <w:sz w:val="24"/>
                <w:lang w:val="zh-TW"/>
              </w:rPr>
              <w:t>授权代表：</w:t>
            </w:r>
          </w:p>
          <w:p w:rsidR="00811DEA" w:rsidRPr="00811DEA" w:rsidRDefault="00811DEA" w:rsidP="00811DEA">
            <w:pPr>
              <w:pStyle w:val="a0"/>
              <w:rPr>
                <w:lang w:val="zh-TW"/>
              </w:rPr>
            </w:pPr>
          </w:p>
        </w:tc>
        <w:tc>
          <w:tcPr>
            <w:tcW w:w="2455" w:type="pct"/>
            <w:gridSpan w:val="5"/>
            <w:tcBorders>
              <w:top w:val="nil"/>
              <w:left w:val="single" w:sz="4" w:space="0" w:color="auto"/>
              <w:bottom w:val="single" w:sz="4" w:space="0" w:color="auto"/>
              <w:right w:val="single" w:sz="4" w:space="0" w:color="auto"/>
            </w:tcBorders>
            <w:shd w:val="clear" w:color="auto" w:fill="auto"/>
          </w:tcPr>
          <w:p w:rsidR="00811DEA" w:rsidRPr="009B3A33" w:rsidRDefault="00811DEA" w:rsidP="00F35C30">
            <w:pPr>
              <w:spacing w:line="276" w:lineRule="auto"/>
              <w:rPr>
                <w:rFonts w:asciiTheme="minorEastAsia" w:hAnsiTheme="minorEastAsia" w:cs="宋体"/>
                <w:color w:val="000000"/>
                <w:kern w:val="0"/>
                <w:sz w:val="24"/>
                <w:lang w:val="zh-TW" w:eastAsia="zh-TW"/>
              </w:rPr>
            </w:pPr>
            <w:r>
              <w:rPr>
                <w:rFonts w:asciiTheme="minorEastAsia" w:eastAsiaTheme="minorEastAsia" w:hAnsiTheme="minorEastAsia" w:cs="宋体" w:hint="eastAsia"/>
                <w:color w:val="000000"/>
                <w:kern w:val="0"/>
                <w:sz w:val="24"/>
                <w:lang w:val="zh-TW"/>
              </w:rPr>
              <w:t>授权代表：</w:t>
            </w:r>
          </w:p>
        </w:tc>
      </w:tr>
      <w:tr w:rsidR="009C012A" w:rsidTr="007A0791">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9C012A" w:rsidRDefault="00FD56AD">
            <w:pPr>
              <w:spacing w:line="276" w:lineRule="auto"/>
              <w:rPr>
                <w:rFonts w:asciiTheme="minorEastAsia" w:eastAsiaTheme="minorEastAsia" w:hAnsiTheme="minorEastAsia" w:cs="宋体"/>
                <w:color w:val="000000"/>
                <w:sz w:val="24"/>
                <w:lang w:val="zh-TW" w:eastAsia="zh-TW"/>
              </w:rPr>
            </w:pPr>
            <w:r>
              <w:rPr>
                <w:rFonts w:asciiTheme="minorEastAsia" w:eastAsiaTheme="minorEastAsia" w:hAnsiTheme="minorEastAsia" w:cs="宋体" w:hint="eastAsia"/>
                <w:color w:val="000000"/>
                <w:kern w:val="0"/>
                <w:sz w:val="24"/>
                <w:lang w:val="zh-TW"/>
              </w:rPr>
              <w:t>备注：</w:t>
            </w:r>
            <w:r w:rsidR="00C9002D">
              <w:rPr>
                <w:rFonts w:asciiTheme="minorEastAsia" w:eastAsiaTheme="minorEastAsia" w:hAnsiTheme="minorEastAsia" w:cs="宋体" w:hint="eastAsia"/>
                <w:color w:val="000000"/>
                <w:kern w:val="0"/>
                <w:sz w:val="24"/>
                <w:lang w:val="zh-TW"/>
              </w:rPr>
              <w:t>附件：技术参数</w:t>
            </w:r>
            <w:r>
              <w:rPr>
                <w:rFonts w:asciiTheme="minorEastAsia" w:eastAsiaTheme="minorEastAsia" w:hAnsiTheme="minorEastAsia" w:cs="宋体" w:hint="eastAsia"/>
                <w:color w:val="000000"/>
                <w:kern w:val="0"/>
                <w:sz w:val="24"/>
                <w:lang w:val="zh-TW" w:eastAsia="zh-TW"/>
              </w:rPr>
              <w:t xml:space="preserve"> </w:t>
            </w:r>
          </w:p>
        </w:tc>
      </w:tr>
    </w:tbl>
    <w:p w:rsidR="009C012A" w:rsidRDefault="00FD56AD">
      <w:pPr>
        <w:spacing w:line="360" w:lineRule="auto"/>
        <w:rPr>
          <w:color w:val="000000" w:themeColor="text1"/>
          <w:sz w:val="24"/>
        </w:rPr>
      </w:pPr>
      <w:r>
        <w:rPr>
          <w:rFonts w:ascii="宋体" w:hAnsi="宋体" w:cs="宋体"/>
          <w:color w:val="000000"/>
          <w:sz w:val="24"/>
          <w:u w:color="000000"/>
          <w:lang w:val="zh-TW" w:eastAsia="zh-TW"/>
        </w:rPr>
        <w:t>签约时间：</w:t>
      </w:r>
      <w:r>
        <w:rPr>
          <w:rFonts w:ascii="宋体" w:hAnsi="宋体" w:cs="Arial Unicode MS"/>
          <w:color w:val="000000"/>
          <w:sz w:val="24"/>
          <w:u w:color="000000"/>
        </w:rPr>
        <w:t>202</w:t>
      </w:r>
      <w:r w:rsidR="00811DEA">
        <w:rPr>
          <w:rFonts w:ascii="宋体" w:hAnsi="宋体" w:cs="Arial Unicode MS" w:hint="eastAsia"/>
          <w:color w:val="000000"/>
          <w:sz w:val="24"/>
          <w:u w:color="000000"/>
        </w:rPr>
        <w:t>4</w:t>
      </w:r>
      <w:r>
        <w:rPr>
          <w:rFonts w:ascii="宋体" w:hAnsi="宋体" w:cs="宋体"/>
          <w:color w:val="000000"/>
          <w:sz w:val="24"/>
          <w:u w:color="000000"/>
          <w:lang w:val="zh-TW" w:eastAsia="zh-TW"/>
        </w:rPr>
        <w:t>年</w:t>
      </w:r>
      <w:r>
        <w:rPr>
          <w:rFonts w:ascii="宋体" w:hAnsi="宋体" w:cs="Arial Unicode MS" w:hint="eastAsia"/>
          <w:color w:val="000000"/>
          <w:sz w:val="24"/>
          <w:u w:color="000000"/>
        </w:rPr>
        <w:t xml:space="preserve">   </w:t>
      </w:r>
      <w:r>
        <w:rPr>
          <w:rFonts w:ascii="宋体" w:hAnsi="宋体" w:cs="宋体"/>
          <w:color w:val="000000"/>
          <w:sz w:val="24"/>
          <w:u w:color="000000"/>
          <w:lang w:val="zh-TW" w:eastAsia="zh-TW"/>
        </w:rPr>
        <w:t>月</w:t>
      </w:r>
      <w:r>
        <w:rPr>
          <w:rFonts w:ascii="宋体" w:hAnsi="宋体" w:cs="Arial Unicode MS"/>
          <w:color w:val="000000"/>
          <w:sz w:val="24"/>
          <w:u w:color="000000"/>
        </w:rPr>
        <w:t xml:space="preserve">   </w:t>
      </w:r>
      <w:r>
        <w:rPr>
          <w:rFonts w:ascii="宋体" w:hAnsi="宋体" w:cs="宋体"/>
          <w:color w:val="000000"/>
          <w:sz w:val="24"/>
          <w:u w:color="000000"/>
          <w:lang w:val="zh-TW" w:eastAsia="zh-TW"/>
        </w:rPr>
        <w:t>日</w:t>
      </w:r>
      <w:r>
        <w:rPr>
          <w:rFonts w:ascii="宋体" w:hAnsi="宋体" w:cs="Arial Unicode MS"/>
          <w:color w:val="000000"/>
          <w:sz w:val="24"/>
          <w:u w:color="000000"/>
        </w:rPr>
        <w:t xml:space="preserve">                </w:t>
      </w:r>
      <w:r>
        <w:rPr>
          <w:rFonts w:ascii="宋体" w:hAnsi="宋体" w:cs="宋体"/>
          <w:color w:val="000000"/>
          <w:sz w:val="24"/>
          <w:u w:color="000000"/>
          <w:lang w:val="zh-TW" w:eastAsia="zh-TW"/>
        </w:rPr>
        <w:t>签约地点：重庆工商大学</w:t>
      </w:r>
      <w:r>
        <w:rPr>
          <w:color w:val="000000" w:themeColor="text1"/>
          <w:sz w:val="24"/>
        </w:rPr>
        <w:br w:type="page"/>
      </w:r>
    </w:p>
    <w:p w:rsidR="005679E6" w:rsidRDefault="005679E6" w:rsidP="005679E6">
      <w:pPr>
        <w:snapToGrid w:val="0"/>
        <w:spacing w:line="360" w:lineRule="auto"/>
        <w:jc w:val="center"/>
        <w:rPr>
          <w:b/>
          <w:bCs/>
          <w:sz w:val="32"/>
          <w:szCs w:val="44"/>
        </w:rPr>
      </w:pPr>
      <w:r>
        <w:rPr>
          <w:rFonts w:hint="eastAsia"/>
          <w:b/>
          <w:bCs/>
          <w:sz w:val="32"/>
          <w:szCs w:val="44"/>
        </w:rPr>
        <w:lastRenderedPageBreak/>
        <w:t>重庆工商大学货物服务类采购廉洁协议</w:t>
      </w:r>
    </w:p>
    <w:p w:rsidR="005679E6" w:rsidRDefault="005679E6" w:rsidP="005679E6">
      <w:pPr>
        <w:spacing w:line="360" w:lineRule="auto"/>
        <w:jc w:val="center"/>
        <w:rPr>
          <w:rFonts w:ascii="宋体" w:hAnsi="宋体" w:cs="宋体"/>
          <w:sz w:val="24"/>
        </w:rPr>
      </w:pPr>
      <w:r>
        <w:rPr>
          <w:rFonts w:ascii="宋体" w:hAnsi="宋体" w:cs="宋体" w:hint="eastAsia"/>
          <w:sz w:val="24"/>
        </w:rPr>
        <w:t>（项目名称：</w:t>
      </w:r>
      <w:r w:rsidRPr="005679E6">
        <w:rPr>
          <w:rFonts w:ascii="宋体" w:hAnsi="宋体" w:cs="宋体" w:hint="eastAsia"/>
          <w:sz w:val="24"/>
        </w:rPr>
        <w:t>先进材料成形及模具特种加工实训模座模架采购</w:t>
      </w:r>
      <w:r>
        <w:rPr>
          <w:rFonts w:ascii="宋体" w:hAnsi="宋体" w:cs="宋体" w:hint="eastAsia"/>
          <w:sz w:val="24"/>
        </w:rPr>
        <w:t>）</w:t>
      </w:r>
    </w:p>
    <w:p w:rsidR="005679E6" w:rsidRDefault="005679E6" w:rsidP="005679E6">
      <w:pPr>
        <w:spacing w:line="360" w:lineRule="auto"/>
        <w:jc w:val="center"/>
        <w:rPr>
          <w:rFonts w:ascii="宋体" w:hAnsi="宋体" w:cs="宋体"/>
          <w:sz w:val="24"/>
        </w:rPr>
      </w:pPr>
      <w:r>
        <w:rPr>
          <w:rFonts w:ascii="宋体" w:hAnsi="宋体" w:cs="宋体" w:hint="eastAsia"/>
          <w:sz w:val="24"/>
        </w:rPr>
        <w:t>（</w:t>
      </w:r>
      <w:r>
        <w:rPr>
          <w:rFonts w:ascii="宋体" w:hAnsi="宋体" w:cs="宋体" w:hint="eastAsia"/>
          <w:sz w:val="24"/>
          <w:lang w:val="zh-TW"/>
        </w:rPr>
        <w:t>采购项目编号：CTBU-JZ2024047</w:t>
      </w:r>
      <w:r>
        <w:rPr>
          <w:rFonts w:ascii="宋体" w:hAnsi="宋体" w:cs="宋体" w:hint="eastAsia"/>
          <w:sz w:val="24"/>
        </w:rPr>
        <w:t>）</w:t>
      </w:r>
    </w:p>
    <w:p w:rsidR="005679E6" w:rsidRDefault="005679E6" w:rsidP="005679E6">
      <w:pPr>
        <w:spacing w:line="360" w:lineRule="auto"/>
        <w:rPr>
          <w:rFonts w:ascii="宋体" w:hAnsi="宋体" w:cs="宋体"/>
          <w:sz w:val="24"/>
        </w:rPr>
      </w:pPr>
    </w:p>
    <w:p w:rsidR="005679E6" w:rsidRDefault="005679E6" w:rsidP="005679E6">
      <w:pPr>
        <w:spacing w:line="360" w:lineRule="auto"/>
        <w:rPr>
          <w:bCs/>
          <w:szCs w:val="21"/>
          <w:u w:val="single"/>
        </w:rPr>
      </w:pPr>
      <w:r>
        <w:rPr>
          <w:rFonts w:ascii="宋体" w:hAnsi="宋体" w:cs="宋体" w:hint="eastAsia"/>
          <w:sz w:val="24"/>
        </w:rPr>
        <w:t>需方：</w:t>
      </w:r>
      <w:r>
        <w:rPr>
          <w:rFonts w:ascii="宋体" w:hAnsi="宋体" w:cs="宋体" w:hint="eastAsia"/>
          <w:sz w:val="24"/>
          <w:u w:val="single"/>
        </w:rPr>
        <w:t>重庆工商大学</w:t>
      </w:r>
      <w:r>
        <w:rPr>
          <w:rFonts w:ascii="宋体" w:hAnsi="宋体" w:cs="宋体" w:hint="eastAsia"/>
          <w:sz w:val="24"/>
        </w:rPr>
        <w:t xml:space="preserve">          供方：</w:t>
      </w:r>
      <w:r>
        <w:rPr>
          <w:rFonts w:ascii="宋体" w:hAnsi="宋体" w:cs="Calibri" w:hint="eastAsia"/>
          <w:color w:val="000000"/>
          <w:sz w:val="24"/>
          <w:u w:val="single" w:color="000000"/>
          <w:lang w:val="zh-TW"/>
        </w:rPr>
        <w:t xml:space="preserve"> </w:t>
      </w:r>
    </w:p>
    <w:p w:rsidR="005679E6" w:rsidRDefault="005679E6" w:rsidP="005679E6">
      <w:pPr>
        <w:spacing w:line="360" w:lineRule="auto"/>
        <w:ind w:firstLineChars="200" w:firstLine="480"/>
        <w:rPr>
          <w:sz w:val="24"/>
        </w:rPr>
      </w:pPr>
    </w:p>
    <w:p w:rsidR="005679E6" w:rsidRDefault="005679E6" w:rsidP="005679E6">
      <w:pPr>
        <w:spacing w:line="360" w:lineRule="auto"/>
        <w:ind w:firstLineChars="200" w:firstLine="480"/>
        <w:rPr>
          <w:sz w:val="24"/>
        </w:rPr>
      </w:pPr>
      <w:r>
        <w:rPr>
          <w:rFonts w:hint="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rsidR="005679E6" w:rsidRDefault="005679E6" w:rsidP="005679E6">
      <w:pPr>
        <w:spacing w:line="360" w:lineRule="auto"/>
        <w:ind w:firstLine="570"/>
        <w:rPr>
          <w:sz w:val="24"/>
        </w:rPr>
      </w:pPr>
      <w:r>
        <w:rPr>
          <w:rFonts w:hint="eastAsia"/>
          <w:sz w:val="24"/>
        </w:rPr>
        <w:t>（一）</w:t>
      </w:r>
      <w:proofErr w:type="gramStart"/>
      <w:r>
        <w:rPr>
          <w:rFonts w:hint="eastAsia"/>
          <w:sz w:val="24"/>
        </w:rPr>
        <w:t>需供双方</w:t>
      </w:r>
      <w:proofErr w:type="gramEnd"/>
      <w:r>
        <w:rPr>
          <w:rFonts w:hint="eastAsia"/>
          <w:sz w:val="24"/>
        </w:rPr>
        <w:t>应当自觉遵守国家有关廉政建设的法律法规，杜绝商业贿赂和不正当竞争。</w:t>
      </w:r>
    </w:p>
    <w:p w:rsidR="005679E6" w:rsidRDefault="005679E6" w:rsidP="005679E6">
      <w:pPr>
        <w:spacing w:line="360" w:lineRule="auto"/>
        <w:ind w:firstLine="570"/>
        <w:rPr>
          <w:sz w:val="24"/>
          <w:highlight w:val="yellow"/>
        </w:rPr>
      </w:pPr>
      <w:r>
        <w:rPr>
          <w:rFonts w:hint="eastAsia"/>
          <w:sz w:val="24"/>
        </w:rPr>
        <w:t>（二）需方需求部门有责任和义务公平公正地对需采购的货物或服务做好充分的市场调研，在综合分析不同供方产品技术参数的前提下，确定合理的预算和技术参数，并在此基础上形成真实可信、切实可行的采购需求方案，表达规范、含义准确，并充分考虑后续采购竞争性，且不得出现与政府采购负面清单相违背的内容。</w:t>
      </w:r>
    </w:p>
    <w:p w:rsidR="005679E6" w:rsidRDefault="005679E6" w:rsidP="005679E6">
      <w:pPr>
        <w:spacing w:line="360" w:lineRule="auto"/>
        <w:ind w:firstLine="570"/>
        <w:rPr>
          <w:sz w:val="24"/>
        </w:rPr>
      </w:pPr>
      <w:r>
        <w:rPr>
          <w:rFonts w:hint="eastAsia"/>
          <w:sz w:val="24"/>
        </w:rPr>
        <w:t>（三）需方采购部门应严格按照政府采购相关法律法规组织开评标，加强评审过程的规范性管理，客观公正对待评审结果，按照依法推荐的中标（成交）候选供方顺序确定中标（成交）供方。供需双方应依法合</w:t>
      </w:r>
      <w:proofErr w:type="gramStart"/>
      <w:r>
        <w:rPr>
          <w:rFonts w:hint="eastAsia"/>
          <w:sz w:val="24"/>
        </w:rPr>
        <w:t>规</w:t>
      </w:r>
      <w:proofErr w:type="gramEnd"/>
      <w:r>
        <w:rPr>
          <w:rFonts w:hint="eastAsia"/>
          <w:sz w:val="24"/>
        </w:rPr>
        <w:t>签订合同，并严控合同变更，不得对招标（采购）文件和供方的投标（响应）文件作实质性修改，不得私下订立背离合同实质性内容的协议。</w:t>
      </w:r>
    </w:p>
    <w:p w:rsidR="005679E6" w:rsidRDefault="005679E6" w:rsidP="005679E6">
      <w:pPr>
        <w:spacing w:line="360" w:lineRule="auto"/>
        <w:ind w:firstLine="570"/>
        <w:rPr>
          <w:sz w:val="24"/>
        </w:rPr>
      </w:pPr>
      <w:r>
        <w:rPr>
          <w:rFonts w:hint="eastAsia"/>
          <w:sz w:val="24"/>
        </w:rPr>
        <w:t>（四）需方需求部门应加强采购项目的后续履约管理，做好到货验收，积极为供方进场履约提供相应保障，积极配合供方进行安装调试。</w:t>
      </w:r>
      <w:r>
        <w:rPr>
          <w:rFonts w:hint="eastAsia"/>
          <w:sz w:val="24"/>
          <w:lang w:val="zh-TW"/>
        </w:rPr>
        <w:t>若到货产品品牌、型号、质量、样式及规格参数等与合同、采购文件的规定不符的，供方不得进行设备安装。</w:t>
      </w:r>
      <w:r>
        <w:rPr>
          <w:rFonts w:hint="eastAsia"/>
          <w:sz w:val="24"/>
        </w:rPr>
        <w:t>需方资产管理部门或考核牵头部门应严格按照合同与招标（采购）文件内容进行验收或考核，双方不得出现未达到验收或考核条件弄虚作假以致验收考核虚假通过等情形。</w:t>
      </w:r>
    </w:p>
    <w:p w:rsidR="005679E6" w:rsidRDefault="005679E6" w:rsidP="005679E6">
      <w:pPr>
        <w:spacing w:line="360" w:lineRule="auto"/>
        <w:ind w:firstLine="570"/>
        <w:rPr>
          <w:sz w:val="24"/>
        </w:rPr>
      </w:pPr>
      <w:r>
        <w:rPr>
          <w:rFonts w:hint="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rsidR="005679E6" w:rsidRDefault="005679E6" w:rsidP="005679E6">
      <w:pPr>
        <w:spacing w:line="360" w:lineRule="auto"/>
        <w:ind w:firstLine="570"/>
        <w:rPr>
          <w:sz w:val="24"/>
          <w:highlight w:val="yellow"/>
        </w:rPr>
      </w:pPr>
      <w:r>
        <w:rPr>
          <w:rFonts w:hint="eastAsia"/>
          <w:sz w:val="24"/>
        </w:rPr>
        <w:t>（六）供方不得邀请需方相关人员及其近亲属参加宴请、健身和娱乐活动，不得赠送回扣、礼金、有价证券、贵重物品和好处费、感谢费等，不得代为报销应由需方或个人支</w:t>
      </w:r>
      <w:r>
        <w:rPr>
          <w:rFonts w:hint="eastAsia"/>
          <w:sz w:val="24"/>
        </w:rPr>
        <w:lastRenderedPageBreak/>
        <w:t>付的费用。</w:t>
      </w:r>
    </w:p>
    <w:p w:rsidR="005679E6" w:rsidRDefault="005679E6" w:rsidP="005679E6">
      <w:pPr>
        <w:spacing w:line="360" w:lineRule="auto"/>
        <w:ind w:firstLine="570"/>
        <w:rPr>
          <w:sz w:val="24"/>
        </w:rPr>
      </w:pPr>
      <w:r>
        <w:rPr>
          <w:rFonts w:hint="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w:t>
      </w:r>
      <w:proofErr w:type="gramStart"/>
      <w:r>
        <w:rPr>
          <w:rFonts w:hint="eastAsia"/>
          <w:sz w:val="24"/>
        </w:rPr>
        <w:t>应承担给需方</w:t>
      </w:r>
      <w:proofErr w:type="gramEnd"/>
      <w:r>
        <w:rPr>
          <w:rFonts w:hint="eastAsia"/>
          <w:sz w:val="24"/>
        </w:rPr>
        <w:t>造成的一切损失。</w:t>
      </w:r>
    </w:p>
    <w:p w:rsidR="005679E6" w:rsidRDefault="005679E6" w:rsidP="005679E6">
      <w:pPr>
        <w:spacing w:line="360" w:lineRule="auto"/>
        <w:ind w:firstLine="555"/>
        <w:rPr>
          <w:sz w:val="24"/>
        </w:rPr>
      </w:pPr>
      <w:r>
        <w:rPr>
          <w:rFonts w:hint="eastAsia"/>
          <w:sz w:val="24"/>
        </w:rPr>
        <w:t>（八）供需双方均应分别加强对相关人员廉洁教育，强化人员法纪意识，杜绝行贿、受贿、索贿（变相索贿）等违法乱纪行为发生，坚守纪律红线、法律准线、道德底线、责任钢线。</w:t>
      </w:r>
    </w:p>
    <w:p w:rsidR="005679E6" w:rsidRDefault="005679E6" w:rsidP="005679E6">
      <w:pPr>
        <w:spacing w:line="360" w:lineRule="auto"/>
        <w:ind w:firstLine="555"/>
        <w:rPr>
          <w:sz w:val="24"/>
        </w:rPr>
      </w:pPr>
      <w:r>
        <w:rPr>
          <w:rFonts w:hint="eastAsia"/>
          <w:sz w:val="24"/>
        </w:rPr>
        <w:t>（九）需方相关人员包含但不限于需方需求部门、归口部门、考核牵头部门、采购部门、资产管理部门等相关人员。</w:t>
      </w:r>
    </w:p>
    <w:p w:rsidR="005679E6" w:rsidRDefault="005679E6" w:rsidP="005679E6">
      <w:pPr>
        <w:spacing w:line="360" w:lineRule="auto"/>
        <w:ind w:firstLine="555"/>
        <w:rPr>
          <w:sz w:val="24"/>
        </w:rPr>
      </w:pPr>
      <w:r>
        <w:rPr>
          <w:rFonts w:hint="eastAsia"/>
          <w:sz w:val="24"/>
        </w:rPr>
        <w:t>（十）本协议作为采购合同的组成部分，具有同等法律效力。此协议</w:t>
      </w:r>
      <w:r>
        <w:rPr>
          <w:rFonts w:ascii="宋体" w:hAnsi="宋体" w:cs="宋体" w:hint="eastAsia"/>
          <w:sz w:val="24"/>
        </w:rPr>
        <w:t>一式贰份，需方壹份，供方壹份</w:t>
      </w:r>
      <w:r>
        <w:rPr>
          <w:rFonts w:hint="eastAsia"/>
          <w:sz w:val="24"/>
        </w:rPr>
        <w:t>，自各方签字后生效。</w:t>
      </w:r>
    </w:p>
    <w:p w:rsidR="005679E6" w:rsidRDefault="005679E6" w:rsidP="005679E6">
      <w:pPr>
        <w:tabs>
          <w:tab w:val="left" w:pos="5387"/>
        </w:tabs>
        <w:spacing w:line="360" w:lineRule="auto"/>
        <w:rPr>
          <w:sz w:val="24"/>
        </w:rPr>
      </w:pPr>
    </w:p>
    <w:tbl>
      <w:tblPr>
        <w:tblStyle w:val="af6"/>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253"/>
      </w:tblGrid>
      <w:tr w:rsidR="005679E6" w:rsidTr="00923DB9">
        <w:trPr>
          <w:trHeight w:val="975"/>
        </w:trPr>
        <w:tc>
          <w:tcPr>
            <w:tcW w:w="5353" w:type="dxa"/>
          </w:tcPr>
          <w:p w:rsidR="005679E6" w:rsidRDefault="005679E6" w:rsidP="00923DB9">
            <w:pPr>
              <w:tabs>
                <w:tab w:val="left" w:pos="5387"/>
              </w:tabs>
              <w:spacing w:line="360" w:lineRule="auto"/>
              <w:rPr>
                <w:sz w:val="24"/>
              </w:rPr>
            </w:pPr>
            <w:r>
              <w:rPr>
                <w:rFonts w:hint="eastAsia"/>
                <w:sz w:val="24"/>
              </w:rPr>
              <w:t>需方：重庆工商大学（盖章）</w:t>
            </w:r>
          </w:p>
          <w:p w:rsidR="005679E6" w:rsidRDefault="005679E6" w:rsidP="00923DB9">
            <w:pPr>
              <w:tabs>
                <w:tab w:val="left" w:pos="5387"/>
              </w:tabs>
              <w:spacing w:line="360" w:lineRule="auto"/>
              <w:rPr>
                <w:sz w:val="24"/>
              </w:rPr>
            </w:pPr>
          </w:p>
        </w:tc>
        <w:tc>
          <w:tcPr>
            <w:tcW w:w="4253" w:type="dxa"/>
          </w:tcPr>
          <w:p w:rsidR="005679E6" w:rsidRDefault="005679E6" w:rsidP="005679E6">
            <w:pPr>
              <w:tabs>
                <w:tab w:val="left" w:pos="5387"/>
              </w:tabs>
              <w:spacing w:line="360" w:lineRule="auto"/>
              <w:rPr>
                <w:b/>
                <w:sz w:val="24"/>
              </w:rPr>
            </w:pPr>
            <w:r>
              <w:rPr>
                <w:rFonts w:hint="eastAsia"/>
                <w:sz w:val="24"/>
              </w:rPr>
              <w:t>供方：</w:t>
            </w:r>
            <w:r>
              <w:rPr>
                <w:rFonts w:hint="eastAsia"/>
                <w:sz w:val="24"/>
              </w:rPr>
              <w:t xml:space="preserve"> </w:t>
            </w:r>
            <w:r>
              <w:rPr>
                <w:rFonts w:hint="eastAsia"/>
                <w:sz w:val="24"/>
              </w:rPr>
              <w:t>（盖章）</w:t>
            </w:r>
          </w:p>
        </w:tc>
      </w:tr>
      <w:tr w:rsidR="005679E6" w:rsidTr="00923DB9">
        <w:trPr>
          <w:trHeight w:val="960"/>
        </w:trPr>
        <w:tc>
          <w:tcPr>
            <w:tcW w:w="5353" w:type="dxa"/>
          </w:tcPr>
          <w:p w:rsidR="005679E6" w:rsidRDefault="005679E6" w:rsidP="00923DB9">
            <w:pPr>
              <w:tabs>
                <w:tab w:val="left" w:pos="5387"/>
              </w:tabs>
              <w:spacing w:line="360" w:lineRule="auto"/>
              <w:rPr>
                <w:sz w:val="24"/>
              </w:rPr>
            </w:pPr>
            <w:r>
              <w:rPr>
                <w:rFonts w:hint="eastAsia"/>
                <w:sz w:val="24"/>
              </w:rPr>
              <w:t>采购与招投标管理中心（签字）：</w:t>
            </w:r>
          </w:p>
          <w:p w:rsidR="005679E6" w:rsidRDefault="005679E6" w:rsidP="00923DB9">
            <w:pPr>
              <w:tabs>
                <w:tab w:val="left" w:pos="5387"/>
              </w:tabs>
              <w:spacing w:line="360" w:lineRule="auto"/>
              <w:rPr>
                <w:sz w:val="24"/>
              </w:rPr>
            </w:pPr>
          </w:p>
        </w:tc>
        <w:tc>
          <w:tcPr>
            <w:tcW w:w="4253" w:type="dxa"/>
          </w:tcPr>
          <w:p w:rsidR="005679E6" w:rsidRDefault="005679E6" w:rsidP="00923DB9">
            <w:pPr>
              <w:tabs>
                <w:tab w:val="left" w:pos="5387"/>
              </w:tabs>
              <w:spacing w:line="360" w:lineRule="auto"/>
              <w:rPr>
                <w:sz w:val="24"/>
              </w:rPr>
            </w:pPr>
            <w:r>
              <w:rPr>
                <w:rFonts w:hint="eastAsia"/>
                <w:sz w:val="24"/>
              </w:rPr>
              <w:t>法定代表人（签字）：</w:t>
            </w:r>
          </w:p>
        </w:tc>
      </w:tr>
      <w:tr w:rsidR="005679E6" w:rsidTr="00923DB9">
        <w:trPr>
          <w:trHeight w:val="480"/>
        </w:trPr>
        <w:tc>
          <w:tcPr>
            <w:tcW w:w="5353" w:type="dxa"/>
          </w:tcPr>
          <w:p w:rsidR="005679E6" w:rsidRDefault="005679E6" w:rsidP="00923DB9">
            <w:pPr>
              <w:tabs>
                <w:tab w:val="left" w:pos="5387"/>
              </w:tabs>
              <w:spacing w:line="360" w:lineRule="auto"/>
              <w:rPr>
                <w:sz w:val="24"/>
              </w:rPr>
            </w:pPr>
          </w:p>
        </w:tc>
        <w:tc>
          <w:tcPr>
            <w:tcW w:w="4253" w:type="dxa"/>
          </w:tcPr>
          <w:p w:rsidR="005679E6" w:rsidRDefault="005679E6" w:rsidP="00923DB9">
            <w:pPr>
              <w:tabs>
                <w:tab w:val="left" w:pos="5387"/>
              </w:tabs>
              <w:spacing w:line="360" w:lineRule="auto"/>
              <w:rPr>
                <w:sz w:val="24"/>
              </w:rPr>
            </w:pPr>
            <w:r>
              <w:rPr>
                <w:rFonts w:hint="eastAsia"/>
                <w:sz w:val="24"/>
              </w:rPr>
              <w:t>授权代表（签字）：</w:t>
            </w:r>
          </w:p>
        </w:tc>
      </w:tr>
      <w:tr w:rsidR="005679E6" w:rsidTr="00923DB9">
        <w:trPr>
          <w:trHeight w:val="495"/>
        </w:trPr>
        <w:tc>
          <w:tcPr>
            <w:tcW w:w="5353" w:type="dxa"/>
          </w:tcPr>
          <w:p w:rsidR="005679E6" w:rsidRDefault="005679E6" w:rsidP="00923DB9">
            <w:pPr>
              <w:tabs>
                <w:tab w:val="left" w:pos="5387"/>
              </w:tabs>
              <w:spacing w:line="360" w:lineRule="auto"/>
              <w:rPr>
                <w:sz w:val="24"/>
              </w:rPr>
            </w:pPr>
          </w:p>
        </w:tc>
        <w:tc>
          <w:tcPr>
            <w:tcW w:w="4253" w:type="dxa"/>
          </w:tcPr>
          <w:p w:rsidR="005679E6" w:rsidRDefault="005679E6" w:rsidP="00923DB9">
            <w:pPr>
              <w:tabs>
                <w:tab w:val="left" w:pos="5387"/>
              </w:tabs>
              <w:spacing w:line="360" w:lineRule="auto"/>
              <w:rPr>
                <w:sz w:val="24"/>
              </w:rPr>
            </w:pPr>
          </w:p>
        </w:tc>
      </w:tr>
    </w:tbl>
    <w:p w:rsidR="005679E6" w:rsidRDefault="005679E6">
      <w:pPr>
        <w:spacing w:line="360" w:lineRule="auto"/>
        <w:jc w:val="left"/>
        <w:rPr>
          <w:sz w:val="24"/>
        </w:rPr>
      </w:pPr>
    </w:p>
    <w:p w:rsidR="005679E6" w:rsidRDefault="005679E6" w:rsidP="005679E6">
      <w:pPr>
        <w:pStyle w:val="a0"/>
      </w:pPr>
      <w:r>
        <w:br w:type="page"/>
      </w:r>
    </w:p>
    <w:p w:rsidR="009C012A" w:rsidRDefault="00FD56AD">
      <w:pPr>
        <w:spacing w:line="360" w:lineRule="auto"/>
        <w:jc w:val="left"/>
        <w:rPr>
          <w:sz w:val="24"/>
        </w:rPr>
      </w:pPr>
      <w:r>
        <w:rPr>
          <w:rFonts w:hint="eastAsia"/>
          <w:sz w:val="24"/>
        </w:rPr>
        <w:lastRenderedPageBreak/>
        <w:t>附件</w:t>
      </w:r>
      <w:r>
        <w:rPr>
          <w:rFonts w:hint="eastAsia"/>
          <w:sz w:val="24"/>
        </w:rPr>
        <w:t>2</w:t>
      </w:r>
    </w:p>
    <w:p w:rsidR="009C012A" w:rsidRDefault="00FD56AD">
      <w:pPr>
        <w:spacing w:line="360" w:lineRule="auto"/>
        <w:jc w:val="center"/>
        <w:rPr>
          <w:b/>
          <w:bCs/>
          <w:sz w:val="32"/>
          <w:szCs w:val="32"/>
        </w:rPr>
      </w:pPr>
      <w:r>
        <w:rPr>
          <w:rFonts w:hint="eastAsia"/>
          <w:b/>
          <w:bCs/>
          <w:sz w:val="32"/>
          <w:szCs w:val="32"/>
        </w:rPr>
        <w:t>报价注意事项</w:t>
      </w:r>
    </w:p>
    <w:p w:rsidR="009C012A" w:rsidRDefault="00FD56AD">
      <w:pPr>
        <w:spacing w:line="360" w:lineRule="auto"/>
        <w:jc w:val="left"/>
        <w:rPr>
          <w:b/>
          <w:bCs/>
          <w:sz w:val="24"/>
        </w:rPr>
      </w:pPr>
      <w:r>
        <w:rPr>
          <w:rFonts w:hint="eastAsia"/>
          <w:b/>
          <w:bCs/>
          <w:sz w:val="24"/>
        </w:rPr>
        <w:t>一、报价修正方法</w:t>
      </w:r>
    </w:p>
    <w:p w:rsidR="009C012A" w:rsidRDefault="00FD56AD">
      <w:pPr>
        <w:spacing w:line="360" w:lineRule="auto"/>
        <w:jc w:val="left"/>
        <w:rPr>
          <w:sz w:val="24"/>
        </w:rPr>
      </w:pPr>
      <w:r>
        <w:rPr>
          <w:rFonts w:hint="eastAsia"/>
          <w:sz w:val="24"/>
        </w:rPr>
        <w:t>1.</w:t>
      </w:r>
      <w:r>
        <w:rPr>
          <w:rFonts w:hint="eastAsia"/>
          <w:sz w:val="24"/>
        </w:rPr>
        <w:t>如供应商平台填写总报价与报价函及承诺中的总报价不一致时，以二者中的低价作为总价。</w:t>
      </w:r>
    </w:p>
    <w:p w:rsidR="009C012A" w:rsidRDefault="00FD56AD">
      <w:pPr>
        <w:spacing w:line="360" w:lineRule="auto"/>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w:t>
      </w:r>
      <w:proofErr w:type="gramStart"/>
      <w:r>
        <w:rPr>
          <w:rFonts w:hint="eastAsia"/>
          <w:sz w:val="24"/>
        </w:rPr>
        <w:t>修正总</w:t>
      </w:r>
      <w:proofErr w:type="gramEnd"/>
      <w:r>
        <w:rPr>
          <w:rFonts w:hint="eastAsia"/>
          <w:sz w:val="24"/>
        </w:rPr>
        <w:t>报价；如分项汇总大于总报价时，同比例修正所有分项单价。</w:t>
      </w:r>
    </w:p>
    <w:p w:rsidR="009C012A" w:rsidRDefault="00FD56AD">
      <w:pPr>
        <w:spacing w:line="360" w:lineRule="auto"/>
        <w:jc w:val="left"/>
        <w:rPr>
          <w:sz w:val="24"/>
        </w:rPr>
      </w:pPr>
      <w:r>
        <w:rPr>
          <w:rFonts w:hint="eastAsia"/>
          <w:sz w:val="24"/>
        </w:rPr>
        <w:t>3.</w:t>
      </w:r>
      <w:proofErr w:type="gramStart"/>
      <w:r>
        <w:rPr>
          <w:rFonts w:hint="eastAsia"/>
          <w:sz w:val="24"/>
        </w:rPr>
        <w:t>如分项数</w:t>
      </w:r>
      <w:proofErr w:type="gramEnd"/>
      <w:r>
        <w:rPr>
          <w:rFonts w:hint="eastAsia"/>
          <w:sz w:val="24"/>
        </w:rPr>
        <w:t>量（或标准收费）乘以单价（或结算系数）与该分项总价不一致时，按二者中的低值修正该分项的单价（结算系统）或该分项的总价、总报价。</w:t>
      </w:r>
      <w:proofErr w:type="gramStart"/>
      <w:r>
        <w:rPr>
          <w:rFonts w:hint="eastAsia"/>
          <w:sz w:val="24"/>
        </w:rPr>
        <w:t>如分项数</w:t>
      </w:r>
      <w:proofErr w:type="gramEnd"/>
      <w:r>
        <w:rPr>
          <w:rFonts w:hint="eastAsia"/>
          <w:sz w:val="24"/>
        </w:rPr>
        <w:t>量（或标准收费）与单价（或结算系数）的乘积小于分项总价时，修正分项总价及总报价；</w:t>
      </w:r>
      <w:proofErr w:type="gramStart"/>
      <w:r>
        <w:rPr>
          <w:rFonts w:hint="eastAsia"/>
          <w:sz w:val="24"/>
        </w:rPr>
        <w:t>如分项数</w:t>
      </w:r>
      <w:proofErr w:type="gramEnd"/>
      <w:r>
        <w:rPr>
          <w:rFonts w:hint="eastAsia"/>
          <w:sz w:val="24"/>
        </w:rPr>
        <w:t>量（或标准收费）与单价（或结算系数）的乘积大于分项总价时，修正分项单价。</w:t>
      </w:r>
    </w:p>
    <w:p w:rsidR="009C012A" w:rsidRDefault="009C012A">
      <w:pPr>
        <w:spacing w:line="360" w:lineRule="auto"/>
        <w:jc w:val="left"/>
        <w:rPr>
          <w:b/>
          <w:bCs/>
          <w:sz w:val="24"/>
        </w:rPr>
      </w:pPr>
    </w:p>
    <w:p w:rsidR="009C012A" w:rsidRDefault="00FD56AD">
      <w:pPr>
        <w:spacing w:line="360" w:lineRule="auto"/>
        <w:jc w:val="left"/>
        <w:rPr>
          <w:b/>
          <w:bCs/>
          <w:sz w:val="24"/>
        </w:rPr>
      </w:pPr>
      <w:r>
        <w:rPr>
          <w:rFonts w:hint="eastAsia"/>
          <w:b/>
          <w:bCs/>
          <w:sz w:val="24"/>
        </w:rPr>
        <w:t>二、出现以下情形之一的，将失去成为成交供应商的资格</w:t>
      </w:r>
    </w:p>
    <w:p w:rsidR="009C012A" w:rsidRDefault="00FD56AD">
      <w:pPr>
        <w:spacing w:line="360" w:lineRule="auto"/>
        <w:jc w:val="left"/>
        <w:rPr>
          <w:sz w:val="24"/>
        </w:rPr>
      </w:pPr>
      <w:r>
        <w:rPr>
          <w:rFonts w:hint="eastAsia"/>
          <w:sz w:val="24"/>
        </w:rPr>
        <w:t>1.</w:t>
      </w:r>
      <w:proofErr w:type="gramStart"/>
      <w:r>
        <w:rPr>
          <w:rFonts w:hint="eastAsia"/>
          <w:sz w:val="24"/>
        </w:rPr>
        <w:t>供应商云平台网上竞采填写</w:t>
      </w:r>
      <w:proofErr w:type="gramEnd"/>
      <w:r>
        <w:rPr>
          <w:rFonts w:hint="eastAsia"/>
          <w:sz w:val="24"/>
        </w:rPr>
        <w:t>报价与报价函及承诺中的报价不一致而影响云平台报价排序时。</w:t>
      </w:r>
    </w:p>
    <w:p w:rsidR="009C012A" w:rsidRDefault="00FD56AD">
      <w:pPr>
        <w:spacing w:line="360" w:lineRule="auto"/>
        <w:jc w:val="left"/>
        <w:rPr>
          <w:sz w:val="24"/>
        </w:rPr>
      </w:pPr>
      <w:r>
        <w:rPr>
          <w:rFonts w:hint="eastAsia"/>
          <w:sz w:val="24"/>
        </w:rPr>
        <w:t>2.</w:t>
      </w:r>
      <w:r>
        <w:rPr>
          <w:rFonts w:hint="eastAsia"/>
          <w:sz w:val="24"/>
        </w:rPr>
        <w:t>供应商投标总价超过采购人发布的限价时；分项报价超过采购人发布的分项限价时（如有）。</w:t>
      </w:r>
    </w:p>
    <w:p w:rsidR="009C012A" w:rsidRDefault="00FD56AD">
      <w:pPr>
        <w:spacing w:line="360" w:lineRule="auto"/>
        <w:jc w:val="left"/>
        <w:rPr>
          <w:sz w:val="24"/>
        </w:rPr>
      </w:pPr>
      <w:r>
        <w:rPr>
          <w:rFonts w:hint="eastAsia"/>
          <w:sz w:val="24"/>
        </w:rPr>
        <w:t>3.</w:t>
      </w:r>
      <w:r>
        <w:rPr>
          <w:rFonts w:hint="eastAsia"/>
          <w:sz w:val="24"/>
        </w:rPr>
        <w:t>供应商不同意采购人对供应商报价进行修正时。</w:t>
      </w:r>
    </w:p>
    <w:p w:rsidR="009C012A" w:rsidRDefault="00FD56AD">
      <w:pPr>
        <w:pStyle w:val="a0"/>
        <w:rPr>
          <w:sz w:val="24"/>
          <w:szCs w:val="24"/>
        </w:rPr>
      </w:pPr>
      <w:r>
        <w:rPr>
          <w:rFonts w:hint="eastAsia"/>
          <w:sz w:val="24"/>
          <w:szCs w:val="24"/>
        </w:rPr>
        <w:t>4.</w:t>
      </w:r>
      <w:r>
        <w:rPr>
          <w:rFonts w:hint="eastAsia"/>
          <w:sz w:val="24"/>
          <w:szCs w:val="24"/>
        </w:rPr>
        <w:t>供应商对采购人发布的响应文件格式中的内容进行了修改时。</w:t>
      </w:r>
    </w:p>
    <w:p w:rsidR="009C012A" w:rsidRDefault="009C012A">
      <w:pPr>
        <w:widowControl/>
        <w:spacing w:line="360" w:lineRule="auto"/>
        <w:jc w:val="left"/>
        <w:rPr>
          <w:color w:val="000000" w:themeColor="text1"/>
          <w:sz w:val="28"/>
          <w:szCs w:val="28"/>
        </w:rPr>
      </w:pPr>
    </w:p>
    <w:p w:rsidR="009C012A" w:rsidRDefault="009C012A">
      <w:pPr>
        <w:widowControl/>
        <w:jc w:val="left"/>
        <w:rPr>
          <w:rFonts w:ascii="宋体" w:hAnsi="宋体" w:cs="宋体"/>
          <w:bCs/>
          <w:sz w:val="36"/>
          <w:szCs w:val="36"/>
        </w:rPr>
      </w:pPr>
    </w:p>
    <w:sectPr w:rsidR="009C012A">
      <w:footerReference w:type="even" r:id="rId13"/>
      <w:footerReference w:type="default" r:id="rId14"/>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EEE" w:rsidRDefault="00331EEE">
      <w:r>
        <w:separator/>
      </w:r>
    </w:p>
  </w:endnote>
  <w:endnote w:type="continuationSeparator" w:id="0">
    <w:p w:rsidR="00331EEE" w:rsidRDefault="00331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Arial Unicode MS"/>
    <w:charset w:val="86"/>
    <w:family w:val="script"/>
    <w:pitch w:val="default"/>
    <w:sig w:usb0="00000000" w:usb1="00000000" w:usb2="00000000" w:usb3="00000000" w:csb0="00040000" w:csb1="00000000"/>
  </w:font>
  <w:font w:name="方正仿宋简体">
    <w:altName w:val="微软雅黑"/>
    <w:charset w:val="86"/>
    <w:family w:val="auto"/>
    <w:pitch w:val="default"/>
    <w:sig w:usb0="00000000" w:usb1="00000000" w:usb2="00000012" w:usb3="00000000" w:csb0="00040001"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DB9" w:rsidRDefault="00923DB9">
    <w:pPr>
      <w:pStyle w:val="a0"/>
      <w:ind w:leftChars="200" w:left="420"/>
    </w:pPr>
    <w:r>
      <w:rPr>
        <w:noProof/>
      </w:rPr>
      <mc:AlternateContent>
        <mc:Choice Requires="wps">
          <w:drawing>
            <wp:anchor distT="0" distB="0" distL="114300" distR="114300" simplePos="0" relativeHeight="251661312" behindDoc="0" locked="0" layoutInCell="1" allowOverlap="1" wp14:anchorId="2E2664EC" wp14:editId="11FA8C07">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923DB9" w:rsidRDefault="00923DB9">
                          <w:pPr>
                            <w:pStyle w:val="a0"/>
                          </w:pPr>
                          <w:r>
                            <w:t>第</w:t>
                          </w:r>
                          <w:r>
                            <w:t xml:space="preserve"> </w:t>
                          </w:r>
                          <w:r>
                            <w:fldChar w:fldCharType="begin"/>
                          </w:r>
                          <w:r>
                            <w:instrText xml:space="preserve"> PAGE  \* MERGEFORMAT </w:instrText>
                          </w:r>
                          <w:r>
                            <w:fldChar w:fldCharType="separate"/>
                          </w:r>
                          <w:r>
                            <w:rPr>
                              <w:noProof/>
                            </w:rPr>
                            <w:t>10</w:t>
                          </w:r>
                          <w:r>
                            <w:fldChar w:fldCharType="end"/>
                          </w:r>
                          <w:r>
                            <w:t xml:space="preserve"> </w:t>
                          </w:r>
                          <w:r>
                            <w:t>页</w:t>
                          </w:r>
                          <w:r>
                            <w:t xml:space="preserve"> </w:t>
                          </w:r>
                          <w:r>
                            <w:t>共</w:t>
                          </w:r>
                          <w:r>
                            <w:t xml:space="preserve"> </w:t>
                          </w:r>
                          <w:fldSimple w:instr=" NUMPAGES  \* MERGEFORMAT ">
                            <w:r>
                              <w:rPr>
                                <w:noProof/>
                              </w:rPr>
                              <w:t>14</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923DB9" w:rsidRDefault="00923DB9">
                    <w:pPr>
                      <w:pStyle w:val="a0"/>
                    </w:pPr>
                    <w:r>
                      <w:t>第</w:t>
                    </w:r>
                    <w:r>
                      <w:t xml:space="preserve"> </w:t>
                    </w:r>
                    <w:r>
                      <w:fldChar w:fldCharType="begin"/>
                    </w:r>
                    <w:r>
                      <w:instrText xml:space="preserve"> PAGE  \* MERGEFORMAT </w:instrText>
                    </w:r>
                    <w:r>
                      <w:fldChar w:fldCharType="separate"/>
                    </w:r>
                    <w:r>
                      <w:rPr>
                        <w:noProof/>
                      </w:rPr>
                      <w:t>10</w:t>
                    </w:r>
                    <w:r>
                      <w:fldChar w:fldCharType="end"/>
                    </w:r>
                    <w:r>
                      <w:t xml:space="preserve"> </w:t>
                    </w:r>
                    <w:r>
                      <w:t>页</w:t>
                    </w:r>
                    <w:r>
                      <w:t xml:space="preserve"> </w:t>
                    </w:r>
                    <w:r>
                      <w:t>共</w:t>
                    </w:r>
                    <w:r>
                      <w:t xml:space="preserve"> </w:t>
                    </w:r>
                    <w:fldSimple w:instr=" NUMPAGES  \* MERGEFORMAT ">
                      <w:r>
                        <w:rPr>
                          <w:noProof/>
                        </w:rPr>
                        <w:t>14</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DB9" w:rsidRDefault="00923DB9">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14:anchorId="53DA974C" wp14:editId="03EB25A4">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923DB9" w:rsidRDefault="00923DB9">
                          <w:pPr>
                            <w:pStyle w:val="a0"/>
                          </w:pPr>
                          <w:r>
                            <w:t>第</w:t>
                          </w:r>
                          <w:r>
                            <w:t xml:space="preserve"> </w:t>
                          </w:r>
                          <w:r>
                            <w:fldChar w:fldCharType="begin"/>
                          </w:r>
                          <w:r>
                            <w:instrText xml:space="preserve"> PAGE  \* MERGEFORMAT </w:instrText>
                          </w:r>
                          <w:r>
                            <w:fldChar w:fldCharType="separate"/>
                          </w:r>
                          <w:r w:rsidR="00A01C0B">
                            <w:rPr>
                              <w:noProof/>
                            </w:rPr>
                            <w:t>1</w:t>
                          </w:r>
                          <w:r>
                            <w:fldChar w:fldCharType="end"/>
                          </w:r>
                          <w:r>
                            <w:t xml:space="preserve"> </w:t>
                          </w:r>
                          <w:r>
                            <w:t>页</w:t>
                          </w:r>
                          <w:r>
                            <w:t xml:space="preserve"> </w:t>
                          </w:r>
                          <w:r>
                            <w:t>共</w:t>
                          </w:r>
                          <w:r>
                            <w:t xml:space="preserve"> </w:t>
                          </w:r>
                          <w:fldSimple w:instr=" NUMPAGES  \* MERGEFORMAT ">
                            <w:r w:rsidR="00A01C0B">
                              <w:rPr>
                                <w:noProof/>
                              </w:rPr>
                              <w:t>16</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923DB9" w:rsidRDefault="00923DB9">
                    <w:pPr>
                      <w:pStyle w:val="a0"/>
                    </w:pPr>
                    <w:r>
                      <w:t>第</w:t>
                    </w:r>
                    <w:r>
                      <w:t xml:space="preserve"> </w:t>
                    </w:r>
                    <w:r>
                      <w:fldChar w:fldCharType="begin"/>
                    </w:r>
                    <w:r>
                      <w:instrText xml:space="preserve"> PAGE  \* MERGEFORMAT </w:instrText>
                    </w:r>
                    <w:r>
                      <w:fldChar w:fldCharType="separate"/>
                    </w:r>
                    <w:r w:rsidR="00A01C0B">
                      <w:rPr>
                        <w:noProof/>
                      </w:rPr>
                      <w:t>1</w:t>
                    </w:r>
                    <w:r>
                      <w:fldChar w:fldCharType="end"/>
                    </w:r>
                    <w:r>
                      <w:t xml:space="preserve"> </w:t>
                    </w:r>
                    <w:r>
                      <w:t>页</w:t>
                    </w:r>
                    <w:r>
                      <w:t xml:space="preserve"> </w:t>
                    </w:r>
                    <w:r>
                      <w:t>共</w:t>
                    </w:r>
                    <w:r>
                      <w:t xml:space="preserve"> </w:t>
                    </w:r>
                    <w:fldSimple w:instr=" NUMPAGES  \* MERGEFORMAT ">
                      <w:r w:rsidR="00A01C0B">
                        <w:rPr>
                          <w:noProof/>
                        </w:rPr>
                        <w:t>16</w:t>
                      </w:r>
                    </w:fldSimple>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DB9" w:rsidRDefault="00923DB9">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923DB9" w:rsidRDefault="00923DB9">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11</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923DB9" w:rsidRDefault="00923DB9">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11</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3DB9" w:rsidRDefault="00923DB9">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923DB9" w:rsidRDefault="00923DB9">
                          <w:pPr>
                            <w:pStyle w:val="a0"/>
                          </w:pPr>
                          <w:r>
                            <w:t>第</w:t>
                          </w:r>
                          <w:r>
                            <w:t xml:space="preserve"> </w:t>
                          </w:r>
                          <w:r>
                            <w:fldChar w:fldCharType="begin"/>
                          </w:r>
                          <w:r>
                            <w:instrText xml:space="preserve"> PAGE  \* MERGEFORMAT </w:instrText>
                          </w:r>
                          <w:r>
                            <w:fldChar w:fldCharType="separate"/>
                          </w:r>
                          <w:r w:rsidR="00A01C0B">
                            <w:rPr>
                              <w:noProof/>
                            </w:rPr>
                            <w:t>13</w:t>
                          </w:r>
                          <w:r>
                            <w:fldChar w:fldCharType="end"/>
                          </w:r>
                          <w:r>
                            <w:t xml:space="preserve"> </w:t>
                          </w:r>
                          <w:r>
                            <w:t>页</w:t>
                          </w:r>
                          <w:r>
                            <w:rPr>
                              <w:rFonts w:hint="eastAsia"/>
                            </w:rPr>
                            <w:t>/</w:t>
                          </w:r>
                          <w:r>
                            <w:t>共</w:t>
                          </w:r>
                          <w:r>
                            <w:t xml:space="preserve"> </w:t>
                          </w:r>
                          <w:fldSimple w:instr=" NUMPAGES  \* MERGEFORMAT ">
                            <w:r w:rsidR="00A01C0B">
                              <w:rPr>
                                <w:noProof/>
                              </w:rPr>
                              <w:t>16</w:t>
                            </w:r>
                          </w:fldSimple>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923DB9" w:rsidRDefault="00923DB9">
                    <w:pPr>
                      <w:pStyle w:val="a0"/>
                    </w:pPr>
                    <w:r>
                      <w:t>第</w:t>
                    </w:r>
                    <w:r>
                      <w:t xml:space="preserve"> </w:t>
                    </w:r>
                    <w:r>
                      <w:fldChar w:fldCharType="begin"/>
                    </w:r>
                    <w:r>
                      <w:instrText xml:space="preserve"> PAGE  \* MERGEFORMAT </w:instrText>
                    </w:r>
                    <w:r>
                      <w:fldChar w:fldCharType="separate"/>
                    </w:r>
                    <w:r w:rsidR="00A01C0B">
                      <w:rPr>
                        <w:noProof/>
                      </w:rPr>
                      <w:t>13</w:t>
                    </w:r>
                    <w:r>
                      <w:fldChar w:fldCharType="end"/>
                    </w:r>
                    <w:r>
                      <w:t xml:space="preserve"> </w:t>
                    </w:r>
                    <w:r>
                      <w:t>页</w:t>
                    </w:r>
                    <w:r>
                      <w:rPr>
                        <w:rFonts w:hint="eastAsia"/>
                      </w:rPr>
                      <w:t>/</w:t>
                    </w:r>
                    <w:r>
                      <w:t>共</w:t>
                    </w:r>
                    <w:r>
                      <w:t xml:space="preserve"> </w:t>
                    </w:r>
                    <w:fldSimple w:instr=" NUMPAGES  \* MERGEFORMAT ">
                      <w:r w:rsidR="00A01C0B">
                        <w:rPr>
                          <w:noProof/>
                        </w:rPr>
                        <w:t>16</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EEE" w:rsidRDefault="00331EEE">
      <w:r>
        <w:separator/>
      </w:r>
    </w:p>
  </w:footnote>
  <w:footnote w:type="continuationSeparator" w:id="0">
    <w:p w:rsidR="00331EEE" w:rsidRDefault="00331E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196465DC"/>
    <w:lvl w:ilvl="0">
      <w:start w:val="1"/>
      <w:numFmt w:val="chineseCountingThousand"/>
      <w:suff w:val="space"/>
      <w:lvlText w:val="%1、"/>
      <w:lvlJc w:val="left"/>
      <w:pPr>
        <w:ind w:left="420" w:hanging="420"/>
      </w:pPr>
      <w:rPr>
        <w:rFonts w:hint="default"/>
        <w:lang w:val="en-US"/>
      </w:rPr>
    </w:lvl>
    <w:lvl w:ilvl="1">
      <w:start w:val="1"/>
      <w:numFmt w:val="upperLetter"/>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
    <w:nsid w:val="025F1A5D"/>
    <w:multiLevelType w:val="hybridMultilevel"/>
    <w:tmpl w:val="0AD61754"/>
    <w:lvl w:ilvl="0" w:tplc="95F2145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7552E53"/>
    <w:multiLevelType w:val="hybridMultilevel"/>
    <w:tmpl w:val="AB5210D8"/>
    <w:lvl w:ilvl="0" w:tplc="63149416">
      <w:start w:val="1"/>
      <w:numFmt w:val="decimal"/>
      <w:lvlText w:val="%1、"/>
      <w:lvlJc w:val="left"/>
      <w:pPr>
        <w:ind w:left="840" w:hanging="420"/>
      </w:pPr>
      <w:rPr>
        <w:rFonts w:hint="eastAsia"/>
        <w:i w:val="0"/>
        <w:iCs w:val="0"/>
        <w:caps w:val="0"/>
        <w:strike w:val="0"/>
        <w:dstrike w:val="0"/>
        <w:outline w:val="0"/>
        <w:shadow w:val="0"/>
        <w:emboss w:val="0"/>
        <w:imprint w:val="0"/>
        <w:snapToGrid/>
        <w:vanish w:val="0"/>
        <w:spacing w:val="-20"/>
        <w:kern w:val="10"/>
        <w:position w:val="0"/>
        <w:u w:val="none"/>
        <w:effect w:val="none"/>
        <w:vertAlign w:val="baseline"/>
        <w:em w:val="none"/>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41B03FC7"/>
    <w:multiLevelType w:val="multilevel"/>
    <w:tmpl w:val="7EFACA26"/>
    <w:lvl w:ilvl="0">
      <w:start w:val="1"/>
      <w:numFmt w:val="decimal"/>
      <w:suff w:val="space"/>
      <w:lvlText w:val="（%1）"/>
      <w:lvlJc w:val="left"/>
      <w:pPr>
        <w:ind w:left="1004" w:hanging="569"/>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4">
    <w:nsid w:val="41DE2783"/>
    <w:multiLevelType w:val="multilevel"/>
    <w:tmpl w:val="EF308B2A"/>
    <w:lvl w:ilvl="0">
      <w:start w:val="1"/>
      <w:numFmt w:val="decimal"/>
      <w:suff w:val="space"/>
      <w:lvlText w:val="（%1）"/>
      <w:lvlJc w:val="left"/>
      <w:pPr>
        <w:ind w:left="855" w:hanging="420"/>
      </w:pPr>
      <w:rPr>
        <w:rFonts w:hint="eastAsia"/>
      </w:rPr>
    </w:lvl>
    <w:lvl w:ilvl="1">
      <w:start w:val="1"/>
      <w:numFmt w:val="lowerLetter"/>
      <w:lvlText w:val="%2)"/>
      <w:lvlJc w:val="left"/>
      <w:pPr>
        <w:ind w:left="1275" w:hanging="420"/>
      </w:pPr>
      <w:rPr>
        <w:rFonts w:hint="eastAsia"/>
      </w:rPr>
    </w:lvl>
    <w:lvl w:ilvl="2">
      <w:start w:val="1"/>
      <w:numFmt w:val="lowerRoman"/>
      <w:lvlText w:val="%3."/>
      <w:lvlJc w:val="right"/>
      <w:pPr>
        <w:ind w:left="1695" w:hanging="420"/>
      </w:pPr>
      <w:rPr>
        <w:rFonts w:hint="eastAsia"/>
      </w:rPr>
    </w:lvl>
    <w:lvl w:ilvl="3">
      <w:start w:val="1"/>
      <w:numFmt w:val="decimal"/>
      <w:lvlText w:val="%4."/>
      <w:lvlJc w:val="left"/>
      <w:pPr>
        <w:ind w:left="2115" w:hanging="420"/>
      </w:pPr>
      <w:rPr>
        <w:rFonts w:hint="eastAsia"/>
      </w:rPr>
    </w:lvl>
    <w:lvl w:ilvl="4">
      <w:start w:val="1"/>
      <w:numFmt w:val="lowerLetter"/>
      <w:lvlText w:val="%5)"/>
      <w:lvlJc w:val="left"/>
      <w:pPr>
        <w:ind w:left="2535" w:hanging="420"/>
      </w:pPr>
      <w:rPr>
        <w:rFonts w:hint="eastAsia"/>
      </w:rPr>
    </w:lvl>
    <w:lvl w:ilvl="5">
      <w:start w:val="1"/>
      <w:numFmt w:val="lowerRoman"/>
      <w:lvlText w:val="%6."/>
      <w:lvlJc w:val="right"/>
      <w:pPr>
        <w:ind w:left="2955" w:hanging="420"/>
      </w:pPr>
      <w:rPr>
        <w:rFonts w:hint="eastAsia"/>
      </w:rPr>
    </w:lvl>
    <w:lvl w:ilvl="6">
      <w:start w:val="1"/>
      <w:numFmt w:val="decimal"/>
      <w:lvlText w:val="%7."/>
      <w:lvlJc w:val="left"/>
      <w:pPr>
        <w:ind w:left="3375" w:hanging="420"/>
      </w:pPr>
      <w:rPr>
        <w:rFonts w:hint="eastAsia"/>
      </w:rPr>
    </w:lvl>
    <w:lvl w:ilvl="7">
      <w:start w:val="1"/>
      <w:numFmt w:val="lowerLetter"/>
      <w:lvlText w:val="%8)"/>
      <w:lvlJc w:val="left"/>
      <w:pPr>
        <w:ind w:left="3795" w:hanging="420"/>
      </w:pPr>
      <w:rPr>
        <w:rFonts w:hint="eastAsia"/>
      </w:rPr>
    </w:lvl>
    <w:lvl w:ilvl="8">
      <w:start w:val="1"/>
      <w:numFmt w:val="lowerRoman"/>
      <w:lvlText w:val="%9."/>
      <w:lvlJc w:val="right"/>
      <w:pPr>
        <w:ind w:left="4215" w:hanging="420"/>
      </w:pPr>
      <w:rPr>
        <w:rFonts w:hint="eastAsia"/>
      </w:rPr>
    </w:lvl>
  </w:abstractNum>
  <w:abstractNum w:abstractNumId="5">
    <w:nsid w:val="508262D3"/>
    <w:multiLevelType w:val="hybridMultilevel"/>
    <w:tmpl w:val="ED603730"/>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2D36B1F"/>
    <w:multiLevelType w:val="hybridMultilevel"/>
    <w:tmpl w:val="E56274F2"/>
    <w:lvl w:ilvl="0" w:tplc="D06414DE">
      <w:start w:val="1"/>
      <w:numFmt w:val="decimal"/>
      <w:lvlText w:val="%1、"/>
      <w:lvlJc w:val="left"/>
      <w:pPr>
        <w:ind w:left="797" w:hanging="360"/>
      </w:pPr>
      <w:rPr>
        <w:rFonts w:hint="eastAsia"/>
      </w:rPr>
    </w:lvl>
    <w:lvl w:ilvl="1" w:tplc="04090019">
      <w:start w:val="1"/>
      <w:numFmt w:val="lowerLetter"/>
      <w:lvlText w:val="%2)"/>
      <w:lvlJc w:val="left"/>
      <w:pPr>
        <w:ind w:left="1277" w:hanging="420"/>
      </w:pPr>
    </w:lvl>
    <w:lvl w:ilvl="2" w:tplc="0409001B">
      <w:start w:val="1"/>
      <w:numFmt w:val="lowerRoman"/>
      <w:lvlText w:val="%3."/>
      <w:lvlJc w:val="right"/>
      <w:pPr>
        <w:ind w:left="1697" w:hanging="420"/>
      </w:pPr>
    </w:lvl>
    <w:lvl w:ilvl="3" w:tplc="0409000F">
      <w:start w:val="1"/>
      <w:numFmt w:val="decimal"/>
      <w:lvlText w:val="%4."/>
      <w:lvlJc w:val="left"/>
      <w:pPr>
        <w:ind w:left="2117" w:hanging="420"/>
      </w:pPr>
    </w:lvl>
    <w:lvl w:ilvl="4" w:tplc="04090019">
      <w:start w:val="1"/>
      <w:numFmt w:val="lowerLetter"/>
      <w:lvlText w:val="%5)"/>
      <w:lvlJc w:val="left"/>
      <w:pPr>
        <w:ind w:left="2537" w:hanging="420"/>
      </w:pPr>
    </w:lvl>
    <w:lvl w:ilvl="5" w:tplc="0409001B">
      <w:start w:val="1"/>
      <w:numFmt w:val="lowerRoman"/>
      <w:lvlText w:val="%6."/>
      <w:lvlJc w:val="right"/>
      <w:pPr>
        <w:ind w:left="2957" w:hanging="420"/>
      </w:pPr>
    </w:lvl>
    <w:lvl w:ilvl="6" w:tplc="0409000F">
      <w:start w:val="1"/>
      <w:numFmt w:val="decimal"/>
      <w:lvlText w:val="%7."/>
      <w:lvlJc w:val="left"/>
      <w:pPr>
        <w:ind w:left="3377" w:hanging="420"/>
      </w:pPr>
    </w:lvl>
    <w:lvl w:ilvl="7" w:tplc="04090019">
      <w:start w:val="1"/>
      <w:numFmt w:val="lowerLetter"/>
      <w:lvlText w:val="%8)"/>
      <w:lvlJc w:val="left"/>
      <w:pPr>
        <w:ind w:left="3797" w:hanging="420"/>
      </w:pPr>
    </w:lvl>
    <w:lvl w:ilvl="8" w:tplc="0409001B">
      <w:start w:val="1"/>
      <w:numFmt w:val="lowerRoman"/>
      <w:lvlText w:val="%9."/>
      <w:lvlJc w:val="right"/>
      <w:pPr>
        <w:ind w:left="4217" w:hanging="420"/>
      </w:pPr>
    </w:lvl>
  </w:abstractNum>
  <w:num w:numId="1">
    <w:abstractNumId w:val="6"/>
  </w:num>
  <w:num w:numId="2">
    <w:abstractNumId w:val="0"/>
  </w:num>
  <w:num w:numId="3">
    <w:abstractNumId w:val="2"/>
  </w:num>
  <w:num w:numId="4">
    <w:abstractNumId w:val="3"/>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xNDkxMjkyYmY5MmZkYjljOTk1ZWE3YmEzNTA2OWQ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616"/>
    <w:rsid w:val="00007BF0"/>
    <w:rsid w:val="00010907"/>
    <w:rsid w:val="00010AC4"/>
    <w:rsid w:val="00010B86"/>
    <w:rsid w:val="00010D54"/>
    <w:rsid w:val="000113FD"/>
    <w:rsid w:val="0001283F"/>
    <w:rsid w:val="00012A3A"/>
    <w:rsid w:val="000138EB"/>
    <w:rsid w:val="000149D4"/>
    <w:rsid w:val="00014AFC"/>
    <w:rsid w:val="00014BED"/>
    <w:rsid w:val="00014E7B"/>
    <w:rsid w:val="0001589B"/>
    <w:rsid w:val="00017A71"/>
    <w:rsid w:val="00017AFF"/>
    <w:rsid w:val="000208B8"/>
    <w:rsid w:val="00020968"/>
    <w:rsid w:val="00020D65"/>
    <w:rsid w:val="00022D9A"/>
    <w:rsid w:val="00022DA0"/>
    <w:rsid w:val="00022E96"/>
    <w:rsid w:val="000233A2"/>
    <w:rsid w:val="00023C27"/>
    <w:rsid w:val="00024CF6"/>
    <w:rsid w:val="00026221"/>
    <w:rsid w:val="0002639D"/>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8E9"/>
    <w:rsid w:val="000559B7"/>
    <w:rsid w:val="00055E03"/>
    <w:rsid w:val="00057BF5"/>
    <w:rsid w:val="00060DE5"/>
    <w:rsid w:val="00060FB4"/>
    <w:rsid w:val="00060FF4"/>
    <w:rsid w:val="00061127"/>
    <w:rsid w:val="00061921"/>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48A8"/>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313"/>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1D0"/>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37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87F"/>
    <w:rsid w:val="00144940"/>
    <w:rsid w:val="001468EC"/>
    <w:rsid w:val="001516EB"/>
    <w:rsid w:val="001522AC"/>
    <w:rsid w:val="00152A9E"/>
    <w:rsid w:val="00153819"/>
    <w:rsid w:val="0015444F"/>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397"/>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2CA0"/>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447"/>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A1"/>
    <w:rsid w:val="00210FDD"/>
    <w:rsid w:val="002116C6"/>
    <w:rsid w:val="00212536"/>
    <w:rsid w:val="002131AC"/>
    <w:rsid w:val="00213C53"/>
    <w:rsid w:val="00214102"/>
    <w:rsid w:val="00214CED"/>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1BD0"/>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0F4"/>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0D22"/>
    <w:rsid w:val="002E1221"/>
    <w:rsid w:val="002E1C0D"/>
    <w:rsid w:val="002E2337"/>
    <w:rsid w:val="002E25B9"/>
    <w:rsid w:val="002E2E39"/>
    <w:rsid w:val="002E32E2"/>
    <w:rsid w:val="002E367E"/>
    <w:rsid w:val="002E36DA"/>
    <w:rsid w:val="002E379E"/>
    <w:rsid w:val="002E3E06"/>
    <w:rsid w:val="002E3EA8"/>
    <w:rsid w:val="002E44DF"/>
    <w:rsid w:val="002E47EA"/>
    <w:rsid w:val="002E4D2F"/>
    <w:rsid w:val="002E57F5"/>
    <w:rsid w:val="002E683F"/>
    <w:rsid w:val="002E6A76"/>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CEC"/>
    <w:rsid w:val="00301E58"/>
    <w:rsid w:val="00302178"/>
    <w:rsid w:val="003026DA"/>
    <w:rsid w:val="00302A1A"/>
    <w:rsid w:val="00303DA9"/>
    <w:rsid w:val="00303EB2"/>
    <w:rsid w:val="0030445F"/>
    <w:rsid w:val="0030493F"/>
    <w:rsid w:val="00305BEC"/>
    <w:rsid w:val="00305DC8"/>
    <w:rsid w:val="00306D79"/>
    <w:rsid w:val="00307117"/>
    <w:rsid w:val="00307C14"/>
    <w:rsid w:val="003104D7"/>
    <w:rsid w:val="00311241"/>
    <w:rsid w:val="003115BB"/>
    <w:rsid w:val="00313126"/>
    <w:rsid w:val="00314959"/>
    <w:rsid w:val="0031577B"/>
    <w:rsid w:val="003157A1"/>
    <w:rsid w:val="00315921"/>
    <w:rsid w:val="00315DD2"/>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1EEE"/>
    <w:rsid w:val="00332BC0"/>
    <w:rsid w:val="00334036"/>
    <w:rsid w:val="00334067"/>
    <w:rsid w:val="00334F24"/>
    <w:rsid w:val="003350F1"/>
    <w:rsid w:val="00335A06"/>
    <w:rsid w:val="00335BF4"/>
    <w:rsid w:val="003360AC"/>
    <w:rsid w:val="00336853"/>
    <w:rsid w:val="00336AAB"/>
    <w:rsid w:val="00336F6D"/>
    <w:rsid w:val="00337619"/>
    <w:rsid w:val="00340B92"/>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97EA2"/>
    <w:rsid w:val="003A02A1"/>
    <w:rsid w:val="003A0358"/>
    <w:rsid w:val="003A09BA"/>
    <w:rsid w:val="003A0D52"/>
    <w:rsid w:val="003A114E"/>
    <w:rsid w:val="003A1EF6"/>
    <w:rsid w:val="003A2072"/>
    <w:rsid w:val="003A25C2"/>
    <w:rsid w:val="003A2866"/>
    <w:rsid w:val="003A335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537A"/>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0BD"/>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073"/>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434"/>
    <w:rsid w:val="00453BF7"/>
    <w:rsid w:val="00455C79"/>
    <w:rsid w:val="004577FF"/>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06A"/>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2EE8"/>
    <w:rsid w:val="0049528E"/>
    <w:rsid w:val="00496C08"/>
    <w:rsid w:val="00497A22"/>
    <w:rsid w:val="00497D5D"/>
    <w:rsid w:val="004A0A1F"/>
    <w:rsid w:val="004A142A"/>
    <w:rsid w:val="004A3125"/>
    <w:rsid w:val="004A3321"/>
    <w:rsid w:val="004A42F3"/>
    <w:rsid w:val="004A4BD6"/>
    <w:rsid w:val="004A4CE6"/>
    <w:rsid w:val="004A6115"/>
    <w:rsid w:val="004A73EE"/>
    <w:rsid w:val="004B0189"/>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4889"/>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1458"/>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06"/>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4699"/>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76A"/>
    <w:rsid w:val="00564A28"/>
    <w:rsid w:val="005655A1"/>
    <w:rsid w:val="00565BC0"/>
    <w:rsid w:val="00566630"/>
    <w:rsid w:val="00566903"/>
    <w:rsid w:val="00566BCF"/>
    <w:rsid w:val="00566EC2"/>
    <w:rsid w:val="00567964"/>
    <w:rsid w:val="005679E6"/>
    <w:rsid w:val="00567B6F"/>
    <w:rsid w:val="00567C5B"/>
    <w:rsid w:val="00571389"/>
    <w:rsid w:val="00572EA1"/>
    <w:rsid w:val="00573E0C"/>
    <w:rsid w:val="00573ED9"/>
    <w:rsid w:val="00574BDB"/>
    <w:rsid w:val="00574C4C"/>
    <w:rsid w:val="0057535D"/>
    <w:rsid w:val="00575BEA"/>
    <w:rsid w:val="00580117"/>
    <w:rsid w:val="00580C39"/>
    <w:rsid w:val="00581879"/>
    <w:rsid w:val="005827D2"/>
    <w:rsid w:val="00582C80"/>
    <w:rsid w:val="00582FFE"/>
    <w:rsid w:val="005834A2"/>
    <w:rsid w:val="005835EB"/>
    <w:rsid w:val="005836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1DD"/>
    <w:rsid w:val="005C45A8"/>
    <w:rsid w:val="005C4968"/>
    <w:rsid w:val="005C4D6E"/>
    <w:rsid w:val="005C5B23"/>
    <w:rsid w:val="005C7541"/>
    <w:rsid w:val="005D096E"/>
    <w:rsid w:val="005D0B51"/>
    <w:rsid w:val="005D1DD7"/>
    <w:rsid w:val="005D1F3A"/>
    <w:rsid w:val="005D2AA5"/>
    <w:rsid w:val="005D3995"/>
    <w:rsid w:val="005D5F82"/>
    <w:rsid w:val="005D62E1"/>
    <w:rsid w:val="005D6590"/>
    <w:rsid w:val="005D66C0"/>
    <w:rsid w:val="005D6E22"/>
    <w:rsid w:val="005D7649"/>
    <w:rsid w:val="005D7CC7"/>
    <w:rsid w:val="005E016A"/>
    <w:rsid w:val="005E018D"/>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771"/>
    <w:rsid w:val="00601A13"/>
    <w:rsid w:val="00601E64"/>
    <w:rsid w:val="00602B9B"/>
    <w:rsid w:val="00602EA1"/>
    <w:rsid w:val="0060370B"/>
    <w:rsid w:val="00604774"/>
    <w:rsid w:val="00605B28"/>
    <w:rsid w:val="00605E88"/>
    <w:rsid w:val="006061FB"/>
    <w:rsid w:val="0060765F"/>
    <w:rsid w:val="00607E81"/>
    <w:rsid w:val="0061078A"/>
    <w:rsid w:val="00610F86"/>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1CB"/>
    <w:rsid w:val="006247BB"/>
    <w:rsid w:val="00624B4A"/>
    <w:rsid w:val="00624F8A"/>
    <w:rsid w:val="006250A9"/>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1C0"/>
    <w:rsid w:val="00644B31"/>
    <w:rsid w:val="00645728"/>
    <w:rsid w:val="00647C8B"/>
    <w:rsid w:val="00650413"/>
    <w:rsid w:val="0065152D"/>
    <w:rsid w:val="00651657"/>
    <w:rsid w:val="00652267"/>
    <w:rsid w:val="00652591"/>
    <w:rsid w:val="0065338E"/>
    <w:rsid w:val="00655330"/>
    <w:rsid w:val="00657B47"/>
    <w:rsid w:val="00657D4E"/>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875"/>
    <w:rsid w:val="00680DD0"/>
    <w:rsid w:val="00680E22"/>
    <w:rsid w:val="00681123"/>
    <w:rsid w:val="00681250"/>
    <w:rsid w:val="0068213D"/>
    <w:rsid w:val="006823A7"/>
    <w:rsid w:val="006823AB"/>
    <w:rsid w:val="00682AFB"/>
    <w:rsid w:val="0068399B"/>
    <w:rsid w:val="006843C2"/>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4B"/>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2C8"/>
    <w:rsid w:val="00706B2C"/>
    <w:rsid w:val="0070763D"/>
    <w:rsid w:val="00707A96"/>
    <w:rsid w:val="0071181E"/>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458"/>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0791"/>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1DEA"/>
    <w:rsid w:val="00812812"/>
    <w:rsid w:val="00813529"/>
    <w:rsid w:val="00813B21"/>
    <w:rsid w:val="0081508E"/>
    <w:rsid w:val="0081582C"/>
    <w:rsid w:val="008164A4"/>
    <w:rsid w:val="00817BB4"/>
    <w:rsid w:val="00820209"/>
    <w:rsid w:val="00820577"/>
    <w:rsid w:val="00820FA7"/>
    <w:rsid w:val="00821CB1"/>
    <w:rsid w:val="00822431"/>
    <w:rsid w:val="00822862"/>
    <w:rsid w:val="008239AA"/>
    <w:rsid w:val="00823A56"/>
    <w:rsid w:val="00823ABC"/>
    <w:rsid w:val="0082449C"/>
    <w:rsid w:val="0082540F"/>
    <w:rsid w:val="00825FE0"/>
    <w:rsid w:val="00830DA4"/>
    <w:rsid w:val="0083144C"/>
    <w:rsid w:val="0083149C"/>
    <w:rsid w:val="00831B6C"/>
    <w:rsid w:val="00831DA6"/>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0F33"/>
    <w:rsid w:val="008B12E6"/>
    <w:rsid w:val="008B16B6"/>
    <w:rsid w:val="008B2067"/>
    <w:rsid w:val="008B25C7"/>
    <w:rsid w:val="008B3231"/>
    <w:rsid w:val="008B34AC"/>
    <w:rsid w:val="008B50DC"/>
    <w:rsid w:val="008B58F1"/>
    <w:rsid w:val="008B5A62"/>
    <w:rsid w:val="008B5E16"/>
    <w:rsid w:val="008B6277"/>
    <w:rsid w:val="008B6691"/>
    <w:rsid w:val="008B6808"/>
    <w:rsid w:val="008B6A04"/>
    <w:rsid w:val="008B7521"/>
    <w:rsid w:val="008B7971"/>
    <w:rsid w:val="008C004F"/>
    <w:rsid w:val="008C11F0"/>
    <w:rsid w:val="008C1913"/>
    <w:rsid w:val="008C1C7E"/>
    <w:rsid w:val="008C2417"/>
    <w:rsid w:val="008C2E01"/>
    <w:rsid w:val="008C33B2"/>
    <w:rsid w:val="008C442A"/>
    <w:rsid w:val="008C450E"/>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C41"/>
    <w:rsid w:val="00922DC9"/>
    <w:rsid w:val="00923B9B"/>
    <w:rsid w:val="00923DB9"/>
    <w:rsid w:val="009240E9"/>
    <w:rsid w:val="00924194"/>
    <w:rsid w:val="00924A1F"/>
    <w:rsid w:val="00924BAC"/>
    <w:rsid w:val="009258DE"/>
    <w:rsid w:val="00927726"/>
    <w:rsid w:val="009279AF"/>
    <w:rsid w:val="009307F8"/>
    <w:rsid w:val="00930E7F"/>
    <w:rsid w:val="00930EF7"/>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0C1"/>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1A7F"/>
    <w:rsid w:val="00962328"/>
    <w:rsid w:val="00962577"/>
    <w:rsid w:val="0096285A"/>
    <w:rsid w:val="00963148"/>
    <w:rsid w:val="009657DB"/>
    <w:rsid w:val="009661A3"/>
    <w:rsid w:val="0096646C"/>
    <w:rsid w:val="0096714E"/>
    <w:rsid w:val="00967502"/>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8FE"/>
    <w:rsid w:val="00982C84"/>
    <w:rsid w:val="009840AB"/>
    <w:rsid w:val="009843B1"/>
    <w:rsid w:val="00984437"/>
    <w:rsid w:val="009846A8"/>
    <w:rsid w:val="00984965"/>
    <w:rsid w:val="00984B3F"/>
    <w:rsid w:val="009852A0"/>
    <w:rsid w:val="009853DE"/>
    <w:rsid w:val="00985647"/>
    <w:rsid w:val="00986AC4"/>
    <w:rsid w:val="00986F28"/>
    <w:rsid w:val="009878FF"/>
    <w:rsid w:val="00990811"/>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86B"/>
    <w:rsid w:val="009A5902"/>
    <w:rsid w:val="009A5AF6"/>
    <w:rsid w:val="009A6C23"/>
    <w:rsid w:val="009A7406"/>
    <w:rsid w:val="009A79C8"/>
    <w:rsid w:val="009A7D0B"/>
    <w:rsid w:val="009B083B"/>
    <w:rsid w:val="009B0FA4"/>
    <w:rsid w:val="009B0FFB"/>
    <w:rsid w:val="009B14ED"/>
    <w:rsid w:val="009B1ED1"/>
    <w:rsid w:val="009B2053"/>
    <w:rsid w:val="009B2B06"/>
    <w:rsid w:val="009B3E9C"/>
    <w:rsid w:val="009B425C"/>
    <w:rsid w:val="009B42E3"/>
    <w:rsid w:val="009B4401"/>
    <w:rsid w:val="009B4645"/>
    <w:rsid w:val="009B4779"/>
    <w:rsid w:val="009B47BA"/>
    <w:rsid w:val="009B4D97"/>
    <w:rsid w:val="009B6088"/>
    <w:rsid w:val="009B6B05"/>
    <w:rsid w:val="009B78FF"/>
    <w:rsid w:val="009C012A"/>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E6428"/>
    <w:rsid w:val="009F085F"/>
    <w:rsid w:val="009F0C80"/>
    <w:rsid w:val="009F3369"/>
    <w:rsid w:val="009F3835"/>
    <w:rsid w:val="009F73C4"/>
    <w:rsid w:val="009F7F30"/>
    <w:rsid w:val="00A00BB9"/>
    <w:rsid w:val="00A017BD"/>
    <w:rsid w:val="00A01B0D"/>
    <w:rsid w:val="00A01C0B"/>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614"/>
    <w:rsid w:val="00A57A42"/>
    <w:rsid w:val="00A60946"/>
    <w:rsid w:val="00A60AE3"/>
    <w:rsid w:val="00A60E87"/>
    <w:rsid w:val="00A61AA2"/>
    <w:rsid w:val="00A61E56"/>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1A60"/>
    <w:rsid w:val="00A83568"/>
    <w:rsid w:val="00A839E4"/>
    <w:rsid w:val="00A8425A"/>
    <w:rsid w:val="00A8463C"/>
    <w:rsid w:val="00A84A5D"/>
    <w:rsid w:val="00A84CFB"/>
    <w:rsid w:val="00A84E75"/>
    <w:rsid w:val="00A85325"/>
    <w:rsid w:val="00A86034"/>
    <w:rsid w:val="00A86B96"/>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B7F8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3D0D"/>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8BD"/>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5A2"/>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9D5"/>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BE2"/>
    <w:rsid w:val="00C02DC4"/>
    <w:rsid w:val="00C034ED"/>
    <w:rsid w:val="00C0505C"/>
    <w:rsid w:val="00C05339"/>
    <w:rsid w:val="00C0534E"/>
    <w:rsid w:val="00C0687E"/>
    <w:rsid w:val="00C069F7"/>
    <w:rsid w:val="00C07460"/>
    <w:rsid w:val="00C10D58"/>
    <w:rsid w:val="00C10F9A"/>
    <w:rsid w:val="00C1309D"/>
    <w:rsid w:val="00C13529"/>
    <w:rsid w:val="00C14698"/>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910"/>
    <w:rsid w:val="00C26BA3"/>
    <w:rsid w:val="00C306E6"/>
    <w:rsid w:val="00C31443"/>
    <w:rsid w:val="00C318B1"/>
    <w:rsid w:val="00C32A4E"/>
    <w:rsid w:val="00C32D98"/>
    <w:rsid w:val="00C32EE7"/>
    <w:rsid w:val="00C33328"/>
    <w:rsid w:val="00C3399E"/>
    <w:rsid w:val="00C33F20"/>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02D"/>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8A"/>
    <w:rsid w:val="00C974F6"/>
    <w:rsid w:val="00C975B7"/>
    <w:rsid w:val="00C97ED0"/>
    <w:rsid w:val="00CA0E21"/>
    <w:rsid w:val="00CA1487"/>
    <w:rsid w:val="00CA1C2F"/>
    <w:rsid w:val="00CA2A67"/>
    <w:rsid w:val="00CA4416"/>
    <w:rsid w:val="00CA46EB"/>
    <w:rsid w:val="00CA5787"/>
    <w:rsid w:val="00CA6E47"/>
    <w:rsid w:val="00CA7F15"/>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C69"/>
    <w:rsid w:val="00CE6E13"/>
    <w:rsid w:val="00CE6EAD"/>
    <w:rsid w:val="00CE6FFA"/>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3ED5"/>
    <w:rsid w:val="00D1444B"/>
    <w:rsid w:val="00D14885"/>
    <w:rsid w:val="00D14C86"/>
    <w:rsid w:val="00D150BB"/>
    <w:rsid w:val="00D1511B"/>
    <w:rsid w:val="00D15658"/>
    <w:rsid w:val="00D15E13"/>
    <w:rsid w:val="00D16517"/>
    <w:rsid w:val="00D16929"/>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5D95"/>
    <w:rsid w:val="00D35EB9"/>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8F0"/>
    <w:rsid w:val="00D50B8F"/>
    <w:rsid w:val="00D50F86"/>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77AE7"/>
    <w:rsid w:val="00D80AE9"/>
    <w:rsid w:val="00D8161F"/>
    <w:rsid w:val="00D8162C"/>
    <w:rsid w:val="00D81787"/>
    <w:rsid w:val="00D8265A"/>
    <w:rsid w:val="00D82AC8"/>
    <w:rsid w:val="00D82EC0"/>
    <w:rsid w:val="00D83631"/>
    <w:rsid w:val="00D84236"/>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64A6"/>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1575"/>
    <w:rsid w:val="00E132F7"/>
    <w:rsid w:val="00E1553F"/>
    <w:rsid w:val="00E15737"/>
    <w:rsid w:val="00E157A9"/>
    <w:rsid w:val="00E15EB6"/>
    <w:rsid w:val="00E16D35"/>
    <w:rsid w:val="00E1781A"/>
    <w:rsid w:val="00E224CB"/>
    <w:rsid w:val="00E22B97"/>
    <w:rsid w:val="00E23E09"/>
    <w:rsid w:val="00E2416A"/>
    <w:rsid w:val="00E249E8"/>
    <w:rsid w:val="00E2643E"/>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18E"/>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5C1A"/>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5D9"/>
    <w:rsid w:val="00EA2A95"/>
    <w:rsid w:val="00EA2F5E"/>
    <w:rsid w:val="00EA44DE"/>
    <w:rsid w:val="00EA5DA1"/>
    <w:rsid w:val="00EA5DD4"/>
    <w:rsid w:val="00EA6F9E"/>
    <w:rsid w:val="00EA76E3"/>
    <w:rsid w:val="00EA7CE2"/>
    <w:rsid w:val="00EB0293"/>
    <w:rsid w:val="00EB077E"/>
    <w:rsid w:val="00EB1B5C"/>
    <w:rsid w:val="00EB49C5"/>
    <w:rsid w:val="00EB509A"/>
    <w:rsid w:val="00EB671B"/>
    <w:rsid w:val="00EB6CB6"/>
    <w:rsid w:val="00EB7099"/>
    <w:rsid w:val="00EB7ECB"/>
    <w:rsid w:val="00EC01B9"/>
    <w:rsid w:val="00EC04B6"/>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4DB"/>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5C30"/>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1275"/>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2F21"/>
    <w:rsid w:val="00F63458"/>
    <w:rsid w:val="00F64C22"/>
    <w:rsid w:val="00F655CD"/>
    <w:rsid w:val="00F65E8D"/>
    <w:rsid w:val="00F66765"/>
    <w:rsid w:val="00F66ACB"/>
    <w:rsid w:val="00F66D2B"/>
    <w:rsid w:val="00F66D8E"/>
    <w:rsid w:val="00F67A59"/>
    <w:rsid w:val="00F701F5"/>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66B"/>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D0B"/>
    <w:rsid w:val="00FC2F89"/>
    <w:rsid w:val="00FC3484"/>
    <w:rsid w:val="00FC3871"/>
    <w:rsid w:val="00FC4510"/>
    <w:rsid w:val="00FC57D8"/>
    <w:rsid w:val="00FC5D5D"/>
    <w:rsid w:val="00FC6C00"/>
    <w:rsid w:val="00FC6EAB"/>
    <w:rsid w:val="00FC7D5F"/>
    <w:rsid w:val="00FD0255"/>
    <w:rsid w:val="00FD26FC"/>
    <w:rsid w:val="00FD27FD"/>
    <w:rsid w:val="00FD47F7"/>
    <w:rsid w:val="00FD56AD"/>
    <w:rsid w:val="00FD599D"/>
    <w:rsid w:val="00FD6912"/>
    <w:rsid w:val="00FD75BE"/>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045CEA"/>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uiPriority="99"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23DB9"/>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Char"/>
    <w:uiPriority w:val="99"/>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5">
    <w:name w:val="caption"/>
    <w:basedOn w:val="a"/>
    <w:next w:val="a"/>
    <w:qFormat/>
    <w:rPr>
      <w:rFonts w:ascii="Cambria" w:eastAsia="黑体" w:hAnsi="Cambria"/>
      <w:sz w:val="20"/>
      <w:szCs w:val="20"/>
    </w:rPr>
  </w:style>
  <w:style w:type="paragraph" w:styleId="a6">
    <w:name w:val="Document Map"/>
    <w:basedOn w:val="a"/>
    <w:link w:val="Char0"/>
    <w:qFormat/>
    <w:pPr>
      <w:shd w:val="clear" w:color="auto" w:fill="000080"/>
    </w:pPr>
  </w:style>
  <w:style w:type="paragraph" w:styleId="a7">
    <w:name w:val="annotation text"/>
    <w:basedOn w:val="a"/>
    <w:link w:val="Char1"/>
    <w:uiPriority w:val="99"/>
    <w:qFormat/>
    <w:pPr>
      <w:jc w:val="left"/>
    </w:pPr>
  </w:style>
  <w:style w:type="paragraph" w:styleId="30">
    <w:name w:val="Body Text 3"/>
    <w:basedOn w:val="a"/>
    <w:link w:val="3Char0"/>
    <w:qFormat/>
    <w:pPr>
      <w:spacing w:after="120"/>
    </w:pPr>
    <w:rPr>
      <w:sz w:val="16"/>
      <w:szCs w:val="16"/>
    </w:rPr>
  </w:style>
  <w:style w:type="paragraph" w:styleId="a8">
    <w:name w:val="Body Text"/>
    <w:basedOn w:val="a"/>
    <w:link w:val="Char2"/>
    <w:qFormat/>
    <w:pPr>
      <w:spacing w:after="120"/>
    </w:pPr>
  </w:style>
  <w:style w:type="paragraph" w:styleId="a9">
    <w:name w:val="Body Text Indent"/>
    <w:basedOn w:val="a"/>
    <w:link w:val="Char3"/>
    <w:qFormat/>
    <w:pPr>
      <w:ind w:firstLineChars="200" w:firstLine="407"/>
    </w:pPr>
  </w:style>
  <w:style w:type="paragraph" w:styleId="aa">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b">
    <w:name w:val="Plain Text"/>
    <w:basedOn w:val="a"/>
    <w:link w:val="Char4"/>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c">
    <w:name w:val="Date"/>
    <w:basedOn w:val="a"/>
    <w:next w:val="a"/>
    <w:link w:val="Char5"/>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d">
    <w:name w:val="endnote text"/>
    <w:basedOn w:val="a"/>
    <w:link w:val="Char6"/>
    <w:qFormat/>
    <w:pPr>
      <w:widowControl/>
      <w:snapToGrid w:val="0"/>
      <w:jc w:val="left"/>
    </w:pPr>
    <w:rPr>
      <w:rFonts w:ascii="Arial" w:hAnsi="Arial"/>
      <w:kern w:val="0"/>
      <w:sz w:val="20"/>
      <w:lang w:eastAsia="en-US"/>
    </w:rPr>
  </w:style>
  <w:style w:type="paragraph" w:styleId="ae">
    <w:name w:val="Balloon Text"/>
    <w:basedOn w:val="a"/>
    <w:link w:val="Char7"/>
    <w:qFormat/>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7"/>
    <w:next w:val="a7"/>
    <w:link w:val="Char10"/>
    <w:qFormat/>
    <w:rPr>
      <w:b/>
      <w:bCs/>
    </w:rPr>
  </w:style>
  <w:style w:type="table" w:styleId="af6">
    <w:name w:val="Table Grid"/>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2"/>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uiPriority w:val="99"/>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5">
    <w:name w:val="日期 Char"/>
    <w:link w:val="ac"/>
    <w:qFormat/>
    <w:rPr>
      <w:kern w:val="2"/>
      <w:sz w:val="21"/>
      <w:szCs w:val="24"/>
    </w:rPr>
  </w:style>
  <w:style w:type="character" w:customStyle="1" w:styleId="Char">
    <w:name w:val="页脚 Char"/>
    <w:link w:val="a0"/>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4">
    <w:name w:val="纯文本 Char"/>
    <w:link w:val="ab"/>
    <w:qFormat/>
    <w:rPr>
      <w:rFonts w:ascii="宋体" w:hAnsi="Courier New" w:cs="Courier New"/>
      <w:kern w:val="2"/>
      <w:sz w:val="21"/>
      <w:szCs w:val="21"/>
    </w:rPr>
  </w:style>
  <w:style w:type="character" w:customStyle="1" w:styleId="Char3">
    <w:name w:val="正文文本缩进 Char"/>
    <w:link w:val="a9"/>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Char2">
    <w:name w:val="正文文本 Char"/>
    <w:link w:val="a8"/>
    <w:qFormat/>
    <w:rPr>
      <w:kern w:val="2"/>
      <w:sz w:val="21"/>
      <w:szCs w:val="24"/>
    </w:rPr>
  </w:style>
  <w:style w:type="character" w:customStyle="1" w:styleId="style161">
    <w:name w:val="style161"/>
    <w:qFormat/>
    <w:rPr>
      <w:b/>
      <w:bCs/>
      <w:color w:val="333333"/>
    </w:rPr>
  </w:style>
  <w:style w:type="character" w:customStyle="1" w:styleId="Char1">
    <w:name w:val="批注文字 Char"/>
    <w:link w:val="a7"/>
    <w:uiPriority w:val="99"/>
    <w:qFormat/>
    <w:rPr>
      <w:kern w:val="2"/>
      <w:sz w:val="21"/>
      <w:szCs w:val="24"/>
    </w:rPr>
  </w:style>
  <w:style w:type="character" w:customStyle="1" w:styleId="Char10">
    <w:name w:val="批注主题 Char1"/>
    <w:link w:val="af5"/>
    <w:qFormat/>
    <w:rPr>
      <w:b/>
      <w:bCs/>
      <w:kern w:val="2"/>
      <w:sz w:val="21"/>
      <w:szCs w:val="24"/>
    </w:rPr>
  </w:style>
  <w:style w:type="character" w:customStyle="1" w:styleId="Char7">
    <w:name w:val="批注框文本 Char"/>
    <w:link w:val="ae"/>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6">
    <w:name w:val="尾注文本 Char"/>
    <w:link w:val="ad"/>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0">
    <w:name w:val="文档结构图 Char"/>
    <w:link w:val="a6"/>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6"/>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character" w:customStyle="1" w:styleId="spyj">
    <w:name w:val="spyj"/>
    <w:basedOn w:val="a2"/>
    <w:rsid w:val="00922C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uiPriority="99"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23DB9"/>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Char"/>
    <w:uiPriority w:val="99"/>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5">
    <w:name w:val="caption"/>
    <w:basedOn w:val="a"/>
    <w:next w:val="a"/>
    <w:qFormat/>
    <w:rPr>
      <w:rFonts w:ascii="Cambria" w:eastAsia="黑体" w:hAnsi="Cambria"/>
      <w:sz w:val="20"/>
      <w:szCs w:val="20"/>
    </w:rPr>
  </w:style>
  <w:style w:type="paragraph" w:styleId="a6">
    <w:name w:val="Document Map"/>
    <w:basedOn w:val="a"/>
    <w:link w:val="Char0"/>
    <w:qFormat/>
    <w:pPr>
      <w:shd w:val="clear" w:color="auto" w:fill="000080"/>
    </w:pPr>
  </w:style>
  <w:style w:type="paragraph" w:styleId="a7">
    <w:name w:val="annotation text"/>
    <w:basedOn w:val="a"/>
    <w:link w:val="Char1"/>
    <w:uiPriority w:val="99"/>
    <w:qFormat/>
    <w:pPr>
      <w:jc w:val="left"/>
    </w:pPr>
  </w:style>
  <w:style w:type="paragraph" w:styleId="30">
    <w:name w:val="Body Text 3"/>
    <w:basedOn w:val="a"/>
    <w:link w:val="3Char0"/>
    <w:qFormat/>
    <w:pPr>
      <w:spacing w:after="120"/>
    </w:pPr>
    <w:rPr>
      <w:sz w:val="16"/>
      <w:szCs w:val="16"/>
    </w:rPr>
  </w:style>
  <w:style w:type="paragraph" w:styleId="a8">
    <w:name w:val="Body Text"/>
    <w:basedOn w:val="a"/>
    <w:link w:val="Char2"/>
    <w:qFormat/>
    <w:pPr>
      <w:spacing w:after="120"/>
    </w:pPr>
  </w:style>
  <w:style w:type="paragraph" w:styleId="a9">
    <w:name w:val="Body Text Indent"/>
    <w:basedOn w:val="a"/>
    <w:link w:val="Char3"/>
    <w:qFormat/>
    <w:pPr>
      <w:ind w:firstLineChars="200" w:firstLine="407"/>
    </w:pPr>
  </w:style>
  <w:style w:type="paragraph" w:styleId="aa">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b">
    <w:name w:val="Plain Text"/>
    <w:basedOn w:val="a"/>
    <w:link w:val="Char4"/>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c">
    <w:name w:val="Date"/>
    <w:basedOn w:val="a"/>
    <w:next w:val="a"/>
    <w:link w:val="Char5"/>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d">
    <w:name w:val="endnote text"/>
    <w:basedOn w:val="a"/>
    <w:link w:val="Char6"/>
    <w:qFormat/>
    <w:pPr>
      <w:widowControl/>
      <w:snapToGrid w:val="0"/>
      <w:jc w:val="left"/>
    </w:pPr>
    <w:rPr>
      <w:rFonts w:ascii="Arial" w:hAnsi="Arial"/>
      <w:kern w:val="0"/>
      <w:sz w:val="20"/>
      <w:lang w:eastAsia="en-US"/>
    </w:rPr>
  </w:style>
  <w:style w:type="paragraph" w:styleId="ae">
    <w:name w:val="Balloon Text"/>
    <w:basedOn w:val="a"/>
    <w:link w:val="Char7"/>
    <w:qFormat/>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7"/>
    <w:next w:val="a7"/>
    <w:link w:val="Char10"/>
    <w:qFormat/>
    <w:rPr>
      <w:b/>
      <w:bCs/>
    </w:rPr>
  </w:style>
  <w:style w:type="table" w:styleId="af6">
    <w:name w:val="Table Grid"/>
    <w:basedOn w:val="a3"/>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2"/>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uiPriority w:val="99"/>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5">
    <w:name w:val="日期 Char"/>
    <w:link w:val="ac"/>
    <w:qFormat/>
    <w:rPr>
      <w:kern w:val="2"/>
      <w:sz w:val="21"/>
      <w:szCs w:val="24"/>
    </w:rPr>
  </w:style>
  <w:style w:type="character" w:customStyle="1" w:styleId="Char">
    <w:name w:val="页脚 Char"/>
    <w:link w:val="a0"/>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4">
    <w:name w:val="纯文本 Char"/>
    <w:link w:val="ab"/>
    <w:qFormat/>
    <w:rPr>
      <w:rFonts w:ascii="宋体" w:hAnsi="Courier New" w:cs="Courier New"/>
      <w:kern w:val="2"/>
      <w:sz w:val="21"/>
      <w:szCs w:val="21"/>
    </w:rPr>
  </w:style>
  <w:style w:type="character" w:customStyle="1" w:styleId="Char3">
    <w:name w:val="正文文本缩进 Char"/>
    <w:link w:val="a9"/>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Char2">
    <w:name w:val="正文文本 Char"/>
    <w:link w:val="a8"/>
    <w:qFormat/>
    <w:rPr>
      <w:kern w:val="2"/>
      <w:sz w:val="21"/>
      <w:szCs w:val="24"/>
    </w:rPr>
  </w:style>
  <w:style w:type="character" w:customStyle="1" w:styleId="style161">
    <w:name w:val="style161"/>
    <w:qFormat/>
    <w:rPr>
      <w:b/>
      <w:bCs/>
      <w:color w:val="333333"/>
    </w:rPr>
  </w:style>
  <w:style w:type="character" w:customStyle="1" w:styleId="Char1">
    <w:name w:val="批注文字 Char"/>
    <w:link w:val="a7"/>
    <w:uiPriority w:val="99"/>
    <w:qFormat/>
    <w:rPr>
      <w:kern w:val="2"/>
      <w:sz w:val="21"/>
      <w:szCs w:val="24"/>
    </w:rPr>
  </w:style>
  <w:style w:type="character" w:customStyle="1" w:styleId="Char10">
    <w:name w:val="批注主题 Char1"/>
    <w:link w:val="af5"/>
    <w:qFormat/>
    <w:rPr>
      <w:b/>
      <w:bCs/>
      <w:kern w:val="2"/>
      <w:sz w:val="21"/>
      <w:szCs w:val="24"/>
    </w:rPr>
  </w:style>
  <w:style w:type="character" w:customStyle="1" w:styleId="Char7">
    <w:name w:val="批注框文本 Char"/>
    <w:link w:val="ae"/>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6">
    <w:name w:val="尾注文本 Char"/>
    <w:link w:val="ad"/>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0">
    <w:name w:val="文档结构图 Char"/>
    <w:link w:val="a6"/>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6"/>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character" w:customStyle="1" w:styleId="spyj">
    <w:name w:val="spyj"/>
    <w:basedOn w:val="a2"/>
    <w:rsid w:val="00922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1409">
      <w:bodyDiv w:val="1"/>
      <w:marLeft w:val="0"/>
      <w:marRight w:val="0"/>
      <w:marTop w:val="0"/>
      <w:marBottom w:val="0"/>
      <w:divBdr>
        <w:top w:val="none" w:sz="0" w:space="0" w:color="auto"/>
        <w:left w:val="none" w:sz="0" w:space="0" w:color="auto"/>
        <w:bottom w:val="none" w:sz="0" w:space="0" w:color="auto"/>
        <w:right w:val="none" w:sz="0" w:space="0" w:color="auto"/>
      </w:divBdr>
    </w:div>
    <w:div w:id="193809488">
      <w:bodyDiv w:val="1"/>
      <w:marLeft w:val="0"/>
      <w:marRight w:val="0"/>
      <w:marTop w:val="0"/>
      <w:marBottom w:val="0"/>
      <w:divBdr>
        <w:top w:val="none" w:sz="0" w:space="0" w:color="auto"/>
        <w:left w:val="none" w:sz="0" w:space="0" w:color="auto"/>
        <w:bottom w:val="none" w:sz="0" w:space="0" w:color="auto"/>
        <w:right w:val="none" w:sz="0" w:space="0" w:color="auto"/>
      </w:divBdr>
    </w:div>
    <w:div w:id="429815023">
      <w:bodyDiv w:val="1"/>
      <w:marLeft w:val="0"/>
      <w:marRight w:val="0"/>
      <w:marTop w:val="0"/>
      <w:marBottom w:val="0"/>
      <w:divBdr>
        <w:top w:val="none" w:sz="0" w:space="0" w:color="auto"/>
        <w:left w:val="none" w:sz="0" w:space="0" w:color="auto"/>
        <w:bottom w:val="none" w:sz="0" w:space="0" w:color="auto"/>
        <w:right w:val="none" w:sz="0" w:space="0" w:color="auto"/>
      </w:divBdr>
    </w:div>
    <w:div w:id="483864029">
      <w:bodyDiv w:val="1"/>
      <w:marLeft w:val="0"/>
      <w:marRight w:val="0"/>
      <w:marTop w:val="0"/>
      <w:marBottom w:val="0"/>
      <w:divBdr>
        <w:top w:val="none" w:sz="0" w:space="0" w:color="auto"/>
        <w:left w:val="none" w:sz="0" w:space="0" w:color="auto"/>
        <w:bottom w:val="none" w:sz="0" w:space="0" w:color="auto"/>
        <w:right w:val="none" w:sz="0" w:space="0" w:color="auto"/>
      </w:divBdr>
    </w:div>
    <w:div w:id="535041012">
      <w:bodyDiv w:val="1"/>
      <w:marLeft w:val="0"/>
      <w:marRight w:val="0"/>
      <w:marTop w:val="0"/>
      <w:marBottom w:val="0"/>
      <w:divBdr>
        <w:top w:val="none" w:sz="0" w:space="0" w:color="auto"/>
        <w:left w:val="none" w:sz="0" w:space="0" w:color="auto"/>
        <w:bottom w:val="none" w:sz="0" w:space="0" w:color="auto"/>
        <w:right w:val="none" w:sz="0" w:space="0" w:color="auto"/>
      </w:divBdr>
    </w:div>
    <w:div w:id="745345941">
      <w:bodyDiv w:val="1"/>
      <w:marLeft w:val="0"/>
      <w:marRight w:val="0"/>
      <w:marTop w:val="0"/>
      <w:marBottom w:val="0"/>
      <w:divBdr>
        <w:top w:val="none" w:sz="0" w:space="0" w:color="auto"/>
        <w:left w:val="none" w:sz="0" w:space="0" w:color="auto"/>
        <w:bottom w:val="none" w:sz="0" w:space="0" w:color="auto"/>
        <w:right w:val="none" w:sz="0" w:space="0" w:color="auto"/>
      </w:divBdr>
    </w:div>
    <w:div w:id="1259755632">
      <w:bodyDiv w:val="1"/>
      <w:marLeft w:val="0"/>
      <w:marRight w:val="0"/>
      <w:marTop w:val="0"/>
      <w:marBottom w:val="0"/>
      <w:divBdr>
        <w:top w:val="none" w:sz="0" w:space="0" w:color="auto"/>
        <w:left w:val="none" w:sz="0" w:space="0" w:color="auto"/>
        <w:bottom w:val="none" w:sz="0" w:space="0" w:color="auto"/>
        <w:right w:val="none" w:sz="0" w:space="0" w:color="auto"/>
      </w:divBdr>
    </w:div>
    <w:div w:id="1299723529">
      <w:bodyDiv w:val="1"/>
      <w:marLeft w:val="0"/>
      <w:marRight w:val="0"/>
      <w:marTop w:val="0"/>
      <w:marBottom w:val="0"/>
      <w:divBdr>
        <w:top w:val="none" w:sz="0" w:space="0" w:color="auto"/>
        <w:left w:val="none" w:sz="0" w:space="0" w:color="auto"/>
        <w:bottom w:val="none" w:sz="0" w:space="0" w:color="auto"/>
        <w:right w:val="none" w:sz="0" w:space="0" w:color="auto"/>
      </w:divBdr>
    </w:div>
    <w:div w:id="1438871506">
      <w:bodyDiv w:val="1"/>
      <w:marLeft w:val="0"/>
      <w:marRight w:val="0"/>
      <w:marTop w:val="0"/>
      <w:marBottom w:val="0"/>
      <w:divBdr>
        <w:top w:val="none" w:sz="0" w:space="0" w:color="auto"/>
        <w:left w:val="none" w:sz="0" w:space="0" w:color="auto"/>
        <w:bottom w:val="none" w:sz="0" w:space="0" w:color="auto"/>
        <w:right w:val="none" w:sz="0" w:space="0" w:color="auto"/>
      </w:divBdr>
    </w:div>
    <w:div w:id="1841769804">
      <w:bodyDiv w:val="1"/>
      <w:marLeft w:val="0"/>
      <w:marRight w:val="0"/>
      <w:marTop w:val="0"/>
      <w:marBottom w:val="0"/>
      <w:divBdr>
        <w:top w:val="none" w:sz="0" w:space="0" w:color="auto"/>
        <w:left w:val="none" w:sz="0" w:space="0" w:color="auto"/>
        <w:bottom w:val="none" w:sz="0" w:space="0" w:color="auto"/>
        <w:right w:val="none" w:sz="0" w:space="0" w:color="auto"/>
      </w:divBdr>
    </w:div>
    <w:div w:id="2076539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E79675-3FD2-4CE4-8A17-597AD2D00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16</Pages>
  <Words>1467</Words>
  <Characters>8365</Characters>
  <Application>Microsoft Office Word</Application>
  <DocSecurity>0</DocSecurity>
  <Lines>69</Lines>
  <Paragraphs>19</Paragraphs>
  <ScaleCrop>false</ScaleCrop>
  <Company>HP Inc.</Company>
  <LinksUpToDate>false</LinksUpToDate>
  <CharactersWithSpaces>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昌</cp:lastModifiedBy>
  <cp:revision>38</cp:revision>
  <cp:lastPrinted>2023-06-25T07:09:00Z</cp:lastPrinted>
  <dcterms:created xsi:type="dcterms:W3CDTF">2023-10-08T01:33:00Z</dcterms:created>
  <dcterms:modified xsi:type="dcterms:W3CDTF">2024-04-15T08:20:00Z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540E37F7509B4A8F9C4A562ADB9E53BE</vt:lpwstr>
  </property>
</Properties>
</file>