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126" w:rsidRDefault="00C36126">
      <w:pPr>
        <w:spacing w:line="1600" w:lineRule="exact"/>
        <w:jc w:val="center"/>
        <w:outlineLvl w:val="0"/>
        <w:rPr>
          <w:rFonts w:ascii="宋体" w:hAnsi="宋体" w:cs="宋体"/>
          <w:sz w:val="100"/>
        </w:rPr>
      </w:pPr>
    </w:p>
    <w:p w:rsidR="00C36126" w:rsidRDefault="00041DA0">
      <w:pPr>
        <w:spacing w:line="1600" w:lineRule="exact"/>
        <w:jc w:val="center"/>
        <w:outlineLvl w:val="0"/>
        <w:rPr>
          <w:rFonts w:ascii="宋体" w:hAnsi="宋体" w:cs="宋体"/>
          <w:sz w:val="130"/>
          <w:szCs w:val="130"/>
        </w:rPr>
      </w:pPr>
      <w:r>
        <w:rPr>
          <w:rFonts w:ascii="宋体" w:hAnsi="宋体" w:cs="宋体" w:hint="eastAsia"/>
          <w:sz w:val="130"/>
          <w:szCs w:val="130"/>
        </w:rPr>
        <w:t>招 标 文 件</w:t>
      </w: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041DA0">
      <w:pPr>
        <w:spacing w:line="360" w:lineRule="auto"/>
        <w:ind w:firstLineChars="300" w:firstLine="904"/>
        <w:outlineLvl w:val="0"/>
        <w:rPr>
          <w:rFonts w:ascii="宋体" w:hAnsi="宋体" w:cs="宋体"/>
          <w:b/>
          <w:bCs/>
          <w:sz w:val="30"/>
          <w:szCs w:val="30"/>
        </w:rPr>
      </w:pPr>
      <w:r>
        <w:rPr>
          <w:rFonts w:ascii="宋体" w:hAnsi="宋体" w:cs="宋体" w:hint="eastAsia"/>
          <w:b/>
          <w:bCs/>
          <w:sz w:val="30"/>
          <w:szCs w:val="30"/>
        </w:rPr>
        <w:t>采购项目编号：CTBU-JZ2022117</w:t>
      </w:r>
    </w:p>
    <w:p w:rsidR="00C36126" w:rsidRDefault="00041DA0">
      <w:pPr>
        <w:spacing w:line="360" w:lineRule="auto"/>
        <w:ind w:leftChars="322" w:left="3085" w:hangingChars="725" w:hanging="2183"/>
        <w:outlineLvl w:val="0"/>
        <w:rPr>
          <w:rFonts w:ascii="宋体" w:hAnsi="宋体" w:cs="宋体"/>
          <w:b/>
          <w:bCs/>
          <w:sz w:val="30"/>
          <w:szCs w:val="30"/>
        </w:rPr>
      </w:pPr>
      <w:r>
        <w:rPr>
          <w:rFonts w:ascii="宋体" w:hAnsi="宋体" w:cs="宋体" w:hint="eastAsia"/>
          <w:b/>
          <w:bCs/>
          <w:sz w:val="30"/>
          <w:szCs w:val="30"/>
        </w:rPr>
        <w:t>采购项目名称：重庆工商大学2022-2024级新生卧具供应商资格项目</w:t>
      </w: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C36126">
      <w:pPr>
        <w:pStyle w:val="a6"/>
        <w:spacing w:line="500" w:lineRule="exact"/>
        <w:ind w:left="0"/>
        <w:jc w:val="center"/>
        <w:rPr>
          <w:rFonts w:ascii="宋体" w:hAnsi="宋体" w:cs="宋体"/>
          <w:sz w:val="32"/>
        </w:rPr>
      </w:pPr>
    </w:p>
    <w:p w:rsidR="00C36126" w:rsidRDefault="00C36126">
      <w:pPr>
        <w:spacing w:line="500" w:lineRule="exact"/>
        <w:jc w:val="center"/>
        <w:rPr>
          <w:rFonts w:ascii="宋体" w:hAnsi="宋体" w:cs="宋体"/>
          <w:sz w:val="36"/>
          <w:szCs w:val="36"/>
        </w:rPr>
      </w:pPr>
    </w:p>
    <w:p w:rsidR="00C36126" w:rsidRDefault="00041DA0">
      <w:pPr>
        <w:spacing w:line="360" w:lineRule="auto"/>
        <w:ind w:firstLineChars="700" w:firstLine="2520"/>
        <w:outlineLvl w:val="0"/>
        <w:rPr>
          <w:rFonts w:ascii="宋体" w:hAnsi="宋体" w:cs="宋体"/>
          <w:sz w:val="36"/>
          <w:szCs w:val="36"/>
        </w:rPr>
      </w:pPr>
      <w:r>
        <w:rPr>
          <w:rFonts w:ascii="宋体" w:hAnsi="宋体" w:cs="宋体" w:hint="eastAsia"/>
          <w:sz w:val="36"/>
          <w:szCs w:val="36"/>
        </w:rPr>
        <w:t>采  购  人：重庆工商大学</w:t>
      </w:r>
    </w:p>
    <w:p w:rsidR="00C36126" w:rsidRDefault="00041DA0">
      <w:pPr>
        <w:spacing w:line="360" w:lineRule="auto"/>
        <w:jc w:val="center"/>
        <w:outlineLvl w:val="0"/>
        <w:rPr>
          <w:rFonts w:ascii="宋体" w:hAnsi="宋体" w:cs="宋体"/>
          <w:sz w:val="36"/>
          <w:szCs w:val="36"/>
        </w:rPr>
      </w:pPr>
      <w:r>
        <w:rPr>
          <w:rFonts w:ascii="宋体" w:hAnsi="宋体" w:cs="宋体" w:hint="eastAsia"/>
          <w:sz w:val="36"/>
          <w:szCs w:val="36"/>
        </w:rPr>
        <w:t>采购代理机构：重庆工商大学</w:t>
      </w:r>
    </w:p>
    <w:p w:rsidR="00C36126" w:rsidRDefault="00C36126">
      <w:pPr>
        <w:snapToGrid w:val="0"/>
        <w:spacing w:line="500" w:lineRule="exact"/>
        <w:jc w:val="center"/>
        <w:rPr>
          <w:rFonts w:ascii="宋体" w:hAnsi="宋体" w:cs="宋体"/>
          <w:sz w:val="36"/>
          <w:szCs w:val="36"/>
        </w:rPr>
      </w:pPr>
    </w:p>
    <w:p w:rsidR="00C36126" w:rsidRDefault="00041DA0">
      <w:pPr>
        <w:snapToGrid w:val="0"/>
        <w:spacing w:line="500" w:lineRule="exact"/>
        <w:jc w:val="center"/>
        <w:rPr>
          <w:rFonts w:ascii="宋体" w:hAnsi="宋体" w:cs="宋体"/>
          <w:sz w:val="36"/>
          <w:szCs w:val="36"/>
        </w:rPr>
      </w:pPr>
      <w:r>
        <w:rPr>
          <w:rFonts w:ascii="宋体" w:hAnsi="宋体" w:cs="宋体" w:hint="eastAsia"/>
          <w:sz w:val="36"/>
          <w:szCs w:val="36"/>
        </w:rPr>
        <w:t>二〇二二年六月</w:t>
      </w:r>
    </w:p>
    <w:p w:rsidR="00C36126" w:rsidRDefault="00C36126">
      <w:pPr>
        <w:snapToGrid w:val="0"/>
        <w:spacing w:line="500" w:lineRule="exact"/>
        <w:rPr>
          <w:rFonts w:ascii="宋体" w:hAnsi="宋体" w:cs="宋体"/>
          <w:sz w:val="44"/>
        </w:rPr>
      </w:pPr>
    </w:p>
    <w:p w:rsidR="00C36126" w:rsidRDefault="00C36126">
      <w:pPr>
        <w:pStyle w:val="a4"/>
        <w:rPr>
          <w:rFonts w:ascii="宋体" w:hAnsi="宋体" w:cs="宋体"/>
        </w:rPr>
        <w:sectPr w:rsidR="00C36126">
          <w:headerReference w:type="default" r:id="rId10"/>
          <w:footerReference w:type="even" r:id="rId11"/>
          <w:footerReference w:type="default" r:id="rId12"/>
          <w:headerReference w:type="first" r:id="rId13"/>
          <w:pgSz w:w="11907" w:h="16840"/>
          <w:pgMar w:top="1134" w:right="1191" w:bottom="1134" w:left="1304" w:header="964" w:footer="992" w:gutter="0"/>
          <w:pgNumType w:start="1"/>
          <w:cols w:space="720"/>
          <w:titlePg/>
          <w:docGrid w:linePitch="312"/>
        </w:sectPr>
      </w:pPr>
    </w:p>
    <w:p w:rsidR="00C36126" w:rsidRDefault="00041DA0">
      <w:pPr>
        <w:snapToGrid w:val="0"/>
        <w:spacing w:line="500" w:lineRule="exact"/>
        <w:jc w:val="center"/>
        <w:rPr>
          <w:rFonts w:ascii="宋体" w:hAnsi="宋体" w:cs="宋体"/>
          <w:sz w:val="44"/>
        </w:rPr>
      </w:pPr>
      <w:r>
        <w:rPr>
          <w:rFonts w:ascii="宋体" w:hAnsi="宋体" w:cs="宋体" w:hint="eastAsia"/>
          <w:sz w:val="44"/>
        </w:rPr>
        <w:lastRenderedPageBreak/>
        <w:t>目  录</w:t>
      </w:r>
    </w:p>
    <w:p w:rsidR="00041DA0" w:rsidRPr="00041DA0" w:rsidRDefault="00041DA0" w:rsidP="00041DA0">
      <w:pPr>
        <w:pStyle w:val="10"/>
        <w:ind w:firstLine="210"/>
        <w:rPr>
          <w:rFonts w:asciiTheme="minorHAnsi" w:eastAsiaTheme="minorEastAsia" w:hAnsiTheme="minorHAnsi" w:cstheme="minorBidi"/>
          <w:noProof/>
          <w:sz w:val="21"/>
          <w:szCs w:val="22"/>
        </w:rPr>
      </w:pPr>
      <w:r w:rsidRPr="00041DA0">
        <w:rPr>
          <w:rFonts w:ascii="宋体" w:hAnsi="宋体" w:cs="宋体" w:hint="eastAsia"/>
          <w:sz w:val="21"/>
          <w:szCs w:val="21"/>
        </w:rPr>
        <w:fldChar w:fldCharType="begin"/>
      </w:r>
      <w:r w:rsidRPr="00041DA0">
        <w:rPr>
          <w:rFonts w:ascii="宋体" w:hAnsi="宋体" w:cs="宋体"/>
          <w:sz w:val="21"/>
          <w:szCs w:val="21"/>
        </w:rPr>
        <w:instrText xml:space="preserve"> TOC \o "1-2" \h \z </w:instrText>
      </w:r>
      <w:r w:rsidRPr="00041DA0">
        <w:rPr>
          <w:rFonts w:ascii="宋体" w:hAnsi="宋体" w:cs="宋体" w:hint="eastAsia"/>
          <w:sz w:val="21"/>
          <w:szCs w:val="21"/>
        </w:rPr>
        <w:fldChar w:fldCharType="separate"/>
      </w:r>
      <w:hyperlink w:anchor="_Toc106375604" w:history="1">
        <w:r w:rsidRPr="00041DA0">
          <w:rPr>
            <w:rStyle w:val="af"/>
            <w:rFonts w:ascii="宋体" w:hAnsi="宋体" w:cs="宋体" w:hint="eastAsia"/>
            <w:bCs/>
            <w:noProof/>
          </w:rPr>
          <w:t>第一篇</w:t>
        </w:r>
        <w:r w:rsidRPr="00041DA0">
          <w:rPr>
            <w:rStyle w:val="af"/>
            <w:rFonts w:ascii="宋体" w:hAnsi="宋体" w:cs="宋体"/>
            <w:bCs/>
            <w:noProof/>
          </w:rPr>
          <w:t xml:space="preserve"> </w:t>
        </w:r>
        <w:r w:rsidRPr="00041DA0">
          <w:rPr>
            <w:rStyle w:val="af"/>
            <w:rFonts w:ascii="宋体" w:hAnsi="宋体" w:cs="宋体" w:hint="eastAsia"/>
            <w:bCs/>
            <w:noProof/>
          </w:rPr>
          <w:t>投标邀请书</w:t>
        </w:r>
        <w:r w:rsidRPr="00041DA0">
          <w:rPr>
            <w:noProof/>
            <w:webHidden/>
          </w:rPr>
          <w:tab/>
        </w:r>
        <w:r w:rsidRPr="00041DA0">
          <w:rPr>
            <w:noProof/>
            <w:webHidden/>
          </w:rPr>
          <w:fldChar w:fldCharType="begin"/>
        </w:r>
        <w:r w:rsidRPr="00041DA0">
          <w:rPr>
            <w:noProof/>
            <w:webHidden/>
          </w:rPr>
          <w:instrText xml:space="preserve"> PAGEREF _Toc106375604 \h </w:instrText>
        </w:r>
        <w:r w:rsidRPr="00041DA0">
          <w:rPr>
            <w:noProof/>
            <w:webHidden/>
          </w:rPr>
        </w:r>
        <w:r w:rsidRPr="00041DA0">
          <w:rPr>
            <w:noProof/>
            <w:webHidden/>
          </w:rPr>
          <w:fldChar w:fldCharType="separate"/>
        </w:r>
        <w:r w:rsidRPr="00041DA0">
          <w:rPr>
            <w:noProof/>
            <w:webHidden/>
          </w:rPr>
          <w:t>- 3 -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05" w:history="1">
        <w:r w:rsidRPr="00041DA0">
          <w:rPr>
            <w:rStyle w:val="af"/>
            <w:rFonts w:cs="宋体" w:hint="eastAsia"/>
            <w:noProof/>
          </w:rPr>
          <w:t>一、招标项目内容</w:t>
        </w:r>
        <w:r w:rsidRPr="00041DA0">
          <w:rPr>
            <w:noProof/>
            <w:webHidden/>
          </w:rPr>
          <w:tab/>
        </w:r>
        <w:r w:rsidRPr="00041DA0">
          <w:rPr>
            <w:noProof/>
            <w:webHidden/>
          </w:rPr>
          <w:fldChar w:fldCharType="begin"/>
        </w:r>
        <w:r w:rsidRPr="00041DA0">
          <w:rPr>
            <w:noProof/>
            <w:webHidden/>
          </w:rPr>
          <w:instrText xml:space="preserve"> PAGEREF _Toc106375605 \h </w:instrText>
        </w:r>
        <w:r w:rsidRPr="00041DA0">
          <w:rPr>
            <w:noProof/>
            <w:webHidden/>
          </w:rPr>
        </w:r>
        <w:r w:rsidRPr="00041DA0">
          <w:rPr>
            <w:noProof/>
            <w:webHidden/>
          </w:rPr>
          <w:fldChar w:fldCharType="separate"/>
        </w:r>
        <w:r w:rsidRPr="00041DA0">
          <w:rPr>
            <w:noProof/>
            <w:webHidden/>
          </w:rPr>
          <w:t>- 3 -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06" w:history="1">
        <w:r w:rsidRPr="00041DA0">
          <w:rPr>
            <w:rStyle w:val="af"/>
            <w:rFonts w:cs="宋体" w:hint="eastAsia"/>
            <w:noProof/>
          </w:rPr>
          <w:t>二、资金来源</w:t>
        </w:r>
        <w:r w:rsidRPr="00041DA0">
          <w:rPr>
            <w:noProof/>
            <w:webHidden/>
          </w:rPr>
          <w:tab/>
        </w:r>
        <w:r w:rsidRPr="00041DA0">
          <w:rPr>
            <w:noProof/>
            <w:webHidden/>
          </w:rPr>
          <w:fldChar w:fldCharType="begin"/>
        </w:r>
        <w:r w:rsidRPr="00041DA0">
          <w:rPr>
            <w:noProof/>
            <w:webHidden/>
          </w:rPr>
          <w:instrText xml:space="preserve"> PAGEREF _Toc106375606 \h </w:instrText>
        </w:r>
        <w:r w:rsidRPr="00041DA0">
          <w:rPr>
            <w:noProof/>
            <w:webHidden/>
          </w:rPr>
        </w:r>
        <w:r w:rsidRPr="00041DA0">
          <w:rPr>
            <w:noProof/>
            <w:webHidden/>
          </w:rPr>
          <w:fldChar w:fldCharType="separate"/>
        </w:r>
        <w:r w:rsidRPr="00041DA0">
          <w:rPr>
            <w:noProof/>
            <w:webHidden/>
          </w:rPr>
          <w:t>- 3 -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07" w:history="1">
        <w:r w:rsidRPr="00041DA0">
          <w:rPr>
            <w:rStyle w:val="af"/>
            <w:rFonts w:cs="宋体" w:hint="eastAsia"/>
            <w:noProof/>
          </w:rPr>
          <w:t>三、投标人资格要求</w:t>
        </w:r>
        <w:r w:rsidRPr="00041DA0">
          <w:rPr>
            <w:noProof/>
            <w:webHidden/>
          </w:rPr>
          <w:tab/>
        </w:r>
        <w:r w:rsidRPr="00041DA0">
          <w:rPr>
            <w:noProof/>
            <w:webHidden/>
          </w:rPr>
          <w:fldChar w:fldCharType="begin"/>
        </w:r>
        <w:r w:rsidRPr="00041DA0">
          <w:rPr>
            <w:noProof/>
            <w:webHidden/>
          </w:rPr>
          <w:instrText xml:space="preserve"> PAGEREF _Toc106375607 \h </w:instrText>
        </w:r>
        <w:r w:rsidRPr="00041DA0">
          <w:rPr>
            <w:noProof/>
            <w:webHidden/>
          </w:rPr>
        </w:r>
        <w:r w:rsidRPr="00041DA0">
          <w:rPr>
            <w:noProof/>
            <w:webHidden/>
          </w:rPr>
          <w:fldChar w:fldCharType="separate"/>
        </w:r>
        <w:r w:rsidRPr="00041DA0">
          <w:rPr>
            <w:noProof/>
            <w:webHidden/>
          </w:rPr>
          <w:t>- 3 -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08" w:history="1">
        <w:r w:rsidRPr="00041DA0">
          <w:rPr>
            <w:rStyle w:val="af"/>
            <w:rFonts w:cs="宋体" w:hint="eastAsia"/>
            <w:noProof/>
          </w:rPr>
          <w:t>四、投标、开标有关说明</w:t>
        </w:r>
        <w:r w:rsidRPr="00041DA0">
          <w:rPr>
            <w:noProof/>
            <w:webHidden/>
          </w:rPr>
          <w:tab/>
        </w:r>
        <w:r w:rsidRPr="00041DA0">
          <w:rPr>
            <w:noProof/>
            <w:webHidden/>
          </w:rPr>
          <w:fldChar w:fldCharType="begin"/>
        </w:r>
        <w:r w:rsidRPr="00041DA0">
          <w:rPr>
            <w:noProof/>
            <w:webHidden/>
          </w:rPr>
          <w:instrText xml:space="preserve"> PAGEREF _Toc106375608 \h </w:instrText>
        </w:r>
        <w:r w:rsidRPr="00041DA0">
          <w:rPr>
            <w:noProof/>
            <w:webHidden/>
          </w:rPr>
        </w:r>
        <w:r w:rsidRPr="00041DA0">
          <w:rPr>
            <w:noProof/>
            <w:webHidden/>
          </w:rPr>
          <w:fldChar w:fldCharType="separate"/>
        </w:r>
        <w:r w:rsidRPr="00041DA0">
          <w:rPr>
            <w:noProof/>
            <w:webHidden/>
          </w:rPr>
          <w:t>- 3 -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09" w:history="1">
        <w:r w:rsidRPr="00041DA0">
          <w:rPr>
            <w:rStyle w:val="af"/>
            <w:rFonts w:cs="宋体" w:hint="eastAsia"/>
            <w:noProof/>
          </w:rPr>
          <w:t>五、招标文件购买费、投标保证金</w:t>
        </w:r>
        <w:r w:rsidRPr="00041DA0">
          <w:rPr>
            <w:noProof/>
            <w:webHidden/>
          </w:rPr>
          <w:tab/>
        </w:r>
        <w:r w:rsidRPr="00041DA0">
          <w:rPr>
            <w:noProof/>
            <w:webHidden/>
          </w:rPr>
          <w:fldChar w:fldCharType="begin"/>
        </w:r>
        <w:r w:rsidRPr="00041DA0">
          <w:rPr>
            <w:noProof/>
            <w:webHidden/>
          </w:rPr>
          <w:instrText xml:space="preserve"> PAGEREF _Toc106375609 \h </w:instrText>
        </w:r>
        <w:r w:rsidRPr="00041DA0">
          <w:rPr>
            <w:noProof/>
            <w:webHidden/>
          </w:rPr>
        </w:r>
        <w:r w:rsidRPr="00041DA0">
          <w:rPr>
            <w:noProof/>
            <w:webHidden/>
          </w:rPr>
          <w:fldChar w:fldCharType="separate"/>
        </w:r>
        <w:r w:rsidRPr="00041DA0">
          <w:rPr>
            <w:noProof/>
            <w:webHidden/>
          </w:rPr>
          <w:t>- 4 -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0" w:history="1">
        <w:r w:rsidRPr="00041DA0">
          <w:rPr>
            <w:rStyle w:val="af"/>
            <w:rFonts w:cs="宋体" w:hint="eastAsia"/>
            <w:noProof/>
          </w:rPr>
          <w:t>六、投标有关规定</w:t>
        </w:r>
        <w:r w:rsidRPr="00041DA0">
          <w:rPr>
            <w:noProof/>
            <w:webHidden/>
          </w:rPr>
          <w:tab/>
        </w:r>
        <w:r w:rsidRPr="00041DA0">
          <w:rPr>
            <w:noProof/>
            <w:webHidden/>
          </w:rPr>
          <w:fldChar w:fldCharType="begin"/>
        </w:r>
        <w:r w:rsidRPr="00041DA0">
          <w:rPr>
            <w:noProof/>
            <w:webHidden/>
          </w:rPr>
          <w:instrText xml:space="preserve"> PAGEREF _Toc106375610 \h </w:instrText>
        </w:r>
        <w:r w:rsidRPr="00041DA0">
          <w:rPr>
            <w:noProof/>
            <w:webHidden/>
          </w:rPr>
        </w:r>
        <w:r w:rsidRPr="00041DA0">
          <w:rPr>
            <w:noProof/>
            <w:webHidden/>
          </w:rPr>
          <w:fldChar w:fldCharType="separate"/>
        </w:r>
        <w:r w:rsidRPr="00041DA0">
          <w:rPr>
            <w:noProof/>
            <w:webHidden/>
          </w:rPr>
          <w:t>- 5 -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1" w:history="1">
        <w:r w:rsidRPr="00041DA0">
          <w:rPr>
            <w:rStyle w:val="af"/>
            <w:rFonts w:cs="宋体" w:hint="eastAsia"/>
            <w:noProof/>
          </w:rPr>
          <w:t>七、联系方式</w:t>
        </w:r>
        <w:r w:rsidRPr="00041DA0">
          <w:rPr>
            <w:noProof/>
            <w:webHidden/>
          </w:rPr>
          <w:tab/>
        </w:r>
        <w:r w:rsidRPr="00041DA0">
          <w:rPr>
            <w:noProof/>
            <w:webHidden/>
          </w:rPr>
          <w:fldChar w:fldCharType="begin"/>
        </w:r>
        <w:r w:rsidRPr="00041DA0">
          <w:rPr>
            <w:noProof/>
            <w:webHidden/>
          </w:rPr>
          <w:instrText xml:space="preserve"> PAGEREF _Toc106375611 \h </w:instrText>
        </w:r>
        <w:r w:rsidRPr="00041DA0">
          <w:rPr>
            <w:noProof/>
            <w:webHidden/>
          </w:rPr>
        </w:r>
        <w:r w:rsidRPr="00041DA0">
          <w:rPr>
            <w:noProof/>
            <w:webHidden/>
          </w:rPr>
          <w:fldChar w:fldCharType="separate"/>
        </w:r>
        <w:r w:rsidRPr="00041DA0">
          <w:rPr>
            <w:noProof/>
            <w:webHidden/>
          </w:rPr>
          <w:t>- 5 -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2" w:history="1">
        <w:r w:rsidRPr="00041DA0">
          <w:rPr>
            <w:rStyle w:val="af"/>
            <w:rFonts w:cs="宋体" w:hint="eastAsia"/>
            <w:noProof/>
          </w:rPr>
          <w:t>八、其他要求</w:t>
        </w:r>
        <w:r w:rsidRPr="00041DA0">
          <w:rPr>
            <w:noProof/>
            <w:webHidden/>
          </w:rPr>
          <w:tab/>
        </w:r>
        <w:r w:rsidRPr="00041DA0">
          <w:rPr>
            <w:noProof/>
            <w:webHidden/>
          </w:rPr>
          <w:fldChar w:fldCharType="begin"/>
        </w:r>
        <w:r w:rsidRPr="00041DA0">
          <w:rPr>
            <w:noProof/>
            <w:webHidden/>
          </w:rPr>
          <w:instrText xml:space="preserve"> PAGEREF _Toc106375612 \h </w:instrText>
        </w:r>
        <w:r w:rsidRPr="00041DA0">
          <w:rPr>
            <w:noProof/>
            <w:webHidden/>
          </w:rPr>
        </w:r>
        <w:r w:rsidRPr="00041DA0">
          <w:rPr>
            <w:noProof/>
            <w:webHidden/>
          </w:rPr>
          <w:fldChar w:fldCharType="separate"/>
        </w:r>
        <w:r w:rsidRPr="00041DA0">
          <w:rPr>
            <w:noProof/>
            <w:webHidden/>
          </w:rPr>
          <w:t>- 6 -</w:t>
        </w:r>
        <w:r w:rsidRPr="00041DA0">
          <w:rPr>
            <w:noProof/>
            <w:webHidden/>
          </w:rPr>
          <w:fldChar w:fldCharType="end"/>
        </w:r>
      </w:hyperlink>
    </w:p>
    <w:p w:rsidR="00041DA0" w:rsidRPr="00041DA0" w:rsidRDefault="00041DA0" w:rsidP="00041DA0">
      <w:pPr>
        <w:pStyle w:val="10"/>
        <w:rPr>
          <w:rFonts w:asciiTheme="minorHAnsi" w:eastAsiaTheme="minorEastAsia" w:hAnsiTheme="minorHAnsi" w:cstheme="minorBidi"/>
          <w:noProof/>
          <w:sz w:val="21"/>
          <w:szCs w:val="22"/>
        </w:rPr>
      </w:pPr>
      <w:hyperlink w:anchor="_Toc106375613" w:history="1">
        <w:r w:rsidRPr="00041DA0">
          <w:rPr>
            <w:rStyle w:val="af"/>
            <w:rFonts w:ascii="宋体" w:hAnsi="宋体" w:cs="宋体" w:hint="eastAsia"/>
            <w:bCs/>
            <w:noProof/>
          </w:rPr>
          <w:t>第二篇</w:t>
        </w:r>
        <w:r w:rsidRPr="00041DA0">
          <w:rPr>
            <w:rStyle w:val="af"/>
            <w:rFonts w:ascii="宋体" w:hAnsi="宋体" w:cs="宋体"/>
            <w:bCs/>
            <w:noProof/>
          </w:rPr>
          <w:t xml:space="preserve"> </w:t>
        </w:r>
        <w:r w:rsidRPr="00041DA0">
          <w:rPr>
            <w:rStyle w:val="af"/>
            <w:rFonts w:ascii="宋体" w:hAnsi="宋体" w:cs="宋体" w:hint="eastAsia"/>
            <w:bCs/>
            <w:noProof/>
          </w:rPr>
          <w:t>项目技术需求</w:t>
        </w:r>
        <w:r w:rsidRPr="00041DA0">
          <w:rPr>
            <w:noProof/>
            <w:webHidden/>
          </w:rPr>
          <w:tab/>
        </w:r>
        <w:r w:rsidRPr="00041DA0">
          <w:rPr>
            <w:noProof/>
            <w:webHidden/>
          </w:rPr>
          <w:fldChar w:fldCharType="begin"/>
        </w:r>
        <w:r w:rsidRPr="00041DA0">
          <w:rPr>
            <w:noProof/>
            <w:webHidden/>
          </w:rPr>
          <w:instrText xml:space="preserve"> PAGEREF _Toc106375613 \h </w:instrText>
        </w:r>
        <w:r w:rsidRPr="00041DA0">
          <w:rPr>
            <w:noProof/>
            <w:webHidden/>
          </w:rPr>
        </w:r>
        <w:r w:rsidRPr="00041DA0">
          <w:rPr>
            <w:noProof/>
            <w:webHidden/>
          </w:rPr>
          <w:fldChar w:fldCharType="separate"/>
        </w:r>
        <w:r w:rsidRPr="00041DA0">
          <w:rPr>
            <w:noProof/>
            <w:webHidden/>
          </w:rPr>
          <w:t>- 8 -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4" w:history="1">
        <w:r w:rsidRPr="00041DA0">
          <w:rPr>
            <w:rStyle w:val="af"/>
            <w:rFonts w:cs="宋体" w:hint="eastAsia"/>
            <w:noProof/>
          </w:rPr>
          <w:t>一、招标项目一览表</w:t>
        </w:r>
        <w:r w:rsidRPr="00041DA0">
          <w:rPr>
            <w:noProof/>
            <w:webHidden/>
          </w:rPr>
          <w:tab/>
        </w:r>
        <w:r w:rsidRPr="00041DA0">
          <w:rPr>
            <w:noProof/>
            <w:webHidden/>
          </w:rPr>
          <w:fldChar w:fldCharType="begin"/>
        </w:r>
        <w:r w:rsidRPr="00041DA0">
          <w:rPr>
            <w:noProof/>
            <w:webHidden/>
          </w:rPr>
          <w:instrText xml:space="preserve"> PAGEREF _Toc106375614 \h </w:instrText>
        </w:r>
        <w:r w:rsidRPr="00041DA0">
          <w:rPr>
            <w:noProof/>
            <w:webHidden/>
          </w:rPr>
        </w:r>
        <w:r w:rsidRPr="00041DA0">
          <w:rPr>
            <w:noProof/>
            <w:webHidden/>
          </w:rPr>
          <w:fldChar w:fldCharType="separate"/>
        </w:r>
        <w:r w:rsidRPr="00041DA0">
          <w:rPr>
            <w:noProof/>
            <w:webHidden/>
          </w:rPr>
          <w:t>- 8 -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5" w:history="1">
        <w:r w:rsidRPr="00041DA0">
          <w:rPr>
            <w:rStyle w:val="af"/>
            <w:rFonts w:cs="宋体" w:hint="eastAsia"/>
            <w:noProof/>
          </w:rPr>
          <w:t>二、项目技术需求</w:t>
        </w:r>
        <w:r w:rsidRPr="00041DA0">
          <w:rPr>
            <w:noProof/>
            <w:webHidden/>
          </w:rPr>
          <w:tab/>
        </w:r>
        <w:r w:rsidRPr="00041DA0">
          <w:rPr>
            <w:noProof/>
            <w:webHidden/>
          </w:rPr>
          <w:fldChar w:fldCharType="begin"/>
        </w:r>
        <w:r w:rsidRPr="00041DA0">
          <w:rPr>
            <w:noProof/>
            <w:webHidden/>
          </w:rPr>
          <w:instrText xml:space="preserve"> PAGEREF _Toc106375615 \h </w:instrText>
        </w:r>
        <w:r w:rsidRPr="00041DA0">
          <w:rPr>
            <w:noProof/>
            <w:webHidden/>
          </w:rPr>
        </w:r>
        <w:r w:rsidRPr="00041DA0">
          <w:rPr>
            <w:noProof/>
            <w:webHidden/>
          </w:rPr>
          <w:fldChar w:fldCharType="separate"/>
        </w:r>
        <w:r w:rsidRPr="00041DA0">
          <w:rPr>
            <w:noProof/>
            <w:webHidden/>
          </w:rPr>
          <w:t>- 8 -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6" w:history="1">
        <w:r w:rsidRPr="00041DA0">
          <w:rPr>
            <w:rStyle w:val="af"/>
            <w:rFonts w:cs="宋体" w:hint="eastAsia"/>
            <w:noProof/>
          </w:rPr>
          <w:t>三、其他要求</w:t>
        </w:r>
        <w:r w:rsidRPr="00041DA0">
          <w:rPr>
            <w:noProof/>
            <w:webHidden/>
          </w:rPr>
          <w:tab/>
        </w:r>
        <w:r w:rsidRPr="00041DA0">
          <w:rPr>
            <w:noProof/>
            <w:webHidden/>
          </w:rPr>
          <w:fldChar w:fldCharType="begin"/>
        </w:r>
        <w:r w:rsidRPr="00041DA0">
          <w:rPr>
            <w:noProof/>
            <w:webHidden/>
          </w:rPr>
          <w:instrText xml:space="preserve"> PAGEREF _Toc106375616 \h </w:instrText>
        </w:r>
        <w:r w:rsidRPr="00041DA0">
          <w:rPr>
            <w:noProof/>
            <w:webHidden/>
          </w:rPr>
        </w:r>
        <w:r w:rsidRPr="00041DA0">
          <w:rPr>
            <w:noProof/>
            <w:webHidden/>
          </w:rPr>
          <w:fldChar w:fldCharType="separate"/>
        </w:r>
        <w:r w:rsidRPr="00041DA0">
          <w:rPr>
            <w:noProof/>
            <w:webHidden/>
          </w:rPr>
          <w:t>- 9 -</w:t>
        </w:r>
        <w:r w:rsidRPr="00041DA0">
          <w:rPr>
            <w:noProof/>
            <w:webHidden/>
          </w:rPr>
          <w:fldChar w:fldCharType="end"/>
        </w:r>
      </w:hyperlink>
    </w:p>
    <w:p w:rsidR="00041DA0" w:rsidRPr="00041DA0" w:rsidRDefault="00041DA0" w:rsidP="00041DA0">
      <w:pPr>
        <w:pStyle w:val="10"/>
        <w:rPr>
          <w:rFonts w:asciiTheme="minorHAnsi" w:eastAsiaTheme="minorEastAsia" w:hAnsiTheme="minorHAnsi" w:cstheme="minorBidi"/>
          <w:noProof/>
          <w:sz w:val="21"/>
          <w:szCs w:val="22"/>
        </w:rPr>
      </w:pPr>
      <w:hyperlink w:anchor="_Toc106375617" w:history="1">
        <w:r w:rsidRPr="00041DA0">
          <w:rPr>
            <w:rStyle w:val="af"/>
            <w:rFonts w:ascii="宋体" w:hAnsi="宋体" w:cs="宋体" w:hint="eastAsia"/>
            <w:bCs/>
            <w:noProof/>
          </w:rPr>
          <w:t>第三篇</w:t>
        </w:r>
        <w:r w:rsidRPr="00041DA0">
          <w:rPr>
            <w:rStyle w:val="af"/>
            <w:rFonts w:ascii="宋体" w:hAnsi="宋体" w:cs="宋体"/>
            <w:bCs/>
            <w:noProof/>
          </w:rPr>
          <w:t xml:space="preserve">  </w:t>
        </w:r>
        <w:r w:rsidRPr="00041DA0">
          <w:rPr>
            <w:rStyle w:val="af"/>
            <w:rFonts w:ascii="宋体" w:hAnsi="宋体" w:cs="宋体" w:hint="eastAsia"/>
            <w:bCs/>
            <w:noProof/>
          </w:rPr>
          <w:t>项目商务要求</w:t>
        </w:r>
        <w:r w:rsidRPr="00041DA0">
          <w:rPr>
            <w:noProof/>
            <w:webHidden/>
          </w:rPr>
          <w:tab/>
        </w:r>
        <w:r w:rsidRPr="00041DA0">
          <w:rPr>
            <w:noProof/>
            <w:webHidden/>
          </w:rPr>
          <w:fldChar w:fldCharType="begin"/>
        </w:r>
        <w:r w:rsidRPr="00041DA0">
          <w:rPr>
            <w:noProof/>
            <w:webHidden/>
          </w:rPr>
          <w:instrText xml:space="preserve"> PAGEREF _Toc106375617 \h </w:instrText>
        </w:r>
        <w:r w:rsidRPr="00041DA0">
          <w:rPr>
            <w:noProof/>
            <w:webHidden/>
          </w:rPr>
        </w:r>
        <w:r w:rsidRPr="00041DA0">
          <w:rPr>
            <w:noProof/>
            <w:webHidden/>
          </w:rPr>
          <w:fldChar w:fldCharType="separate"/>
        </w:r>
        <w:r w:rsidRPr="00041DA0">
          <w:rPr>
            <w:noProof/>
            <w:webHidden/>
          </w:rPr>
          <w:t>- 11 -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8" w:history="1">
        <w:r w:rsidRPr="00041DA0">
          <w:rPr>
            <w:rStyle w:val="af"/>
            <w:rFonts w:hint="eastAsia"/>
            <w:noProof/>
          </w:rPr>
          <w:t>一、服务期、交货地点及验收方式</w:t>
        </w:r>
        <w:r w:rsidRPr="00041DA0">
          <w:rPr>
            <w:noProof/>
            <w:webHidden/>
          </w:rPr>
          <w:tab/>
        </w:r>
        <w:r w:rsidRPr="00041DA0">
          <w:rPr>
            <w:noProof/>
            <w:webHidden/>
          </w:rPr>
          <w:fldChar w:fldCharType="begin"/>
        </w:r>
        <w:r w:rsidRPr="00041DA0">
          <w:rPr>
            <w:noProof/>
            <w:webHidden/>
          </w:rPr>
          <w:instrText xml:space="preserve"> PAGEREF _Toc106375618 \h </w:instrText>
        </w:r>
        <w:r w:rsidRPr="00041DA0">
          <w:rPr>
            <w:noProof/>
            <w:webHidden/>
          </w:rPr>
        </w:r>
        <w:r w:rsidRPr="00041DA0">
          <w:rPr>
            <w:noProof/>
            <w:webHidden/>
          </w:rPr>
          <w:fldChar w:fldCharType="separate"/>
        </w:r>
        <w:r w:rsidRPr="00041DA0">
          <w:rPr>
            <w:noProof/>
            <w:webHidden/>
          </w:rPr>
          <w:t>- 11 -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19" w:history="1">
        <w:r w:rsidRPr="00041DA0">
          <w:rPr>
            <w:rStyle w:val="af"/>
            <w:rFonts w:hint="eastAsia"/>
            <w:noProof/>
          </w:rPr>
          <w:t>二、报价要求</w:t>
        </w:r>
        <w:r w:rsidRPr="00041DA0">
          <w:rPr>
            <w:noProof/>
            <w:webHidden/>
          </w:rPr>
          <w:tab/>
        </w:r>
        <w:r w:rsidRPr="00041DA0">
          <w:rPr>
            <w:noProof/>
            <w:webHidden/>
          </w:rPr>
          <w:fldChar w:fldCharType="begin"/>
        </w:r>
        <w:r w:rsidRPr="00041DA0">
          <w:rPr>
            <w:noProof/>
            <w:webHidden/>
          </w:rPr>
          <w:instrText xml:space="preserve"> PAGEREF _Toc106375619 \h </w:instrText>
        </w:r>
        <w:r w:rsidRPr="00041DA0">
          <w:rPr>
            <w:noProof/>
            <w:webHidden/>
          </w:rPr>
        </w:r>
        <w:r w:rsidRPr="00041DA0">
          <w:rPr>
            <w:noProof/>
            <w:webHidden/>
          </w:rPr>
          <w:fldChar w:fldCharType="separate"/>
        </w:r>
        <w:r w:rsidRPr="00041DA0">
          <w:rPr>
            <w:noProof/>
            <w:webHidden/>
          </w:rPr>
          <w:t>- 11 -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0" w:history="1">
        <w:r w:rsidRPr="00041DA0">
          <w:rPr>
            <w:rStyle w:val="af"/>
            <w:rFonts w:hint="eastAsia"/>
            <w:noProof/>
          </w:rPr>
          <w:t>三、质量保证及售后服务</w:t>
        </w:r>
        <w:r w:rsidRPr="00041DA0">
          <w:rPr>
            <w:noProof/>
            <w:webHidden/>
          </w:rPr>
          <w:tab/>
        </w:r>
        <w:r w:rsidRPr="00041DA0">
          <w:rPr>
            <w:noProof/>
            <w:webHidden/>
          </w:rPr>
          <w:fldChar w:fldCharType="begin"/>
        </w:r>
        <w:r w:rsidRPr="00041DA0">
          <w:rPr>
            <w:noProof/>
            <w:webHidden/>
          </w:rPr>
          <w:instrText xml:space="preserve"> PAGEREF _Toc106375620 \h </w:instrText>
        </w:r>
        <w:r w:rsidRPr="00041DA0">
          <w:rPr>
            <w:noProof/>
            <w:webHidden/>
          </w:rPr>
        </w:r>
        <w:r w:rsidRPr="00041DA0">
          <w:rPr>
            <w:noProof/>
            <w:webHidden/>
          </w:rPr>
          <w:fldChar w:fldCharType="separate"/>
        </w:r>
        <w:r w:rsidRPr="00041DA0">
          <w:rPr>
            <w:noProof/>
            <w:webHidden/>
          </w:rPr>
          <w:t>- 12 -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1" w:history="1">
        <w:r w:rsidRPr="00041DA0">
          <w:rPr>
            <w:rStyle w:val="af"/>
            <w:rFonts w:hint="eastAsia"/>
            <w:noProof/>
          </w:rPr>
          <w:t>四、付款方式</w:t>
        </w:r>
        <w:r w:rsidRPr="00041DA0">
          <w:rPr>
            <w:noProof/>
            <w:webHidden/>
          </w:rPr>
          <w:tab/>
        </w:r>
        <w:r w:rsidRPr="00041DA0">
          <w:rPr>
            <w:noProof/>
            <w:webHidden/>
          </w:rPr>
          <w:fldChar w:fldCharType="begin"/>
        </w:r>
        <w:r w:rsidRPr="00041DA0">
          <w:rPr>
            <w:noProof/>
            <w:webHidden/>
          </w:rPr>
          <w:instrText xml:space="preserve"> PAGEREF _Toc106375621 \h </w:instrText>
        </w:r>
        <w:r w:rsidRPr="00041DA0">
          <w:rPr>
            <w:noProof/>
            <w:webHidden/>
          </w:rPr>
        </w:r>
        <w:r w:rsidRPr="00041DA0">
          <w:rPr>
            <w:noProof/>
            <w:webHidden/>
          </w:rPr>
          <w:fldChar w:fldCharType="separate"/>
        </w:r>
        <w:r w:rsidRPr="00041DA0">
          <w:rPr>
            <w:noProof/>
            <w:webHidden/>
          </w:rPr>
          <w:t>- 13 -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2" w:history="1">
        <w:r w:rsidRPr="00041DA0">
          <w:rPr>
            <w:rStyle w:val="af"/>
            <w:rFonts w:hint="eastAsia"/>
            <w:noProof/>
          </w:rPr>
          <w:t>五、履约保证金（缴至重庆工商大学指定账户）</w:t>
        </w:r>
        <w:r w:rsidRPr="00041DA0">
          <w:rPr>
            <w:noProof/>
            <w:webHidden/>
          </w:rPr>
          <w:tab/>
        </w:r>
        <w:r w:rsidRPr="00041DA0">
          <w:rPr>
            <w:noProof/>
            <w:webHidden/>
          </w:rPr>
          <w:fldChar w:fldCharType="begin"/>
        </w:r>
        <w:r w:rsidRPr="00041DA0">
          <w:rPr>
            <w:noProof/>
            <w:webHidden/>
          </w:rPr>
          <w:instrText xml:space="preserve"> PAGEREF _Toc106375622 \h </w:instrText>
        </w:r>
        <w:r w:rsidRPr="00041DA0">
          <w:rPr>
            <w:noProof/>
            <w:webHidden/>
          </w:rPr>
        </w:r>
        <w:r w:rsidRPr="00041DA0">
          <w:rPr>
            <w:noProof/>
            <w:webHidden/>
          </w:rPr>
          <w:fldChar w:fldCharType="separate"/>
        </w:r>
        <w:r w:rsidRPr="00041DA0">
          <w:rPr>
            <w:noProof/>
            <w:webHidden/>
          </w:rPr>
          <w:t>- 13 -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3" w:history="1">
        <w:r w:rsidRPr="00041DA0">
          <w:rPr>
            <w:rStyle w:val="af"/>
            <w:rFonts w:hint="eastAsia"/>
            <w:noProof/>
          </w:rPr>
          <w:t>六、知识产权</w:t>
        </w:r>
        <w:r w:rsidRPr="00041DA0">
          <w:rPr>
            <w:noProof/>
            <w:webHidden/>
          </w:rPr>
          <w:tab/>
        </w:r>
        <w:r w:rsidRPr="00041DA0">
          <w:rPr>
            <w:noProof/>
            <w:webHidden/>
          </w:rPr>
          <w:fldChar w:fldCharType="begin"/>
        </w:r>
        <w:r w:rsidRPr="00041DA0">
          <w:rPr>
            <w:noProof/>
            <w:webHidden/>
          </w:rPr>
          <w:instrText xml:space="preserve"> PAGEREF _Toc106375623 \h </w:instrText>
        </w:r>
        <w:r w:rsidRPr="00041DA0">
          <w:rPr>
            <w:noProof/>
            <w:webHidden/>
          </w:rPr>
        </w:r>
        <w:r w:rsidRPr="00041DA0">
          <w:rPr>
            <w:noProof/>
            <w:webHidden/>
          </w:rPr>
          <w:fldChar w:fldCharType="separate"/>
        </w:r>
        <w:r w:rsidRPr="00041DA0">
          <w:rPr>
            <w:noProof/>
            <w:webHidden/>
          </w:rPr>
          <w:t>- 14 -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4" w:history="1">
        <w:r w:rsidRPr="00041DA0">
          <w:rPr>
            <w:rStyle w:val="af"/>
            <w:rFonts w:hint="eastAsia"/>
            <w:noProof/>
          </w:rPr>
          <w:t>七、其他商务要求内容</w:t>
        </w:r>
        <w:r w:rsidRPr="00041DA0">
          <w:rPr>
            <w:noProof/>
            <w:webHidden/>
          </w:rPr>
          <w:tab/>
        </w:r>
        <w:r w:rsidRPr="00041DA0">
          <w:rPr>
            <w:noProof/>
            <w:webHidden/>
          </w:rPr>
          <w:fldChar w:fldCharType="begin"/>
        </w:r>
        <w:r w:rsidRPr="00041DA0">
          <w:rPr>
            <w:noProof/>
            <w:webHidden/>
          </w:rPr>
          <w:instrText xml:space="preserve"> PAGEREF _Toc106375624 \h </w:instrText>
        </w:r>
        <w:r w:rsidRPr="00041DA0">
          <w:rPr>
            <w:noProof/>
            <w:webHidden/>
          </w:rPr>
        </w:r>
        <w:r w:rsidRPr="00041DA0">
          <w:rPr>
            <w:noProof/>
            <w:webHidden/>
          </w:rPr>
          <w:fldChar w:fldCharType="separate"/>
        </w:r>
        <w:r w:rsidRPr="00041DA0">
          <w:rPr>
            <w:noProof/>
            <w:webHidden/>
          </w:rPr>
          <w:t>- 14 -</w:t>
        </w:r>
        <w:r w:rsidRPr="00041DA0">
          <w:rPr>
            <w:noProof/>
            <w:webHidden/>
          </w:rPr>
          <w:fldChar w:fldCharType="end"/>
        </w:r>
      </w:hyperlink>
    </w:p>
    <w:p w:rsidR="00041DA0" w:rsidRPr="00041DA0" w:rsidRDefault="00041DA0" w:rsidP="00041DA0">
      <w:pPr>
        <w:pStyle w:val="10"/>
        <w:rPr>
          <w:rFonts w:asciiTheme="minorHAnsi" w:eastAsiaTheme="minorEastAsia" w:hAnsiTheme="minorHAnsi" w:cstheme="minorBidi"/>
          <w:noProof/>
          <w:sz w:val="21"/>
          <w:szCs w:val="22"/>
        </w:rPr>
      </w:pPr>
      <w:hyperlink w:anchor="_Toc106375625" w:history="1">
        <w:r w:rsidRPr="00041DA0">
          <w:rPr>
            <w:rStyle w:val="af"/>
            <w:rFonts w:ascii="宋体" w:hAnsi="宋体" w:cs="宋体" w:hint="eastAsia"/>
            <w:bCs/>
            <w:noProof/>
          </w:rPr>
          <w:t>第四篇</w:t>
        </w:r>
        <w:r w:rsidRPr="00041DA0">
          <w:rPr>
            <w:rStyle w:val="af"/>
            <w:rFonts w:ascii="宋体" w:hAnsi="宋体" w:cs="宋体"/>
            <w:bCs/>
            <w:noProof/>
          </w:rPr>
          <w:t xml:space="preserve"> </w:t>
        </w:r>
        <w:r w:rsidRPr="00041DA0">
          <w:rPr>
            <w:rStyle w:val="af"/>
            <w:rFonts w:ascii="宋体" w:hAnsi="宋体" w:cs="宋体" w:hint="eastAsia"/>
            <w:bCs/>
            <w:noProof/>
          </w:rPr>
          <w:t>资格审查及评标办法</w:t>
        </w:r>
        <w:r w:rsidRPr="00041DA0">
          <w:rPr>
            <w:noProof/>
            <w:webHidden/>
          </w:rPr>
          <w:tab/>
        </w:r>
        <w:r w:rsidRPr="00041DA0">
          <w:rPr>
            <w:noProof/>
            <w:webHidden/>
          </w:rPr>
          <w:fldChar w:fldCharType="begin"/>
        </w:r>
        <w:r w:rsidRPr="00041DA0">
          <w:rPr>
            <w:noProof/>
            <w:webHidden/>
          </w:rPr>
          <w:instrText xml:space="preserve"> PAGEREF _Toc106375625 \h </w:instrText>
        </w:r>
        <w:r w:rsidRPr="00041DA0">
          <w:rPr>
            <w:noProof/>
            <w:webHidden/>
          </w:rPr>
        </w:r>
        <w:r w:rsidRPr="00041DA0">
          <w:rPr>
            <w:noProof/>
            <w:webHidden/>
          </w:rPr>
          <w:fldChar w:fldCharType="separate"/>
        </w:r>
        <w:r w:rsidRPr="00041DA0">
          <w:rPr>
            <w:noProof/>
            <w:webHidden/>
          </w:rPr>
          <w:t>- 15 -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6" w:history="1">
        <w:r w:rsidRPr="00041DA0">
          <w:rPr>
            <w:rStyle w:val="af"/>
            <w:rFonts w:cs="宋体" w:hint="eastAsia"/>
            <w:noProof/>
          </w:rPr>
          <w:t>一、资格审查</w:t>
        </w:r>
        <w:r w:rsidRPr="00041DA0">
          <w:rPr>
            <w:noProof/>
            <w:webHidden/>
          </w:rPr>
          <w:tab/>
        </w:r>
        <w:r w:rsidRPr="00041DA0">
          <w:rPr>
            <w:noProof/>
            <w:webHidden/>
          </w:rPr>
          <w:fldChar w:fldCharType="begin"/>
        </w:r>
        <w:r w:rsidRPr="00041DA0">
          <w:rPr>
            <w:noProof/>
            <w:webHidden/>
          </w:rPr>
          <w:instrText xml:space="preserve"> PAGEREF _Toc106375626 \h </w:instrText>
        </w:r>
        <w:r w:rsidRPr="00041DA0">
          <w:rPr>
            <w:noProof/>
            <w:webHidden/>
          </w:rPr>
        </w:r>
        <w:r w:rsidRPr="00041DA0">
          <w:rPr>
            <w:noProof/>
            <w:webHidden/>
          </w:rPr>
          <w:fldChar w:fldCharType="separate"/>
        </w:r>
        <w:r w:rsidRPr="00041DA0">
          <w:rPr>
            <w:noProof/>
            <w:webHidden/>
          </w:rPr>
          <w:t>- 15 -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7" w:history="1">
        <w:r w:rsidRPr="00041DA0">
          <w:rPr>
            <w:rStyle w:val="af"/>
            <w:rFonts w:cs="宋体" w:hint="eastAsia"/>
            <w:noProof/>
          </w:rPr>
          <w:t>二、评标方法</w:t>
        </w:r>
        <w:r w:rsidRPr="00041DA0">
          <w:rPr>
            <w:noProof/>
            <w:webHidden/>
          </w:rPr>
          <w:tab/>
        </w:r>
        <w:r w:rsidRPr="00041DA0">
          <w:rPr>
            <w:noProof/>
            <w:webHidden/>
          </w:rPr>
          <w:fldChar w:fldCharType="begin"/>
        </w:r>
        <w:r w:rsidRPr="00041DA0">
          <w:rPr>
            <w:noProof/>
            <w:webHidden/>
          </w:rPr>
          <w:instrText xml:space="preserve"> PAGEREF _Toc106375627 \h </w:instrText>
        </w:r>
        <w:r w:rsidRPr="00041DA0">
          <w:rPr>
            <w:noProof/>
            <w:webHidden/>
          </w:rPr>
        </w:r>
        <w:r w:rsidRPr="00041DA0">
          <w:rPr>
            <w:noProof/>
            <w:webHidden/>
          </w:rPr>
          <w:fldChar w:fldCharType="separate"/>
        </w:r>
        <w:r w:rsidRPr="00041DA0">
          <w:rPr>
            <w:noProof/>
            <w:webHidden/>
          </w:rPr>
          <w:t>- 15 -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28" w:history="1">
        <w:r w:rsidRPr="00041DA0">
          <w:rPr>
            <w:rStyle w:val="af"/>
            <w:rFonts w:cs="宋体" w:hint="eastAsia"/>
            <w:noProof/>
          </w:rPr>
          <w:t>三、评标标准</w:t>
        </w:r>
        <w:r w:rsidRPr="00041DA0">
          <w:rPr>
            <w:noProof/>
            <w:webHidden/>
          </w:rPr>
          <w:tab/>
        </w:r>
        <w:r w:rsidRPr="00041DA0">
          <w:rPr>
            <w:noProof/>
            <w:webHidden/>
          </w:rPr>
          <w:fldChar w:fldCharType="begin"/>
        </w:r>
        <w:r w:rsidRPr="00041DA0">
          <w:rPr>
            <w:noProof/>
            <w:webHidden/>
          </w:rPr>
          <w:instrText xml:space="preserve"> PAGEREF _Toc106375628 \h </w:instrText>
        </w:r>
        <w:r w:rsidRPr="00041DA0">
          <w:rPr>
            <w:noProof/>
            <w:webHidden/>
          </w:rPr>
        </w:r>
        <w:r w:rsidRPr="00041DA0">
          <w:rPr>
            <w:noProof/>
            <w:webHidden/>
          </w:rPr>
          <w:fldChar w:fldCharType="separate"/>
        </w:r>
        <w:r w:rsidRPr="00041DA0">
          <w:rPr>
            <w:noProof/>
            <w:webHidden/>
          </w:rPr>
          <w:t>- 18 -</w:t>
        </w:r>
        <w:r w:rsidRPr="00041DA0">
          <w:rPr>
            <w:noProof/>
            <w:webHidden/>
          </w:rPr>
          <w:fldChar w:fldCharType="end"/>
        </w:r>
      </w:hyperlink>
    </w:p>
    <w:p w:rsidR="00041DA0" w:rsidRPr="00041DA0" w:rsidRDefault="00041DA0" w:rsidP="00041DA0">
      <w:pPr>
        <w:pStyle w:val="10"/>
        <w:rPr>
          <w:rFonts w:asciiTheme="minorHAnsi" w:eastAsiaTheme="minorEastAsia" w:hAnsiTheme="minorHAnsi" w:cstheme="minorBidi"/>
          <w:noProof/>
          <w:sz w:val="21"/>
          <w:szCs w:val="22"/>
        </w:rPr>
      </w:pPr>
      <w:hyperlink w:anchor="_Toc106375629" w:history="1">
        <w:r w:rsidRPr="00041DA0">
          <w:rPr>
            <w:rStyle w:val="af"/>
            <w:rFonts w:ascii="宋体" w:hAnsi="宋体" w:cs="宋体" w:hint="eastAsia"/>
            <w:noProof/>
          </w:rPr>
          <w:t>第五篇</w:t>
        </w:r>
        <w:r w:rsidRPr="00041DA0">
          <w:rPr>
            <w:rStyle w:val="af"/>
            <w:rFonts w:ascii="宋体" w:hAnsi="宋体" w:cs="宋体"/>
            <w:noProof/>
          </w:rPr>
          <w:t xml:space="preserve">  </w:t>
        </w:r>
        <w:r w:rsidRPr="00041DA0">
          <w:rPr>
            <w:rStyle w:val="af"/>
            <w:rFonts w:ascii="宋体" w:hAnsi="宋体" w:cs="宋体" w:hint="eastAsia"/>
            <w:noProof/>
          </w:rPr>
          <w:t>投标人须知</w:t>
        </w:r>
        <w:r w:rsidRPr="00041DA0">
          <w:rPr>
            <w:noProof/>
            <w:webHidden/>
          </w:rPr>
          <w:tab/>
        </w:r>
        <w:r w:rsidRPr="00041DA0">
          <w:rPr>
            <w:noProof/>
            <w:webHidden/>
          </w:rPr>
          <w:fldChar w:fldCharType="begin"/>
        </w:r>
        <w:r w:rsidRPr="00041DA0">
          <w:rPr>
            <w:noProof/>
            <w:webHidden/>
          </w:rPr>
          <w:instrText xml:space="preserve"> PAGEREF _Toc106375629 \h </w:instrText>
        </w:r>
        <w:r w:rsidRPr="00041DA0">
          <w:rPr>
            <w:noProof/>
            <w:webHidden/>
          </w:rPr>
        </w:r>
        <w:r w:rsidRPr="00041DA0">
          <w:rPr>
            <w:noProof/>
            <w:webHidden/>
          </w:rPr>
          <w:fldChar w:fldCharType="separate"/>
        </w:r>
        <w:r w:rsidRPr="00041DA0">
          <w:rPr>
            <w:noProof/>
            <w:webHidden/>
          </w:rPr>
          <w:t>- 21 -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0" w:history="1">
        <w:r w:rsidRPr="00041DA0">
          <w:rPr>
            <w:rStyle w:val="af"/>
            <w:rFonts w:cs="宋体" w:hint="eastAsia"/>
            <w:noProof/>
          </w:rPr>
          <w:t>一、投标人</w:t>
        </w:r>
        <w:r w:rsidRPr="00041DA0">
          <w:rPr>
            <w:noProof/>
            <w:webHidden/>
          </w:rPr>
          <w:tab/>
        </w:r>
        <w:r w:rsidRPr="00041DA0">
          <w:rPr>
            <w:noProof/>
            <w:webHidden/>
          </w:rPr>
          <w:fldChar w:fldCharType="begin"/>
        </w:r>
        <w:r w:rsidRPr="00041DA0">
          <w:rPr>
            <w:noProof/>
            <w:webHidden/>
          </w:rPr>
          <w:instrText xml:space="preserve"> PAGEREF _Toc106375630 \h </w:instrText>
        </w:r>
        <w:r w:rsidRPr="00041DA0">
          <w:rPr>
            <w:noProof/>
            <w:webHidden/>
          </w:rPr>
        </w:r>
        <w:r w:rsidRPr="00041DA0">
          <w:rPr>
            <w:noProof/>
            <w:webHidden/>
          </w:rPr>
          <w:fldChar w:fldCharType="separate"/>
        </w:r>
        <w:r w:rsidRPr="00041DA0">
          <w:rPr>
            <w:noProof/>
            <w:webHidden/>
          </w:rPr>
          <w:t>- 21 -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1" w:history="1">
        <w:r w:rsidRPr="00041DA0">
          <w:rPr>
            <w:rStyle w:val="af"/>
            <w:rFonts w:cs="宋体" w:hint="eastAsia"/>
            <w:noProof/>
          </w:rPr>
          <w:t>二、招标文件</w:t>
        </w:r>
        <w:r w:rsidRPr="00041DA0">
          <w:rPr>
            <w:noProof/>
            <w:webHidden/>
          </w:rPr>
          <w:tab/>
        </w:r>
        <w:r w:rsidRPr="00041DA0">
          <w:rPr>
            <w:noProof/>
            <w:webHidden/>
          </w:rPr>
          <w:fldChar w:fldCharType="begin"/>
        </w:r>
        <w:r w:rsidRPr="00041DA0">
          <w:rPr>
            <w:noProof/>
            <w:webHidden/>
          </w:rPr>
          <w:instrText xml:space="preserve"> PAGEREF _Toc106375631 \h </w:instrText>
        </w:r>
        <w:r w:rsidRPr="00041DA0">
          <w:rPr>
            <w:noProof/>
            <w:webHidden/>
          </w:rPr>
        </w:r>
        <w:r w:rsidRPr="00041DA0">
          <w:rPr>
            <w:noProof/>
            <w:webHidden/>
          </w:rPr>
          <w:fldChar w:fldCharType="separate"/>
        </w:r>
        <w:r w:rsidRPr="00041DA0">
          <w:rPr>
            <w:noProof/>
            <w:webHidden/>
          </w:rPr>
          <w:t>- 21 -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2" w:history="1">
        <w:r w:rsidRPr="00041DA0">
          <w:rPr>
            <w:rStyle w:val="af"/>
            <w:rFonts w:cs="宋体" w:hint="eastAsia"/>
            <w:noProof/>
          </w:rPr>
          <w:t>三、投标文件</w:t>
        </w:r>
        <w:r w:rsidRPr="00041DA0">
          <w:rPr>
            <w:noProof/>
            <w:webHidden/>
          </w:rPr>
          <w:tab/>
        </w:r>
        <w:r w:rsidRPr="00041DA0">
          <w:rPr>
            <w:noProof/>
            <w:webHidden/>
          </w:rPr>
          <w:fldChar w:fldCharType="begin"/>
        </w:r>
        <w:r w:rsidRPr="00041DA0">
          <w:rPr>
            <w:noProof/>
            <w:webHidden/>
          </w:rPr>
          <w:instrText xml:space="preserve"> PAGEREF _Toc106375632 \h </w:instrText>
        </w:r>
        <w:r w:rsidRPr="00041DA0">
          <w:rPr>
            <w:noProof/>
            <w:webHidden/>
          </w:rPr>
        </w:r>
        <w:r w:rsidRPr="00041DA0">
          <w:rPr>
            <w:noProof/>
            <w:webHidden/>
          </w:rPr>
          <w:fldChar w:fldCharType="separate"/>
        </w:r>
        <w:r w:rsidRPr="00041DA0">
          <w:rPr>
            <w:noProof/>
            <w:webHidden/>
          </w:rPr>
          <w:t>- 21 -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3" w:history="1">
        <w:r w:rsidRPr="00041DA0">
          <w:rPr>
            <w:rStyle w:val="af"/>
            <w:rFonts w:cs="宋体" w:hint="eastAsia"/>
            <w:noProof/>
          </w:rPr>
          <w:t>四、开标</w:t>
        </w:r>
        <w:r w:rsidRPr="00041DA0">
          <w:rPr>
            <w:noProof/>
            <w:webHidden/>
          </w:rPr>
          <w:tab/>
        </w:r>
        <w:r w:rsidRPr="00041DA0">
          <w:rPr>
            <w:noProof/>
            <w:webHidden/>
          </w:rPr>
          <w:fldChar w:fldCharType="begin"/>
        </w:r>
        <w:r w:rsidRPr="00041DA0">
          <w:rPr>
            <w:noProof/>
            <w:webHidden/>
          </w:rPr>
          <w:instrText xml:space="preserve"> PAGEREF _Toc106375633 \h </w:instrText>
        </w:r>
        <w:r w:rsidRPr="00041DA0">
          <w:rPr>
            <w:noProof/>
            <w:webHidden/>
          </w:rPr>
        </w:r>
        <w:r w:rsidRPr="00041DA0">
          <w:rPr>
            <w:noProof/>
            <w:webHidden/>
          </w:rPr>
          <w:fldChar w:fldCharType="separate"/>
        </w:r>
        <w:r w:rsidRPr="00041DA0">
          <w:rPr>
            <w:noProof/>
            <w:webHidden/>
          </w:rPr>
          <w:t>- 23 -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4" w:history="1">
        <w:r w:rsidRPr="00041DA0">
          <w:rPr>
            <w:rStyle w:val="af"/>
            <w:rFonts w:cs="宋体" w:hint="eastAsia"/>
            <w:noProof/>
          </w:rPr>
          <w:t>五、评标</w:t>
        </w:r>
        <w:r w:rsidRPr="00041DA0">
          <w:rPr>
            <w:noProof/>
            <w:webHidden/>
          </w:rPr>
          <w:tab/>
        </w:r>
        <w:r w:rsidRPr="00041DA0">
          <w:rPr>
            <w:noProof/>
            <w:webHidden/>
          </w:rPr>
          <w:fldChar w:fldCharType="begin"/>
        </w:r>
        <w:r w:rsidRPr="00041DA0">
          <w:rPr>
            <w:noProof/>
            <w:webHidden/>
          </w:rPr>
          <w:instrText xml:space="preserve"> PAGEREF _Toc106375634 \h </w:instrText>
        </w:r>
        <w:r w:rsidRPr="00041DA0">
          <w:rPr>
            <w:noProof/>
            <w:webHidden/>
          </w:rPr>
        </w:r>
        <w:r w:rsidRPr="00041DA0">
          <w:rPr>
            <w:noProof/>
            <w:webHidden/>
          </w:rPr>
          <w:fldChar w:fldCharType="separate"/>
        </w:r>
        <w:r w:rsidRPr="00041DA0">
          <w:rPr>
            <w:noProof/>
            <w:webHidden/>
          </w:rPr>
          <w:t>- 24 -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5" w:history="1">
        <w:r w:rsidRPr="00041DA0">
          <w:rPr>
            <w:rStyle w:val="af"/>
            <w:rFonts w:cs="宋体" w:hint="eastAsia"/>
            <w:noProof/>
          </w:rPr>
          <w:t>六、定标</w:t>
        </w:r>
        <w:r w:rsidRPr="00041DA0">
          <w:rPr>
            <w:noProof/>
            <w:webHidden/>
          </w:rPr>
          <w:tab/>
        </w:r>
        <w:r w:rsidRPr="00041DA0">
          <w:rPr>
            <w:noProof/>
            <w:webHidden/>
          </w:rPr>
          <w:fldChar w:fldCharType="begin"/>
        </w:r>
        <w:r w:rsidRPr="00041DA0">
          <w:rPr>
            <w:noProof/>
            <w:webHidden/>
          </w:rPr>
          <w:instrText xml:space="preserve"> PAGEREF _Toc106375635 \h </w:instrText>
        </w:r>
        <w:r w:rsidRPr="00041DA0">
          <w:rPr>
            <w:noProof/>
            <w:webHidden/>
          </w:rPr>
        </w:r>
        <w:r w:rsidRPr="00041DA0">
          <w:rPr>
            <w:noProof/>
            <w:webHidden/>
          </w:rPr>
          <w:fldChar w:fldCharType="separate"/>
        </w:r>
        <w:r w:rsidRPr="00041DA0">
          <w:rPr>
            <w:noProof/>
            <w:webHidden/>
          </w:rPr>
          <w:t>- 24 -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6" w:history="1">
        <w:r w:rsidRPr="00041DA0">
          <w:rPr>
            <w:rStyle w:val="af"/>
            <w:rFonts w:cs="宋体" w:hint="eastAsia"/>
            <w:noProof/>
          </w:rPr>
          <w:t>七、中标</w:t>
        </w:r>
        <w:r w:rsidRPr="00041DA0">
          <w:rPr>
            <w:noProof/>
            <w:webHidden/>
          </w:rPr>
          <w:tab/>
        </w:r>
        <w:r w:rsidRPr="00041DA0">
          <w:rPr>
            <w:noProof/>
            <w:webHidden/>
          </w:rPr>
          <w:fldChar w:fldCharType="begin"/>
        </w:r>
        <w:r w:rsidRPr="00041DA0">
          <w:rPr>
            <w:noProof/>
            <w:webHidden/>
          </w:rPr>
          <w:instrText xml:space="preserve"> PAGEREF _Toc106375636 \h </w:instrText>
        </w:r>
        <w:r w:rsidRPr="00041DA0">
          <w:rPr>
            <w:noProof/>
            <w:webHidden/>
          </w:rPr>
        </w:r>
        <w:r w:rsidRPr="00041DA0">
          <w:rPr>
            <w:noProof/>
            <w:webHidden/>
          </w:rPr>
          <w:fldChar w:fldCharType="separate"/>
        </w:r>
        <w:r w:rsidRPr="00041DA0">
          <w:rPr>
            <w:noProof/>
            <w:webHidden/>
          </w:rPr>
          <w:t>- 24 -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7" w:history="1">
        <w:r w:rsidRPr="00041DA0">
          <w:rPr>
            <w:rStyle w:val="af"/>
            <w:rFonts w:cs="宋体" w:hint="eastAsia"/>
            <w:noProof/>
          </w:rPr>
          <w:t>八、询问和质疑</w:t>
        </w:r>
        <w:r w:rsidRPr="00041DA0">
          <w:rPr>
            <w:noProof/>
            <w:webHidden/>
          </w:rPr>
          <w:tab/>
        </w:r>
        <w:r w:rsidRPr="00041DA0">
          <w:rPr>
            <w:noProof/>
            <w:webHidden/>
          </w:rPr>
          <w:fldChar w:fldCharType="begin"/>
        </w:r>
        <w:r w:rsidRPr="00041DA0">
          <w:rPr>
            <w:noProof/>
            <w:webHidden/>
          </w:rPr>
          <w:instrText xml:space="preserve"> PAGEREF _Toc106375637 \h </w:instrText>
        </w:r>
        <w:r w:rsidRPr="00041DA0">
          <w:rPr>
            <w:noProof/>
            <w:webHidden/>
          </w:rPr>
        </w:r>
        <w:r w:rsidRPr="00041DA0">
          <w:rPr>
            <w:noProof/>
            <w:webHidden/>
          </w:rPr>
          <w:fldChar w:fldCharType="separate"/>
        </w:r>
        <w:r w:rsidRPr="00041DA0">
          <w:rPr>
            <w:noProof/>
            <w:webHidden/>
          </w:rPr>
          <w:t>- 24 -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8" w:history="1">
        <w:r w:rsidRPr="00041DA0">
          <w:rPr>
            <w:rStyle w:val="af"/>
            <w:rFonts w:cs="宋体" w:hint="eastAsia"/>
            <w:noProof/>
          </w:rPr>
          <w:t>九、交易服务费</w:t>
        </w:r>
        <w:r w:rsidRPr="00041DA0">
          <w:rPr>
            <w:noProof/>
            <w:webHidden/>
          </w:rPr>
          <w:tab/>
        </w:r>
        <w:r w:rsidRPr="00041DA0">
          <w:rPr>
            <w:noProof/>
            <w:webHidden/>
          </w:rPr>
          <w:fldChar w:fldCharType="begin"/>
        </w:r>
        <w:r w:rsidRPr="00041DA0">
          <w:rPr>
            <w:noProof/>
            <w:webHidden/>
          </w:rPr>
          <w:instrText xml:space="preserve"> PAGEREF _Toc106375638 \h </w:instrText>
        </w:r>
        <w:r w:rsidRPr="00041DA0">
          <w:rPr>
            <w:noProof/>
            <w:webHidden/>
          </w:rPr>
        </w:r>
        <w:r w:rsidRPr="00041DA0">
          <w:rPr>
            <w:noProof/>
            <w:webHidden/>
          </w:rPr>
          <w:fldChar w:fldCharType="separate"/>
        </w:r>
        <w:r w:rsidRPr="00041DA0">
          <w:rPr>
            <w:noProof/>
            <w:webHidden/>
          </w:rPr>
          <w:t>- 26 -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39" w:history="1">
        <w:r w:rsidRPr="00041DA0">
          <w:rPr>
            <w:rStyle w:val="af"/>
            <w:rFonts w:cs="宋体" w:hint="eastAsia"/>
            <w:noProof/>
          </w:rPr>
          <w:t>十、签订合同</w:t>
        </w:r>
        <w:r w:rsidRPr="00041DA0">
          <w:rPr>
            <w:noProof/>
            <w:webHidden/>
          </w:rPr>
          <w:tab/>
        </w:r>
        <w:r w:rsidRPr="00041DA0">
          <w:rPr>
            <w:noProof/>
            <w:webHidden/>
          </w:rPr>
          <w:fldChar w:fldCharType="begin"/>
        </w:r>
        <w:r w:rsidRPr="00041DA0">
          <w:rPr>
            <w:noProof/>
            <w:webHidden/>
          </w:rPr>
          <w:instrText xml:space="preserve"> PAGEREF _Toc106375639 \h </w:instrText>
        </w:r>
        <w:r w:rsidRPr="00041DA0">
          <w:rPr>
            <w:noProof/>
            <w:webHidden/>
          </w:rPr>
        </w:r>
        <w:r w:rsidRPr="00041DA0">
          <w:rPr>
            <w:noProof/>
            <w:webHidden/>
          </w:rPr>
          <w:fldChar w:fldCharType="separate"/>
        </w:r>
        <w:r w:rsidRPr="00041DA0">
          <w:rPr>
            <w:noProof/>
            <w:webHidden/>
          </w:rPr>
          <w:t>- 26 -</w:t>
        </w:r>
        <w:r w:rsidRPr="00041DA0">
          <w:rPr>
            <w:noProof/>
            <w:webHidden/>
          </w:rPr>
          <w:fldChar w:fldCharType="end"/>
        </w:r>
      </w:hyperlink>
    </w:p>
    <w:p w:rsidR="00041DA0" w:rsidRPr="00041DA0" w:rsidRDefault="00041DA0" w:rsidP="00041DA0">
      <w:pPr>
        <w:pStyle w:val="10"/>
        <w:rPr>
          <w:rFonts w:asciiTheme="minorHAnsi" w:eastAsiaTheme="minorEastAsia" w:hAnsiTheme="minorHAnsi" w:cstheme="minorBidi"/>
          <w:noProof/>
          <w:sz w:val="21"/>
          <w:szCs w:val="22"/>
        </w:rPr>
      </w:pPr>
      <w:hyperlink w:anchor="_Toc106375640" w:history="1">
        <w:r w:rsidRPr="00041DA0">
          <w:rPr>
            <w:rStyle w:val="af"/>
            <w:rFonts w:ascii="宋体" w:hAnsi="宋体" w:cs="宋体" w:hint="eastAsia"/>
            <w:bCs/>
            <w:noProof/>
          </w:rPr>
          <w:t>第六篇</w:t>
        </w:r>
        <w:r w:rsidRPr="00041DA0">
          <w:rPr>
            <w:rStyle w:val="af"/>
            <w:rFonts w:ascii="宋体" w:hAnsi="宋体" w:cs="宋体"/>
            <w:bCs/>
            <w:noProof/>
          </w:rPr>
          <w:t xml:space="preserve">  </w:t>
        </w:r>
        <w:r w:rsidRPr="00041DA0">
          <w:rPr>
            <w:rStyle w:val="af"/>
            <w:rFonts w:ascii="宋体" w:hAnsi="宋体" w:cs="宋体" w:hint="eastAsia"/>
            <w:bCs/>
            <w:noProof/>
          </w:rPr>
          <w:t>合同主要条款和格式合同（样本）</w:t>
        </w:r>
        <w:r w:rsidRPr="00041DA0">
          <w:rPr>
            <w:noProof/>
            <w:webHidden/>
          </w:rPr>
          <w:tab/>
        </w:r>
        <w:r w:rsidRPr="00041DA0">
          <w:rPr>
            <w:noProof/>
            <w:webHidden/>
          </w:rPr>
          <w:fldChar w:fldCharType="begin"/>
        </w:r>
        <w:r w:rsidRPr="00041DA0">
          <w:rPr>
            <w:noProof/>
            <w:webHidden/>
          </w:rPr>
          <w:instrText xml:space="preserve"> PAGEREF _Toc106375640 \h </w:instrText>
        </w:r>
        <w:r w:rsidRPr="00041DA0">
          <w:rPr>
            <w:noProof/>
            <w:webHidden/>
          </w:rPr>
        </w:r>
        <w:r w:rsidRPr="00041DA0">
          <w:rPr>
            <w:noProof/>
            <w:webHidden/>
          </w:rPr>
          <w:fldChar w:fldCharType="separate"/>
        </w:r>
        <w:r w:rsidRPr="00041DA0">
          <w:rPr>
            <w:noProof/>
            <w:webHidden/>
          </w:rPr>
          <w:t>- 27 -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41" w:history="1">
        <w:r w:rsidRPr="00041DA0">
          <w:rPr>
            <w:rStyle w:val="af"/>
            <w:rFonts w:cs="宋体" w:hint="eastAsia"/>
            <w:noProof/>
          </w:rPr>
          <w:t>一、合同主要条款</w:t>
        </w:r>
        <w:r w:rsidRPr="00041DA0">
          <w:rPr>
            <w:noProof/>
            <w:webHidden/>
          </w:rPr>
          <w:tab/>
        </w:r>
        <w:r w:rsidRPr="00041DA0">
          <w:rPr>
            <w:noProof/>
            <w:webHidden/>
          </w:rPr>
          <w:fldChar w:fldCharType="begin"/>
        </w:r>
        <w:r w:rsidRPr="00041DA0">
          <w:rPr>
            <w:noProof/>
            <w:webHidden/>
          </w:rPr>
          <w:instrText xml:space="preserve"> PAGEREF _Toc106375641 \h </w:instrText>
        </w:r>
        <w:r w:rsidRPr="00041DA0">
          <w:rPr>
            <w:noProof/>
            <w:webHidden/>
          </w:rPr>
        </w:r>
        <w:r w:rsidRPr="00041DA0">
          <w:rPr>
            <w:noProof/>
            <w:webHidden/>
          </w:rPr>
          <w:fldChar w:fldCharType="separate"/>
        </w:r>
        <w:r w:rsidRPr="00041DA0">
          <w:rPr>
            <w:noProof/>
            <w:webHidden/>
          </w:rPr>
          <w:t>- 27 -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42" w:history="1">
        <w:r w:rsidRPr="00041DA0">
          <w:rPr>
            <w:rStyle w:val="af"/>
            <w:rFonts w:cs="宋体" w:hint="eastAsia"/>
            <w:noProof/>
          </w:rPr>
          <w:t>二、采购合同（格式）</w:t>
        </w:r>
        <w:r w:rsidRPr="00041DA0">
          <w:rPr>
            <w:noProof/>
            <w:webHidden/>
          </w:rPr>
          <w:tab/>
        </w:r>
        <w:r w:rsidRPr="00041DA0">
          <w:rPr>
            <w:noProof/>
            <w:webHidden/>
          </w:rPr>
          <w:fldChar w:fldCharType="begin"/>
        </w:r>
        <w:r w:rsidRPr="00041DA0">
          <w:rPr>
            <w:noProof/>
            <w:webHidden/>
          </w:rPr>
          <w:instrText xml:space="preserve"> PAGEREF _Toc106375642 \h </w:instrText>
        </w:r>
        <w:r w:rsidRPr="00041DA0">
          <w:rPr>
            <w:noProof/>
            <w:webHidden/>
          </w:rPr>
        </w:r>
        <w:r w:rsidRPr="00041DA0">
          <w:rPr>
            <w:noProof/>
            <w:webHidden/>
          </w:rPr>
          <w:fldChar w:fldCharType="separate"/>
        </w:r>
        <w:r w:rsidRPr="00041DA0">
          <w:rPr>
            <w:noProof/>
            <w:webHidden/>
          </w:rPr>
          <w:t>- 30 -</w:t>
        </w:r>
        <w:r w:rsidRPr="00041DA0">
          <w:rPr>
            <w:noProof/>
            <w:webHidden/>
          </w:rPr>
          <w:fldChar w:fldCharType="end"/>
        </w:r>
      </w:hyperlink>
    </w:p>
    <w:p w:rsidR="00041DA0" w:rsidRPr="00041DA0" w:rsidRDefault="00041DA0" w:rsidP="00041DA0">
      <w:pPr>
        <w:pStyle w:val="10"/>
        <w:rPr>
          <w:rFonts w:asciiTheme="minorHAnsi" w:eastAsiaTheme="minorEastAsia" w:hAnsiTheme="minorHAnsi" w:cstheme="minorBidi"/>
          <w:noProof/>
          <w:sz w:val="21"/>
          <w:szCs w:val="22"/>
        </w:rPr>
      </w:pPr>
      <w:hyperlink w:anchor="_Toc106375643" w:history="1">
        <w:r w:rsidRPr="00041DA0">
          <w:rPr>
            <w:rStyle w:val="af"/>
            <w:rFonts w:ascii="宋体" w:hAnsi="宋体" w:cs="宋体" w:hint="eastAsia"/>
            <w:bCs/>
            <w:noProof/>
          </w:rPr>
          <w:t>第七篇</w:t>
        </w:r>
        <w:r w:rsidRPr="00041DA0">
          <w:rPr>
            <w:rStyle w:val="af"/>
            <w:rFonts w:ascii="宋体" w:hAnsi="宋体" w:cs="宋体"/>
            <w:bCs/>
            <w:noProof/>
          </w:rPr>
          <w:t xml:space="preserve">  </w:t>
        </w:r>
        <w:r w:rsidRPr="00041DA0">
          <w:rPr>
            <w:rStyle w:val="af"/>
            <w:rFonts w:ascii="宋体" w:hAnsi="宋体" w:cs="宋体" w:hint="eastAsia"/>
            <w:bCs/>
            <w:noProof/>
          </w:rPr>
          <w:t>投标文件格式</w:t>
        </w:r>
        <w:r w:rsidRPr="00041DA0">
          <w:rPr>
            <w:noProof/>
            <w:webHidden/>
          </w:rPr>
          <w:tab/>
        </w:r>
        <w:r w:rsidRPr="00041DA0">
          <w:rPr>
            <w:noProof/>
            <w:webHidden/>
          </w:rPr>
          <w:fldChar w:fldCharType="begin"/>
        </w:r>
        <w:r w:rsidRPr="00041DA0">
          <w:rPr>
            <w:noProof/>
            <w:webHidden/>
          </w:rPr>
          <w:instrText xml:space="preserve"> PAGEREF _Toc106375643 \h </w:instrText>
        </w:r>
        <w:r w:rsidRPr="00041DA0">
          <w:rPr>
            <w:noProof/>
            <w:webHidden/>
          </w:rPr>
        </w:r>
        <w:r w:rsidRPr="00041DA0">
          <w:rPr>
            <w:noProof/>
            <w:webHidden/>
          </w:rPr>
          <w:fldChar w:fldCharType="separate"/>
        </w:r>
        <w:r w:rsidRPr="00041DA0">
          <w:rPr>
            <w:noProof/>
            <w:webHidden/>
          </w:rPr>
          <w:t>- 32 -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44" w:history="1">
        <w:r w:rsidRPr="00041DA0">
          <w:rPr>
            <w:rStyle w:val="af"/>
            <w:rFonts w:cs="宋体" w:hint="eastAsia"/>
            <w:noProof/>
          </w:rPr>
          <w:t>一、经济文件</w:t>
        </w:r>
        <w:r w:rsidRPr="00041DA0">
          <w:rPr>
            <w:noProof/>
            <w:webHidden/>
          </w:rPr>
          <w:tab/>
        </w:r>
        <w:r w:rsidRPr="00041DA0">
          <w:rPr>
            <w:noProof/>
            <w:webHidden/>
          </w:rPr>
          <w:fldChar w:fldCharType="begin"/>
        </w:r>
        <w:r w:rsidRPr="00041DA0">
          <w:rPr>
            <w:noProof/>
            <w:webHidden/>
          </w:rPr>
          <w:instrText xml:space="preserve"> PAGEREF _Toc106375644 \h </w:instrText>
        </w:r>
        <w:r w:rsidRPr="00041DA0">
          <w:rPr>
            <w:noProof/>
            <w:webHidden/>
          </w:rPr>
        </w:r>
        <w:r w:rsidRPr="00041DA0">
          <w:rPr>
            <w:noProof/>
            <w:webHidden/>
          </w:rPr>
          <w:fldChar w:fldCharType="separate"/>
        </w:r>
        <w:r w:rsidRPr="00041DA0">
          <w:rPr>
            <w:noProof/>
            <w:webHidden/>
          </w:rPr>
          <w:t>- 33 -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45" w:history="1">
        <w:r w:rsidRPr="00041DA0">
          <w:rPr>
            <w:rStyle w:val="af"/>
            <w:rFonts w:cs="宋体" w:hint="eastAsia"/>
            <w:noProof/>
          </w:rPr>
          <w:t>二、技术文件</w:t>
        </w:r>
        <w:r w:rsidRPr="00041DA0">
          <w:rPr>
            <w:noProof/>
            <w:webHidden/>
          </w:rPr>
          <w:tab/>
        </w:r>
        <w:r w:rsidRPr="00041DA0">
          <w:rPr>
            <w:noProof/>
            <w:webHidden/>
          </w:rPr>
          <w:fldChar w:fldCharType="begin"/>
        </w:r>
        <w:r w:rsidRPr="00041DA0">
          <w:rPr>
            <w:noProof/>
            <w:webHidden/>
          </w:rPr>
          <w:instrText xml:space="preserve"> PAGEREF _Toc106375645 \h </w:instrText>
        </w:r>
        <w:r w:rsidRPr="00041DA0">
          <w:rPr>
            <w:noProof/>
            <w:webHidden/>
          </w:rPr>
        </w:r>
        <w:r w:rsidRPr="00041DA0">
          <w:rPr>
            <w:noProof/>
            <w:webHidden/>
          </w:rPr>
          <w:fldChar w:fldCharType="separate"/>
        </w:r>
        <w:r w:rsidRPr="00041DA0">
          <w:rPr>
            <w:noProof/>
            <w:webHidden/>
          </w:rPr>
          <w:t>- 35 -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46" w:history="1">
        <w:r w:rsidRPr="00041DA0">
          <w:rPr>
            <w:rStyle w:val="af"/>
            <w:rFonts w:cs="宋体" w:hint="eastAsia"/>
            <w:noProof/>
          </w:rPr>
          <w:t>三、商务文件</w:t>
        </w:r>
        <w:r w:rsidRPr="00041DA0">
          <w:rPr>
            <w:noProof/>
            <w:webHidden/>
          </w:rPr>
          <w:tab/>
        </w:r>
        <w:r w:rsidRPr="00041DA0">
          <w:rPr>
            <w:noProof/>
            <w:webHidden/>
          </w:rPr>
          <w:fldChar w:fldCharType="begin"/>
        </w:r>
        <w:r w:rsidRPr="00041DA0">
          <w:rPr>
            <w:noProof/>
            <w:webHidden/>
          </w:rPr>
          <w:instrText xml:space="preserve"> PAGEREF _Toc106375646 \h </w:instrText>
        </w:r>
        <w:r w:rsidRPr="00041DA0">
          <w:rPr>
            <w:noProof/>
            <w:webHidden/>
          </w:rPr>
        </w:r>
        <w:r w:rsidRPr="00041DA0">
          <w:rPr>
            <w:noProof/>
            <w:webHidden/>
          </w:rPr>
          <w:fldChar w:fldCharType="separate"/>
        </w:r>
        <w:r w:rsidRPr="00041DA0">
          <w:rPr>
            <w:noProof/>
            <w:webHidden/>
          </w:rPr>
          <w:t>- 38 -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47" w:history="1">
        <w:r w:rsidRPr="00041DA0">
          <w:rPr>
            <w:rStyle w:val="af"/>
            <w:rFonts w:cs="宋体" w:hint="eastAsia"/>
            <w:noProof/>
          </w:rPr>
          <w:t>四、其他</w:t>
        </w:r>
        <w:r w:rsidRPr="00041DA0">
          <w:rPr>
            <w:noProof/>
            <w:webHidden/>
          </w:rPr>
          <w:tab/>
        </w:r>
        <w:r w:rsidRPr="00041DA0">
          <w:rPr>
            <w:noProof/>
            <w:webHidden/>
          </w:rPr>
          <w:fldChar w:fldCharType="begin"/>
        </w:r>
        <w:r w:rsidRPr="00041DA0">
          <w:rPr>
            <w:noProof/>
            <w:webHidden/>
          </w:rPr>
          <w:instrText xml:space="preserve"> PAGEREF _Toc106375647 \h </w:instrText>
        </w:r>
        <w:r w:rsidRPr="00041DA0">
          <w:rPr>
            <w:noProof/>
            <w:webHidden/>
          </w:rPr>
        </w:r>
        <w:r w:rsidRPr="00041DA0">
          <w:rPr>
            <w:noProof/>
            <w:webHidden/>
          </w:rPr>
          <w:fldChar w:fldCharType="separate"/>
        </w:r>
        <w:r w:rsidRPr="00041DA0">
          <w:rPr>
            <w:noProof/>
            <w:webHidden/>
          </w:rPr>
          <w:t>- 41 -</w:t>
        </w:r>
        <w:r w:rsidRPr="00041DA0">
          <w:rPr>
            <w:noProof/>
            <w:webHidden/>
          </w:rPr>
          <w:fldChar w:fldCharType="end"/>
        </w:r>
      </w:hyperlink>
    </w:p>
    <w:p w:rsidR="00041DA0" w:rsidRPr="00041DA0" w:rsidRDefault="00041DA0" w:rsidP="00041DA0">
      <w:pPr>
        <w:pStyle w:val="20"/>
        <w:ind w:right="-255"/>
        <w:rPr>
          <w:rFonts w:asciiTheme="minorHAnsi" w:eastAsiaTheme="minorEastAsia" w:hAnsiTheme="minorHAnsi" w:cstheme="minorBidi"/>
          <w:noProof/>
          <w:sz w:val="21"/>
          <w:szCs w:val="22"/>
        </w:rPr>
      </w:pPr>
      <w:hyperlink w:anchor="_Toc106375648" w:history="1">
        <w:r w:rsidRPr="00041DA0">
          <w:rPr>
            <w:rStyle w:val="af"/>
            <w:rFonts w:cs="宋体" w:hint="eastAsia"/>
            <w:noProof/>
          </w:rPr>
          <w:t>五、资格文件</w:t>
        </w:r>
        <w:r w:rsidRPr="00041DA0">
          <w:rPr>
            <w:noProof/>
            <w:webHidden/>
          </w:rPr>
          <w:tab/>
        </w:r>
        <w:r w:rsidRPr="00041DA0">
          <w:rPr>
            <w:noProof/>
            <w:webHidden/>
          </w:rPr>
          <w:fldChar w:fldCharType="begin"/>
        </w:r>
        <w:r w:rsidRPr="00041DA0">
          <w:rPr>
            <w:noProof/>
            <w:webHidden/>
          </w:rPr>
          <w:instrText xml:space="preserve"> PAGEREF _Toc106375648 \h </w:instrText>
        </w:r>
        <w:r w:rsidRPr="00041DA0">
          <w:rPr>
            <w:noProof/>
            <w:webHidden/>
          </w:rPr>
        </w:r>
        <w:r w:rsidRPr="00041DA0">
          <w:rPr>
            <w:noProof/>
            <w:webHidden/>
          </w:rPr>
          <w:fldChar w:fldCharType="separate"/>
        </w:r>
        <w:r w:rsidRPr="00041DA0">
          <w:rPr>
            <w:noProof/>
            <w:webHidden/>
          </w:rPr>
          <w:t>- 42 -</w:t>
        </w:r>
        <w:r w:rsidRPr="00041DA0">
          <w:rPr>
            <w:noProof/>
            <w:webHidden/>
          </w:rPr>
          <w:fldChar w:fldCharType="end"/>
        </w:r>
      </w:hyperlink>
    </w:p>
    <w:p w:rsidR="00C36126" w:rsidRDefault="00041DA0">
      <w:pPr>
        <w:pStyle w:val="10"/>
        <w:ind w:firstLineChars="0" w:firstLine="0"/>
        <w:rPr>
          <w:rFonts w:ascii="宋体" w:hAnsi="宋体" w:cs="宋体"/>
          <w:sz w:val="32"/>
        </w:rPr>
        <w:sectPr w:rsidR="00C36126">
          <w:pgSz w:w="11907" w:h="16840"/>
          <w:pgMar w:top="1134" w:right="1191" w:bottom="1134" w:left="1304" w:header="964" w:footer="992" w:gutter="0"/>
          <w:pgNumType w:fmt="numberInDash" w:start="1"/>
          <w:cols w:space="720"/>
          <w:docGrid w:linePitch="312"/>
        </w:sectPr>
      </w:pPr>
      <w:r w:rsidRPr="00041DA0">
        <w:rPr>
          <w:rFonts w:ascii="宋体" w:hAnsi="宋体" w:cs="宋体" w:hint="eastAsia"/>
          <w:szCs w:val="21"/>
        </w:rPr>
        <w:fldChar w:fldCharType="end"/>
      </w:r>
    </w:p>
    <w:p w:rsidR="00C36126" w:rsidRDefault="00041DA0">
      <w:pPr>
        <w:pStyle w:val="1"/>
        <w:spacing w:beforeLines="0" w:before="0" w:afterLines="0" w:after="0" w:line="360" w:lineRule="auto"/>
        <w:rPr>
          <w:rFonts w:ascii="宋体" w:eastAsia="宋体" w:hAnsi="宋体" w:cs="宋体"/>
          <w:bCs/>
        </w:rPr>
      </w:pPr>
      <w:bookmarkStart w:id="0" w:name="_Toc106375604"/>
      <w:r>
        <w:rPr>
          <w:rFonts w:ascii="宋体" w:eastAsia="宋体" w:hAnsi="宋体" w:cs="宋体" w:hint="eastAsia"/>
          <w:bCs/>
        </w:rPr>
        <w:lastRenderedPageBreak/>
        <w:t>第一篇 投标邀请书</w:t>
      </w:r>
      <w:bookmarkEnd w:id="0"/>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重庆工商大学对</w:t>
      </w:r>
      <w:r>
        <w:rPr>
          <w:rFonts w:ascii="宋体" w:hAnsi="宋体" w:cs="宋体" w:hint="eastAsia"/>
          <w:sz w:val="24"/>
          <w:szCs w:val="24"/>
          <w:u w:val="single"/>
        </w:rPr>
        <w:t>重庆工商大学2022-2024级新生卧具供应商资格项目</w:t>
      </w:r>
      <w:r>
        <w:rPr>
          <w:rFonts w:ascii="宋体" w:hAnsi="宋体" w:cs="宋体" w:hint="eastAsia"/>
          <w:sz w:val="24"/>
          <w:szCs w:val="24"/>
        </w:rPr>
        <w:t>进行公开招标。本项目为非政府采购项目，最终按重庆工商大学采购内控制度解释并管理。欢迎有资格的供应商知悉了解并积极参与。</w:t>
      </w:r>
    </w:p>
    <w:p w:rsidR="00C36126" w:rsidRDefault="00041DA0">
      <w:pPr>
        <w:pStyle w:val="2"/>
        <w:ind w:firstLineChars="200" w:firstLine="482"/>
        <w:rPr>
          <w:rFonts w:cs="宋体"/>
          <w:b/>
          <w:sz w:val="24"/>
        </w:rPr>
      </w:pPr>
      <w:bookmarkStart w:id="1" w:name="_Toc106375605"/>
      <w:r>
        <w:rPr>
          <w:rFonts w:cs="宋体" w:hint="eastAsia"/>
          <w:b/>
          <w:sz w:val="24"/>
        </w:rPr>
        <w:t>一、招标项目内容</w:t>
      </w:r>
      <w:bookmarkEnd w:id="1"/>
    </w:p>
    <w:tbl>
      <w:tblPr>
        <w:tblW w:w="46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1226"/>
        <w:gridCol w:w="1276"/>
        <w:gridCol w:w="1274"/>
        <w:gridCol w:w="1134"/>
        <w:gridCol w:w="1150"/>
      </w:tblGrid>
      <w:tr w:rsidR="00C36126">
        <w:trPr>
          <w:jc w:val="center"/>
        </w:trPr>
        <w:tc>
          <w:tcPr>
            <w:tcW w:w="1613" w:type="pct"/>
            <w:vAlign w:val="center"/>
          </w:tcPr>
          <w:p w:rsidR="00C36126" w:rsidRDefault="00041DA0">
            <w:pPr>
              <w:pStyle w:val="a6"/>
              <w:spacing w:line="240" w:lineRule="auto"/>
              <w:ind w:left="0"/>
              <w:jc w:val="center"/>
              <w:outlineLvl w:val="0"/>
              <w:rPr>
                <w:rFonts w:asciiTheme="minorEastAsia" w:eastAsiaTheme="minorEastAsia" w:hAnsiTheme="minorEastAsia" w:cs="宋体"/>
                <w:b/>
                <w:sz w:val="21"/>
                <w:szCs w:val="21"/>
              </w:rPr>
            </w:pPr>
            <w:r>
              <w:rPr>
                <w:rFonts w:asciiTheme="minorEastAsia" w:eastAsiaTheme="minorEastAsia" w:hAnsiTheme="minorEastAsia" w:cs="宋体" w:hint="eastAsia"/>
                <w:b/>
                <w:sz w:val="21"/>
                <w:szCs w:val="21"/>
              </w:rPr>
              <w:t>名称</w:t>
            </w:r>
          </w:p>
        </w:tc>
        <w:tc>
          <w:tcPr>
            <w:tcW w:w="685" w:type="pct"/>
            <w:vAlign w:val="center"/>
          </w:tcPr>
          <w:p w:rsidR="00C36126" w:rsidRDefault="00041DA0">
            <w:pPr>
              <w:pStyle w:val="a6"/>
              <w:spacing w:line="240" w:lineRule="auto"/>
              <w:ind w:left="0"/>
              <w:jc w:val="center"/>
              <w:outlineLvl w:val="0"/>
              <w:rPr>
                <w:rFonts w:asciiTheme="minorEastAsia" w:eastAsiaTheme="minorEastAsia" w:hAnsiTheme="minorEastAsia" w:cs="宋体"/>
                <w:b/>
                <w:sz w:val="21"/>
                <w:szCs w:val="21"/>
              </w:rPr>
            </w:pPr>
            <w:r>
              <w:rPr>
                <w:rFonts w:asciiTheme="minorEastAsia" w:eastAsiaTheme="minorEastAsia" w:hAnsiTheme="minorEastAsia" w:cs="宋体" w:hint="eastAsia"/>
                <w:b/>
                <w:sz w:val="21"/>
                <w:szCs w:val="21"/>
              </w:rPr>
              <w:t>最高单套限价</w:t>
            </w:r>
          </w:p>
        </w:tc>
        <w:tc>
          <w:tcPr>
            <w:tcW w:w="713" w:type="pct"/>
            <w:vAlign w:val="center"/>
          </w:tcPr>
          <w:p w:rsidR="00C36126" w:rsidRDefault="00041DA0">
            <w:pPr>
              <w:pStyle w:val="a6"/>
              <w:spacing w:line="240" w:lineRule="auto"/>
              <w:ind w:left="0"/>
              <w:jc w:val="center"/>
              <w:outlineLvl w:val="0"/>
              <w:rPr>
                <w:rFonts w:asciiTheme="minorEastAsia" w:eastAsiaTheme="minorEastAsia" w:hAnsiTheme="minorEastAsia" w:cs="宋体"/>
                <w:b/>
                <w:sz w:val="21"/>
                <w:szCs w:val="21"/>
              </w:rPr>
            </w:pPr>
            <w:r>
              <w:rPr>
                <w:rFonts w:asciiTheme="minorEastAsia" w:eastAsiaTheme="minorEastAsia" w:hAnsiTheme="minorEastAsia" w:cs="宋体" w:hint="eastAsia"/>
                <w:b/>
                <w:sz w:val="21"/>
                <w:szCs w:val="21"/>
              </w:rPr>
              <w:t>投标保证金</w:t>
            </w:r>
          </w:p>
          <w:p w:rsidR="00C36126" w:rsidRDefault="00041DA0">
            <w:pPr>
              <w:pStyle w:val="a6"/>
              <w:spacing w:line="240" w:lineRule="auto"/>
              <w:ind w:left="0"/>
              <w:jc w:val="center"/>
              <w:outlineLvl w:val="0"/>
              <w:rPr>
                <w:rFonts w:asciiTheme="minorEastAsia" w:eastAsiaTheme="minorEastAsia" w:hAnsiTheme="minorEastAsia" w:cs="宋体"/>
                <w:b/>
                <w:sz w:val="21"/>
                <w:szCs w:val="21"/>
              </w:rPr>
            </w:pPr>
            <w:r>
              <w:rPr>
                <w:rFonts w:asciiTheme="minorEastAsia" w:eastAsiaTheme="minorEastAsia" w:hAnsiTheme="minorEastAsia" w:cs="宋体" w:hint="eastAsia"/>
                <w:b/>
                <w:sz w:val="21"/>
                <w:szCs w:val="21"/>
              </w:rPr>
              <w:t>（万元）</w:t>
            </w:r>
          </w:p>
        </w:tc>
        <w:tc>
          <w:tcPr>
            <w:tcW w:w="712" w:type="pct"/>
            <w:vAlign w:val="center"/>
          </w:tcPr>
          <w:p w:rsidR="00C36126" w:rsidRDefault="00041DA0">
            <w:pPr>
              <w:pStyle w:val="a6"/>
              <w:spacing w:line="240" w:lineRule="auto"/>
              <w:ind w:left="0"/>
              <w:jc w:val="center"/>
              <w:outlineLvl w:val="0"/>
              <w:rPr>
                <w:rFonts w:asciiTheme="minorEastAsia" w:eastAsiaTheme="minorEastAsia" w:hAnsiTheme="minorEastAsia" w:cs="宋体"/>
                <w:b/>
                <w:sz w:val="21"/>
                <w:szCs w:val="21"/>
              </w:rPr>
            </w:pPr>
            <w:r>
              <w:rPr>
                <w:rFonts w:asciiTheme="minorEastAsia" w:eastAsiaTheme="minorEastAsia" w:hAnsiTheme="minorEastAsia" w:cs="宋体" w:hint="eastAsia"/>
                <w:b/>
                <w:sz w:val="21"/>
                <w:szCs w:val="21"/>
              </w:rPr>
              <w:t>中标人数量</w:t>
            </w:r>
          </w:p>
          <w:p w:rsidR="00C36126" w:rsidRDefault="00041DA0">
            <w:pPr>
              <w:pStyle w:val="a6"/>
              <w:spacing w:line="240" w:lineRule="auto"/>
              <w:ind w:left="0"/>
              <w:jc w:val="center"/>
              <w:outlineLvl w:val="0"/>
              <w:rPr>
                <w:rFonts w:asciiTheme="minorEastAsia" w:eastAsiaTheme="minorEastAsia" w:hAnsiTheme="minorEastAsia" w:cs="宋体"/>
                <w:b/>
                <w:sz w:val="21"/>
                <w:szCs w:val="21"/>
              </w:rPr>
            </w:pPr>
            <w:r>
              <w:rPr>
                <w:rFonts w:asciiTheme="minorEastAsia" w:eastAsiaTheme="minorEastAsia" w:hAnsiTheme="minorEastAsia" w:cs="宋体" w:hint="eastAsia"/>
                <w:b/>
                <w:sz w:val="21"/>
                <w:szCs w:val="21"/>
              </w:rPr>
              <w:t>（名）</w:t>
            </w:r>
          </w:p>
        </w:tc>
        <w:tc>
          <w:tcPr>
            <w:tcW w:w="634" w:type="pct"/>
            <w:vAlign w:val="center"/>
          </w:tcPr>
          <w:p w:rsidR="00C36126" w:rsidRDefault="00041DA0">
            <w:pPr>
              <w:jc w:val="center"/>
              <w:rPr>
                <w:rFonts w:asciiTheme="minorEastAsia" w:eastAsiaTheme="minorEastAsia" w:hAnsiTheme="minorEastAsia" w:cs="宋体"/>
                <w:b/>
                <w:bCs/>
                <w:kern w:val="0"/>
                <w:sz w:val="21"/>
                <w:szCs w:val="21"/>
              </w:rPr>
            </w:pPr>
            <w:r>
              <w:rPr>
                <w:rFonts w:asciiTheme="minorEastAsia" w:eastAsiaTheme="minorEastAsia" w:hAnsiTheme="minorEastAsia" w:cs="宋体" w:hint="eastAsia"/>
                <w:b/>
                <w:bCs/>
                <w:kern w:val="0"/>
                <w:sz w:val="21"/>
                <w:szCs w:val="21"/>
              </w:rPr>
              <w:t>合同期限</w:t>
            </w:r>
          </w:p>
        </w:tc>
        <w:tc>
          <w:tcPr>
            <w:tcW w:w="643" w:type="pct"/>
            <w:vAlign w:val="center"/>
          </w:tcPr>
          <w:p w:rsidR="00C36126" w:rsidRDefault="00041DA0">
            <w:pPr>
              <w:pStyle w:val="a6"/>
              <w:spacing w:line="240" w:lineRule="auto"/>
              <w:ind w:left="0"/>
              <w:jc w:val="center"/>
              <w:outlineLvl w:val="0"/>
              <w:rPr>
                <w:rFonts w:asciiTheme="minorEastAsia" w:eastAsiaTheme="minorEastAsia" w:hAnsiTheme="minorEastAsia" w:cs="宋体"/>
                <w:b/>
                <w:bCs/>
                <w:kern w:val="0"/>
                <w:sz w:val="21"/>
                <w:szCs w:val="21"/>
              </w:rPr>
            </w:pPr>
            <w:r>
              <w:rPr>
                <w:rFonts w:asciiTheme="minorEastAsia" w:eastAsiaTheme="minorEastAsia" w:hAnsiTheme="minorEastAsia" w:cs="宋体" w:hint="eastAsia"/>
                <w:b/>
                <w:bCs/>
                <w:kern w:val="0"/>
                <w:sz w:val="21"/>
                <w:szCs w:val="21"/>
              </w:rPr>
              <w:t>备注</w:t>
            </w:r>
          </w:p>
        </w:tc>
      </w:tr>
      <w:tr w:rsidR="00C36126">
        <w:trPr>
          <w:trHeight w:val="443"/>
          <w:jc w:val="center"/>
        </w:trPr>
        <w:tc>
          <w:tcPr>
            <w:tcW w:w="1613" w:type="pct"/>
            <w:vAlign w:val="center"/>
          </w:tcPr>
          <w:p w:rsidR="00C36126" w:rsidRDefault="00041DA0">
            <w:pPr>
              <w:pStyle w:val="a4"/>
              <w:spacing w:line="240" w:lineRule="auto"/>
              <w:ind w:firstLine="0"/>
              <w:outlineLvl w:val="0"/>
            </w:pPr>
            <w:r>
              <w:rPr>
                <w:rFonts w:asciiTheme="minorEastAsia" w:eastAsiaTheme="minorEastAsia" w:hAnsiTheme="minorEastAsia" w:cs="宋体" w:hint="eastAsia"/>
                <w:sz w:val="21"/>
                <w:szCs w:val="21"/>
              </w:rPr>
              <w:t>新生卧具全套: 2斤盖絮、3斤盖絮、4斤垫絮、被套、床单、枕套、枕芯、蚊帐、竹席</w:t>
            </w:r>
          </w:p>
        </w:tc>
        <w:tc>
          <w:tcPr>
            <w:tcW w:w="685" w:type="pct"/>
            <w:vAlign w:val="center"/>
          </w:tcPr>
          <w:p w:rsidR="00C36126" w:rsidRDefault="00041DA0">
            <w:pPr>
              <w:pStyle w:val="a6"/>
              <w:spacing w:line="240" w:lineRule="auto"/>
              <w:ind w:left="0"/>
              <w:jc w:val="left"/>
              <w:outlineLvl w:val="0"/>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455元/套</w:t>
            </w:r>
          </w:p>
        </w:tc>
        <w:tc>
          <w:tcPr>
            <w:tcW w:w="713" w:type="pct"/>
            <w:vAlign w:val="center"/>
          </w:tcPr>
          <w:p w:rsidR="00C36126" w:rsidRDefault="00041DA0">
            <w:pPr>
              <w:pStyle w:val="a4"/>
              <w:spacing w:line="240" w:lineRule="auto"/>
              <w:ind w:firstLine="0"/>
              <w:jc w:val="center"/>
              <w:outlineLvl w:val="0"/>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0.96</w:t>
            </w:r>
          </w:p>
        </w:tc>
        <w:tc>
          <w:tcPr>
            <w:tcW w:w="712" w:type="pct"/>
            <w:vAlign w:val="center"/>
          </w:tcPr>
          <w:p w:rsidR="00C36126" w:rsidRDefault="00041DA0">
            <w:pPr>
              <w:pStyle w:val="a4"/>
              <w:spacing w:line="240" w:lineRule="auto"/>
              <w:ind w:firstLine="0"/>
              <w:jc w:val="center"/>
              <w:outlineLvl w:val="0"/>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1</w:t>
            </w:r>
          </w:p>
        </w:tc>
        <w:tc>
          <w:tcPr>
            <w:tcW w:w="634" w:type="pct"/>
            <w:vAlign w:val="center"/>
          </w:tcPr>
          <w:p w:rsidR="00C36126" w:rsidRDefault="00041DA0">
            <w:pPr>
              <w:pStyle w:val="a4"/>
              <w:spacing w:line="240" w:lineRule="auto"/>
              <w:ind w:firstLine="0"/>
              <w:jc w:val="center"/>
              <w:outlineLvl w:val="0"/>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2022年8月1日-2025年7月31日</w:t>
            </w:r>
          </w:p>
        </w:tc>
        <w:tc>
          <w:tcPr>
            <w:tcW w:w="643" w:type="pct"/>
            <w:vAlign w:val="center"/>
          </w:tcPr>
          <w:p w:rsidR="00C36126" w:rsidRDefault="00041DA0">
            <w:pPr>
              <w:pStyle w:val="a4"/>
              <w:spacing w:line="240" w:lineRule="auto"/>
              <w:ind w:firstLine="0"/>
              <w:outlineLvl w:val="0"/>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投标产品必须为中国大陆境内生产</w:t>
            </w:r>
          </w:p>
        </w:tc>
      </w:tr>
    </w:tbl>
    <w:p w:rsidR="00C36126" w:rsidRDefault="00C36126">
      <w:pPr>
        <w:ind w:firstLineChars="200" w:firstLine="422"/>
        <w:rPr>
          <w:rFonts w:asciiTheme="minorEastAsia" w:eastAsiaTheme="minorEastAsia" w:hAnsiTheme="minorEastAsia" w:cs="宋体"/>
          <w:b/>
          <w:sz w:val="21"/>
          <w:szCs w:val="21"/>
        </w:rPr>
      </w:pPr>
    </w:p>
    <w:p w:rsidR="00C36126" w:rsidRDefault="00041DA0">
      <w:pPr>
        <w:pStyle w:val="2"/>
        <w:ind w:firstLineChars="200" w:firstLine="482"/>
        <w:rPr>
          <w:rFonts w:cs="宋体"/>
          <w:b/>
          <w:sz w:val="24"/>
        </w:rPr>
      </w:pPr>
      <w:bookmarkStart w:id="2" w:name="_Toc106375606"/>
      <w:r>
        <w:rPr>
          <w:rFonts w:cs="宋体" w:hint="eastAsia"/>
          <w:b/>
          <w:sz w:val="24"/>
        </w:rPr>
        <w:t>二、资金来源</w:t>
      </w:r>
      <w:bookmarkEnd w:id="2"/>
    </w:p>
    <w:p w:rsidR="00C36126" w:rsidRDefault="00041DA0">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学校学生自愿购买，学生自行缴费。</w:t>
      </w:r>
    </w:p>
    <w:p w:rsidR="00C36126" w:rsidRDefault="00041DA0">
      <w:pPr>
        <w:pStyle w:val="2"/>
        <w:ind w:firstLineChars="200" w:firstLine="482"/>
        <w:rPr>
          <w:rFonts w:cs="宋体"/>
          <w:b/>
          <w:sz w:val="24"/>
        </w:rPr>
      </w:pPr>
      <w:bookmarkStart w:id="3" w:name="_Toc106375607"/>
      <w:r>
        <w:rPr>
          <w:rFonts w:cs="宋体" w:hint="eastAsia"/>
          <w:b/>
          <w:sz w:val="24"/>
        </w:rPr>
        <w:t>三、投标人资格要求</w:t>
      </w:r>
      <w:bookmarkEnd w:id="3"/>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合格投标人应首先符合政府采购法第二十二条规定的基本条件，同时符合根据该项目特点设置的特定资格条件。</w:t>
      </w:r>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（一）基本资格条件</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1.具有独立承担民事责任的能力；</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2.具有良好的商业信誉和健全的财务会计制度；</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3.具有履行合同所必需的设备和专业技术能力；</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4.有依法缴纳税收和社会保障资金的良好记录；</w:t>
      </w:r>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5.参加政府采购活动前三年内，在经营活动中没有重大违法记录；</w:t>
      </w:r>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6.法律、行政法规规定的其他条件。</w:t>
      </w:r>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（二）特定资格条件</w:t>
      </w:r>
    </w:p>
    <w:p w:rsidR="00C36126" w:rsidRDefault="00041DA0" w:rsidP="00041DA0">
      <w:pPr>
        <w:adjustRightInd w:val="0"/>
        <w:snapToGrid w:val="0"/>
        <w:spacing w:line="360" w:lineRule="auto"/>
        <w:ind w:firstLine="420"/>
        <w:rPr>
          <w:rFonts w:ascii="宋体" w:hAnsi="宋体" w:cs="宋体"/>
          <w:sz w:val="24"/>
          <w:szCs w:val="24"/>
        </w:rPr>
      </w:pPr>
      <w:r>
        <w:rPr>
          <w:rFonts w:ascii="宋体" w:hAnsi="宋体" w:cs="宋体" w:hint="eastAsia"/>
          <w:sz w:val="24"/>
          <w:szCs w:val="24"/>
        </w:rPr>
        <w:t>1、投标人具有企业法人营业执照（在投标文件中提供营业执照）；</w:t>
      </w:r>
    </w:p>
    <w:p w:rsidR="00C36126" w:rsidRDefault="00041DA0" w:rsidP="00041DA0">
      <w:pPr>
        <w:pStyle w:val="a4"/>
      </w:pPr>
      <w:r>
        <w:rPr>
          <w:rFonts w:hint="eastAsia"/>
        </w:rPr>
        <w:t>2</w:t>
      </w:r>
      <w:r>
        <w:rPr>
          <w:rFonts w:hint="eastAsia"/>
        </w:rPr>
        <w:t>、投标人为所投产品经销商的，须在投标文件中提供所投产品制造商的有效授权函。</w:t>
      </w:r>
    </w:p>
    <w:p w:rsidR="00C36126" w:rsidRDefault="00041DA0">
      <w:pPr>
        <w:pStyle w:val="2"/>
        <w:ind w:firstLineChars="200" w:firstLine="482"/>
        <w:rPr>
          <w:rFonts w:cs="宋体"/>
          <w:b/>
          <w:sz w:val="24"/>
        </w:rPr>
      </w:pPr>
      <w:bookmarkStart w:id="4" w:name="_Toc106375608"/>
      <w:r>
        <w:rPr>
          <w:rFonts w:cs="宋体" w:hint="eastAsia"/>
          <w:b/>
          <w:sz w:val="24"/>
        </w:rPr>
        <w:t>四、投标、开标有关说明</w:t>
      </w:r>
      <w:bookmarkEnd w:id="4"/>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（一）凡有意参加投标的投标人，请在“行采家” 或“重庆工商大学招投标信息网”网上下载本项目招标文件以及图纸、澄清等开标前公布的所有项目资料，无论投标人领取或下载与否，均视为已知晓所有招标内容。</w:t>
      </w:r>
    </w:p>
    <w:p w:rsidR="00C36126" w:rsidRPr="003B22D9" w:rsidRDefault="00041DA0">
      <w:pPr>
        <w:snapToGrid w:val="0"/>
        <w:spacing w:line="360" w:lineRule="auto"/>
        <w:ind w:firstLineChars="200" w:firstLine="480"/>
        <w:rPr>
          <w:rFonts w:ascii="宋体" w:hAnsi="宋体" w:cs="宋体"/>
          <w:sz w:val="24"/>
          <w:szCs w:val="24"/>
        </w:rPr>
      </w:pPr>
      <w:bookmarkStart w:id="5" w:name="_GoBack"/>
      <w:bookmarkEnd w:id="5"/>
      <w:r w:rsidRPr="003B22D9">
        <w:rPr>
          <w:rFonts w:ascii="宋体" w:hAnsi="宋体" w:cs="宋体" w:hint="eastAsia"/>
          <w:sz w:val="24"/>
          <w:szCs w:val="24"/>
        </w:rPr>
        <w:t>（二）招标文件公告期限：自采购公告发布之日（2022年6月17日）起五个工作日。</w:t>
      </w:r>
    </w:p>
    <w:p w:rsidR="00C36126" w:rsidRPr="003B22D9"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lastRenderedPageBreak/>
        <w:t>（三）招标文件提供期限：2022年6月17日至2022年7月8日。</w:t>
      </w:r>
    </w:p>
    <w:p w:rsidR="00C36126" w:rsidRPr="003B22D9"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t>（四）供应商应承担其编制与递交投标文件所涉及的一切费用，无论投标结果如何，采购人对上述费用概不负责，均由供应商承担。</w:t>
      </w:r>
    </w:p>
    <w:p w:rsidR="00C36126" w:rsidRPr="003B22D9"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t>（五）供应商须满足以下两种要件，其投标才被接受：</w:t>
      </w:r>
    </w:p>
    <w:p w:rsidR="00C36126" w:rsidRPr="003B22D9"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t>1、按时递交了投标文件；</w:t>
      </w:r>
    </w:p>
    <w:p w:rsidR="00C36126" w:rsidRPr="003B22D9"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t>2、</w:t>
      </w:r>
      <w:bookmarkStart w:id="6" w:name="OLE_LINK7"/>
      <w:r w:rsidRPr="003B22D9">
        <w:rPr>
          <w:rFonts w:ascii="宋体" w:hAnsi="宋体" w:cs="宋体" w:hint="eastAsia"/>
          <w:sz w:val="24"/>
          <w:szCs w:val="24"/>
        </w:rPr>
        <w:t>缴纳了招标文件购买费和投标保证金。</w:t>
      </w:r>
      <w:r w:rsidRPr="003B22D9">
        <w:rPr>
          <w:rFonts w:ascii="宋体" w:hAnsi="宋体" w:cs="宋体" w:hint="eastAsia"/>
          <w:b/>
          <w:sz w:val="24"/>
          <w:szCs w:val="24"/>
        </w:rPr>
        <w:t>（</w:t>
      </w:r>
      <w:bookmarkStart w:id="7" w:name="OLE_LINK3"/>
      <w:r w:rsidRPr="003B22D9">
        <w:rPr>
          <w:rFonts w:ascii="宋体" w:hAnsi="宋体" w:cs="宋体" w:hint="eastAsia"/>
          <w:b/>
          <w:sz w:val="24"/>
          <w:szCs w:val="24"/>
          <w:u w:val="single"/>
        </w:rPr>
        <w:t>递交投标文件时提供缴费凭证并加盖鲜章</w:t>
      </w:r>
      <w:bookmarkEnd w:id="7"/>
      <w:r w:rsidRPr="003B22D9">
        <w:rPr>
          <w:rFonts w:ascii="宋体" w:hAnsi="宋体" w:cs="宋体" w:hint="eastAsia"/>
          <w:b/>
          <w:sz w:val="24"/>
          <w:szCs w:val="24"/>
        </w:rPr>
        <w:t>）</w:t>
      </w:r>
      <w:bookmarkEnd w:id="6"/>
    </w:p>
    <w:p w:rsidR="00C36126" w:rsidRPr="003B22D9"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t>（六）投标地点：重庆工商大学南岸校区厚德楼8002</w:t>
      </w:r>
    </w:p>
    <w:p w:rsidR="00C36126" w:rsidRPr="003B22D9"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t>（七）投标文件递交开始时间：</w:t>
      </w:r>
      <w:bookmarkStart w:id="8" w:name="_Hlk97561962"/>
      <w:r w:rsidRPr="003B22D9">
        <w:rPr>
          <w:rFonts w:ascii="宋体" w:hAnsi="宋体" w:cs="宋体" w:hint="eastAsia"/>
          <w:sz w:val="24"/>
          <w:szCs w:val="24"/>
        </w:rPr>
        <w:t>2022年7月8日</w:t>
      </w:r>
      <w:bookmarkEnd w:id="8"/>
      <w:r w:rsidRPr="003B22D9">
        <w:rPr>
          <w:rFonts w:ascii="宋体" w:hAnsi="宋体" w:cs="宋体" w:hint="eastAsia"/>
          <w:sz w:val="24"/>
          <w:szCs w:val="24"/>
        </w:rPr>
        <w:t>9:00，投标截止时间：2022年7月8日北京时间9:30</w:t>
      </w:r>
    </w:p>
    <w:p w:rsidR="00C36126" w:rsidRDefault="00041DA0">
      <w:pPr>
        <w:snapToGrid w:val="0"/>
        <w:spacing w:line="360" w:lineRule="auto"/>
        <w:ind w:firstLineChars="200" w:firstLine="480"/>
        <w:rPr>
          <w:rFonts w:ascii="宋体" w:hAnsi="宋体" w:cs="宋体"/>
          <w:sz w:val="24"/>
          <w:szCs w:val="24"/>
        </w:rPr>
      </w:pPr>
      <w:r w:rsidRPr="003B22D9">
        <w:rPr>
          <w:rFonts w:ascii="宋体" w:hAnsi="宋体" w:cs="宋体" w:hint="eastAsia"/>
          <w:sz w:val="24"/>
          <w:szCs w:val="24"/>
        </w:rPr>
        <w:t>（八）开标时间：2022年7月8日北京时间9:30</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（九）开标地点：同投标地点（所有参与公开招标的单位，必须派本单位代表在指定时间到达开标现场）</w:t>
      </w:r>
    </w:p>
    <w:p w:rsidR="00C36126" w:rsidRDefault="00041DA0">
      <w:pPr>
        <w:pStyle w:val="a4"/>
      </w:pPr>
      <w:r>
        <w:rPr>
          <w:rFonts w:hint="eastAsia"/>
        </w:rPr>
        <w:t>（十）参与公开招标的单位须</w:t>
      </w:r>
      <w:r>
        <w:rPr>
          <w:rFonts w:hint="eastAsia"/>
          <w:b/>
        </w:rPr>
        <w:t>同时提供投标文件及样品</w:t>
      </w:r>
      <w:r>
        <w:rPr>
          <w:rFonts w:hint="eastAsia"/>
        </w:rPr>
        <w:t>（包括</w:t>
      </w:r>
      <w:r>
        <w:rPr>
          <w:rFonts w:hint="eastAsia"/>
        </w:rPr>
        <w:t>2</w:t>
      </w:r>
      <w:r>
        <w:rPr>
          <w:rFonts w:hint="eastAsia"/>
        </w:rPr>
        <w:t>斤</w:t>
      </w:r>
      <w:r>
        <w:t>/</w:t>
      </w:r>
      <w:r>
        <w:rPr>
          <w:rFonts w:hint="eastAsia"/>
        </w:rPr>
        <w:t>3</w:t>
      </w:r>
      <w:r>
        <w:rPr>
          <w:rFonts w:hint="eastAsia"/>
        </w:rPr>
        <w:t>斤盖絮、</w:t>
      </w:r>
      <w:r>
        <w:rPr>
          <w:rFonts w:hint="eastAsia"/>
        </w:rPr>
        <w:t>4</w:t>
      </w:r>
      <w:r>
        <w:rPr>
          <w:rFonts w:hint="eastAsia"/>
        </w:rPr>
        <w:t>斤垫絮、被套、床单、枕套、枕芯、蚊帐以及竹席）。</w:t>
      </w:r>
    </w:p>
    <w:p w:rsidR="00C36126" w:rsidRDefault="00041DA0">
      <w:pPr>
        <w:pStyle w:val="2"/>
        <w:ind w:firstLineChars="200" w:firstLine="482"/>
        <w:rPr>
          <w:rFonts w:cs="宋体"/>
          <w:b/>
          <w:sz w:val="24"/>
        </w:rPr>
      </w:pPr>
      <w:bookmarkStart w:id="9" w:name="_Toc76373868"/>
      <w:bookmarkStart w:id="10" w:name="_Toc96703087"/>
      <w:bookmarkStart w:id="11" w:name="_Toc106375609"/>
      <w:r>
        <w:rPr>
          <w:rFonts w:cs="宋体" w:hint="eastAsia"/>
          <w:b/>
          <w:sz w:val="24"/>
        </w:rPr>
        <w:t>五、招标文件购买费、投标保证金</w:t>
      </w:r>
      <w:bookmarkEnd w:id="9"/>
      <w:bookmarkEnd w:id="10"/>
      <w:bookmarkEnd w:id="11"/>
    </w:p>
    <w:p w:rsidR="00C36126" w:rsidRDefault="00041DA0">
      <w:pPr>
        <w:pStyle w:val="a4"/>
        <w:rPr>
          <w:rFonts w:ascii="宋体" w:hAnsi="宋体" w:cs="宋体"/>
          <w:szCs w:val="24"/>
        </w:rPr>
      </w:pPr>
      <w:r>
        <w:rPr>
          <w:rFonts w:ascii="宋体" w:hAnsi="宋体" w:cs="宋体" w:hint="eastAsia"/>
          <w:szCs w:val="24"/>
        </w:rPr>
        <w:t>（一）缴纳方式</w:t>
      </w:r>
    </w:p>
    <w:p w:rsidR="00C36126" w:rsidRDefault="00041DA0">
      <w:pPr>
        <w:pStyle w:val="a4"/>
      </w:pPr>
      <w:r>
        <w:rPr>
          <w:rFonts w:hint="eastAsia"/>
        </w:rPr>
        <w:t>中标人须按本项目规定的招标文件购买费（</w:t>
      </w:r>
      <w:r>
        <w:rPr>
          <w:rFonts w:hint="eastAsia"/>
        </w:rPr>
        <w:t>200</w:t>
      </w:r>
      <w:r>
        <w:rPr>
          <w:rFonts w:hint="eastAsia"/>
        </w:rPr>
        <w:t>元，报名后不退）、投标保证金（</w:t>
      </w:r>
      <w:r>
        <w:rPr>
          <w:rFonts w:hint="eastAsia"/>
        </w:rPr>
        <w:t>9600</w:t>
      </w:r>
      <w:r>
        <w:rPr>
          <w:rFonts w:hint="eastAsia"/>
        </w:rPr>
        <w:t>元）进行缴纳，由中标人从其基本账户将招标文件购买费、投标保证金</w:t>
      </w:r>
      <w:r>
        <w:rPr>
          <w:rFonts w:hint="eastAsia"/>
          <w:b/>
          <w:u w:val="single"/>
        </w:rPr>
        <w:t>（分</w:t>
      </w:r>
      <w:r>
        <w:rPr>
          <w:rFonts w:hint="eastAsia"/>
          <w:b/>
          <w:u w:val="single"/>
        </w:rPr>
        <w:t>2</w:t>
      </w:r>
      <w:r>
        <w:rPr>
          <w:rFonts w:hint="eastAsia"/>
          <w:b/>
          <w:u w:val="single"/>
        </w:rPr>
        <w:t>批）</w:t>
      </w:r>
      <w:r>
        <w:rPr>
          <w:rFonts w:hint="eastAsia"/>
        </w:rPr>
        <w:t>汇至以下账户，到账截止时间为开标时间。</w:t>
      </w:r>
    </w:p>
    <w:p w:rsidR="00C36126" w:rsidRDefault="00041DA0">
      <w:pPr>
        <w:pStyle w:val="a4"/>
      </w:pPr>
      <w:r>
        <w:rPr>
          <w:rFonts w:hint="eastAsia"/>
        </w:rPr>
        <w:t>（二）重庆工商大学招标文件购买费、投标保证金收取账户</w:t>
      </w:r>
    </w:p>
    <w:p w:rsidR="00C36126" w:rsidRDefault="00041DA0">
      <w:pPr>
        <w:pStyle w:val="a4"/>
      </w:pPr>
      <w:r>
        <w:rPr>
          <w:rFonts w:hint="eastAsia"/>
        </w:rPr>
        <w:t>户名：重庆工商大学</w:t>
      </w:r>
    </w:p>
    <w:p w:rsidR="00C36126" w:rsidRDefault="00041DA0">
      <w:pPr>
        <w:pStyle w:val="a4"/>
      </w:pPr>
      <w:r>
        <w:rPr>
          <w:rFonts w:hint="eastAsia"/>
        </w:rPr>
        <w:t>账号：</w:t>
      </w:r>
      <w:r>
        <w:rPr>
          <w:rFonts w:hint="eastAsia"/>
        </w:rPr>
        <w:t>9558 8531 0075 3300 080</w:t>
      </w:r>
    </w:p>
    <w:p w:rsidR="00C36126" w:rsidRDefault="00041DA0">
      <w:pPr>
        <w:pStyle w:val="a4"/>
      </w:pPr>
      <w:r>
        <w:rPr>
          <w:rFonts w:hint="eastAsia"/>
        </w:rPr>
        <w:t>开户行：工行重庆南岸学府支行</w:t>
      </w:r>
    </w:p>
    <w:p w:rsidR="00C36126" w:rsidRDefault="00041DA0">
      <w:pPr>
        <w:pStyle w:val="a4"/>
      </w:pPr>
      <w:r>
        <w:rPr>
          <w:rFonts w:hint="eastAsia"/>
        </w:rPr>
        <w:t>1.</w:t>
      </w:r>
      <w:r>
        <w:rPr>
          <w:rFonts w:hint="eastAsia"/>
        </w:rPr>
        <w:t>汇款的投标人</w:t>
      </w:r>
      <w:r>
        <w:rPr>
          <w:rFonts w:hint="eastAsia"/>
          <w:b/>
        </w:rPr>
        <w:t>须在付款凭证摘要</w:t>
      </w:r>
      <w:r>
        <w:rPr>
          <w:rFonts w:hint="eastAsia"/>
          <w:b/>
        </w:rPr>
        <w:t>/</w:t>
      </w:r>
      <w:r>
        <w:rPr>
          <w:rFonts w:hint="eastAsia"/>
          <w:b/>
        </w:rPr>
        <w:t>用途中填写</w:t>
      </w:r>
      <w:r>
        <w:rPr>
          <w:rFonts w:hint="eastAsia"/>
        </w:rPr>
        <w:t>“</w:t>
      </w:r>
      <w:r>
        <w:rPr>
          <w:rFonts w:hint="eastAsia"/>
          <w:u w:val="single"/>
        </w:rPr>
        <w:t>CTBU-JZ2022117 -</w:t>
      </w:r>
      <w:r>
        <w:rPr>
          <w:rFonts w:hint="eastAsia"/>
          <w:u w:val="single"/>
        </w:rPr>
        <w:t>招标文件购买费</w:t>
      </w:r>
      <w:r>
        <w:rPr>
          <w:rFonts w:hint="eastAsia"/>
        </w:rPr>
        <w:t>”、“</w:t>
      </w:r>
      <w:r>
        <w:rPr>
          <w:rFonts w:hint="eastAsia"/>
          <w:u w:val="single"/>
        </w:rPr>
        <w:t>CTBU-JZ2022117-</w:t>
      </w:r>
      <w:r>
        <w:rPr>
          <w:rFonts w:hint="eastAsia"/>
          <w:u w:val="single"/>
        </w:rPr>
        <w:t>投标保证金</w:t>
      </w:r>
      <w:r>
        <w:rPr>
          <w:rFonts w:hint="eastAsia"/>
        </w:rPr>
        <w:t>”</w:t>
      </w:r>
      <w:r>
        <w:rPr>
          <w:rFonts w:hint="eastAsia"/>
        </w:rPr>
        <w:t xml:space="preserve"> </w:t>
      </w:r>
      <w:r>
        <w:rPr>
          <w:rFonts w:hint="eastAsia"/>
        </w:rPr>
        <w:t>，并在投标文件中附纸质的转账凭证复印件。</w:t>
      </w:r>
    </w:p>
    <w:p w:rsidR="00C36126" w:rsidRDefault="00041DA0">
      <w:pPr>
        <w:pStyle w:val="a4"/>
      </w:pPr>
      <w:r>
        <w:rPr>
          <w:rFonts w:hint="eastAsia"/>
        </w:rPr>
        <w:t>2.</w:t>
      </w:r>
      <w:r>
        <w:rPr>
          <w:rFonts w:hint="eastAsia"/>
        </w:rPr>
        <w:t>投标人在缴纳招标文件购买费时，到款账户为上述指定的专用账户，来款账户必须为本公司基本账户。</w:t>
      </w:r>
    </w:p>
    <w:p w:rsidR="00C36126" w:rsidRDefault="00041DA0">
      <w:pPr>
        <w:pStyle w:val="a4"/>
      </w:pPr>
      <w:r>
        <w:rPr>
          <w:rFonts w:hint="eastAsia"/>
        </w:rPr>
        <w:t>3.</w:t>
      </w:r>
      <w:r>
        <w:rPr>
          <w:rFonts w:hint="eastAsia"/>
        </w:rPr>
        <w:t>投标文件购买</w:t>
      </w:r>
      <w:proofErr w:type="gramStart"/>
      <w:r>
        <w:rPr>
          <w:rFonts w:hint="eastAsia"/>
        </w:rPr>
        <w:t>费电子</w:t>
      </w:r>
      <w:proofErr w:type="gramEnd"/>
      <w:r>
        <w:rPr>
          <w:rFonts w:hint="eastAsia"/>
        </w:rPr>
        <w:t>发票链接由采购人财务处统一推送至投标人缴费时预留的手机号，请务必确保手机号码的正确性。</w:t>
      </w:r>
    </w:p>
    <w:p w:rsidR="00C36126" w:rsidRDefault="00041DA0">
      <w:pPr>
        <w:pStyle w:val="a4"/>
      </w:pPr>
      <w:r>
        <w:rPr>
          <w:rFonts w:hint="eastAsia"/>
        </w:rPr>
        <w:t>4.</w:t>
      </w:r>
      <w:r>
        <w:rPr>
          <w:rFonts w:hint="eastAsia"/>
        </w:rPr>
        <w:t>投标人在银行转账（电汇）时，须充分考虑银行转账（电汇）的时间差风险，如同城</w:t>
      </w:r>
      <w:r>
        <w:rPr>
          <w:rFonts w:hint="eastAsia"/>
        </w:rPr>
        <w:lastRenderedPageBreak/>
        <w:t>转账、异地转账或汇款、跨行转账或电汇的时间要求。</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（三）投标保证金退还方式</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1.未中标投标人的保证金，在中标结果公告后，采购人在五个工作日内按资金来款渠道全额无息直接退还。</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2.中标人的投标保证金，在中标人与采购人签订合同后，采购人在五个工作日内按资金来款渠道全额无息直接退还。</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注：如遇寒暑假或国家重大事件，则顺延至开学或条件允许后退还。</w:t>
      </w:r>
    </w:p>
    <w:p w:rsidR="00C36126" w:rsidRDefault="00041DA0">
      <w:pPr>
        <w:pStyle w:val="2"/>
        <w:ind w:firstLineChars="200" w:firstLine="482"/>
        <w:rPr>
          <w:rFonts w:cs="宋体"/>
          <w:b/>
          <w:sz w:val="24"/>
        </w:rPr>
      </w:pPr>
      <w:bookmarkStart w:id="12" w:name="_Toc106375610"/>
      <w:r>
        <w:rPr>
          <w:rFonts w:cs="宋体" w:hint="eastAsia"/>
          <w:b/>
          <w:sz w:val="24"/>
        </w:rPr>
        <w:t>六、投标有关规定</w:t>
      </w:r>
      <w:bookmarkEnd w:id="12"/>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（一）单位负责人为同一人或者存在直接控股、管理关系的不同投标人，不得参加同一合同项（包）下的政府采购活动。</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（二）为采购项目提供整体设计、规范编制或者项目管理、监理、检测等服务的投标人，不得再参加该采购项目的其他采购活动。</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（三）本项目若有澄清文件一律在行采家（</w:t>
      </w:r>
      <w:r>
        <w:rPr>
          <w:rFonts w:hint="eastAsia"/>
          <w:sz w:val="24"/>
          <w:szCs w:val="24"/>
        </w:rPr>
        <w:t>https://www.gec123.com/</w:t>
      </w:r>
      <w:r>
        <w:rPr>
          <w:rFonts w:ascii="宋体" w:hAnsi="宋体" w:cs="宋体" w:hint="eastAsia"/>
          <w:sz w:val="24"/>
          <w:szCs w:val="24"/>
        </w:rPr>
        <w:t>）或重庆工商大学招投标信息网（</w:t>
      </w:r>
      <w:hyperlink r:id="rId14" w:history="1">
        <w:r>
          <w:rPr>
            <w:rFonts w:hint="eastAsia"/>
            <w:sz w:val="24"/>
            <w:szCs w:val="24"/>
          </w:rPr>
          <w:t>https://zbcg.ctbu.edu.cn/</w:t>
        </w:r>
      </w:hyperlink>
      <w:r>
        <w:rPr>
          <w:rFonts w:ascii="宋体" w:hAnsi="宋体" w:cs="宋体" w:hint="eastAsia"/>
          <w:sz w:val="24"/>
          <w:szCs w:val="24"/>
        </w:rPr>
        <w:t>）上发布，请各投标人注意下载；无论投标人下载与否，均视同投标人已知晓本项目澄清文件的内容。</w:t>
      </w:r>
    </w:p>
    <w:p w:rsidR="00C36126" w:rsidRDefault="00041DA0">
      <w:pPr>
        <w:pStyle w:val="a4"/>
      </w:pPr>
      <w:r>
        <w:rPr>
          <w:rFonts w:ascii="宋体" w:hAnsi="宋体" w:hint="eastAsia"/>
        </w:rPr>
        <w:t>（四）同一合同项（分包）下的货物，制造商参与的，不得再委托代理商参与。</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（五）超过投标截止时间递交的投标文件，恕不接收。</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（六）投标费用：无论投标结果如何，投标人参与本项目投标的所有费用均应由投标人自行承担。</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（七）</w:t>
      </w:r>
      <w:r>
        <w:rPr>
          <w:rFonts w:ascii="宋体" w:hAnsi="宋体" w:cs="宋体" w:hint="eastAsia"/>
          <w:b/>
          <w:sz w:val="24"/>
          <w:szCs w:val="24"/>
        </w:rPr>
        <w:t>本项目不接受联合体参与投标。</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（八）</w:t>
      </w:r>
      <w:r>
        <w:rPr>
          <w:rFonts w:ascii="宋体" w:hAnsi="宋体" w:cs="宋体" w:hint="eastAsia"/>
          <w:b/>
          <w:sz w:val="24"/>
          <w:szCs w:val="24"/>
        </w:rPr>
        <w:t>本项目不接受合同分包。</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（九）</w:t>
      </w:r>
      <w:bookmarkStart w:id="13" w:name="OLE_LINK2"/>
      <w:bookmarkStart w:id="14" w:name="OLE_LINK1"/>
      <w:r>
        <w:rPr>
          <w:rFonts w:ascii="宋体" w:hAnsi="宋体" w:cs="宋体" w:hint="eastAsia"/>
          <w:sz w:val="24"/>
          <w:szCs w:val="24"/>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3"/>
      <w:bookmarkEnd w:id="14"/>
      <w:r>
        <w:rPr>
          <w:rFonts w:ascii="宋体" w:hAnsi="宋体" w:cs="宋体" w:hint="eastAsia"/>
          <w:sz w:val="24"/>
          <w:szCs w:val="24"/>
        </w:rPr>
        <w:t>投标人，将拒绝其参与政府采购活动。</w:t>
      </w:r>
    </w:p>
    <w:p w:rsidR="00C36126" w:rsidRDefault="00041DA0">
      <w:pPr>
        <w:pStyle w:val="2"/>
        <w:ind w:firstLineChars="200" w:firstLine="482"/>
        <w:rPr>
          <w:rFonts w:cs="宋体"/>
          <w:b/>
          <w:sz w:val="24"/>
        </w:rPr>
      </w:pPr>
      <w:bookmarkStart w:id="15" w:name="_Toc106375611"/>
      <w:r>
        <w:rPr>
          <w:rFonts w:cs="宋体" w:hint="eastAsia"/>
          <w:b/>
          <w:sz w:val="24"/>
        </w:rPr>
        <w:t>七、联系方式</w:t>
      </w:r>
      <w:bookmarkEnd w:id="15"/>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 xml:space="preserve">（一）采购人：重庆工商大学 </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联系人：李老师</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电  话：023-62769774</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地  址：重庆市南岸区学府大道19号</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lastRenderedPageBreak/>
        <w:t>（二）采购代理机构：重庆工商大学</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联系人：李老师</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电  话：023-62769774</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 xml:space="preserve">地  址：重庆市南岸区学府大道19号 </w:t>
      </w:r>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（三）技术咨询/现场勘查</w:t>
      </w:r>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联系人：魏勇老师</w:t>
      </w:r>
    </w:p>
    <w:p w:rsidR="00C36126" w:rsidRDefault="00041DA0">
      <w:pPr>
        <w:spacing w:line="360" w:lineRule="auto"/>
        <w:ind w:firstLineChars="200" w:firstLine="480"/>
        <w:rPr>
          <w:rFonts w:ascii="宋体" w:hAnsi="宋体" w:cs="宋体"/>
          <w:sz w:val="24"/>
          <w:szCs w:val="24"/>
        </w:rPr>
      </w:pPr>
      <w:r>
        <w:rPr>
          <w:rFonts w:ascii="宋体" w:hAnsi="宋体" w:cs="宋体" w:hint="eastAsia"/>
          <w:sz w:val="24"/>
          <w:szCs w:val="24"/>
        </w:rPr>
        <w:t>电  话：</w:t>
      </w:r>
      <w:r>
        <w:rPr>
          <w:rFonts w:ascii="宋体" w:hAnsi="宋体" w:cs="宋体"/>
          <w:sz w:val="24"/>
          <w:szCs w:val="24"/>
        </w:rPr>
        <w:t>15923956916</w:t>
      </w:r>
    </w:p>
    <w:p w:rsidR="00C36126" w:rsidRDefault="00041DA0">
      <w:pPr>
        <w:pStyle w:val="2"/>
        <w:ind w:firstLineChars="200" w:firstLine="482"/>
        <w:rPr>
          <w:rFonts w:cs="宋体"/>
          <w:b/>
          <w:sz w:val="24"/>
        </w:rPr>
      </w:pPr>
      <w:bookmarkStart w:id="16" w:name="_Toc22207"/>
      <w:bookmarkStart w:id="17" w:name="_Toc106375612"/>
      <w:r>
        <w:rPr>
          <w:rFonts w:cs="宋体" w:hint="eastAsia"/>
          <w:b/>
          <w:sz w:val="24"/>
        </w:rPr>
        <w:t>八、</w:t>
      </w:r>
      <w:bookmarkStart w:id="18" w:name="_Toc60577153"/>
      <w:bookmarkStart w:id="19" w:name="_Toc25141"/>
      <w:bookmarkStart w:id="20" w:name="_Toc16530"/>
      <w:bookmarkEnd w:id="16"/>
      <w:r>
        <w:rPr>
          <w:rFonts w:cs="宋体" w:hint="eastAsia"/>
          <w:b/>
          <w:sz w:val="24"/>
        </w:rPr>
        <w:t>其他要求</w:t>
      </w:r>
      <w:bookmarkEnd w:id="17"/>
      <w:bookmarkEnd w:id="18"/>
      <w:bookmarkEnd w:id="19"/>
      <w:bookmarkEnd w:id="20"/>
    </w:p>
    <w:p w:rsidR="00C36126" w:rsidRDefault="00041DA0">
      <w:pPr>
        <w:tabs>
          <w:tab w:val="left" w:pos="1077"/>
        </w:tabs>
        <w:autoSpaceDE w:val="0"/>
        <w:autoSpaceDN w:val="0"/>
        <w:adjustRightInd w:val="0"/>
        <w:spacing w:line="360" w:lineRule="auto"/>
        <w:ind w:firstLine="480"/>
        <w:rPr>
          <w:rFonts w:asciiTheme="minorEastAsia" w:eastAsiaTheme="minorEastAsia" w:hAnsiTheme="minorEastAsia" w:cs="宋体"/>
          <w:sz w:val="24"/>
          <w:szCs w:val="24"/>
        </w:rPr>
      </w:pPr>
      <w:bookmarkStart w:id="21" w:name="_Toc63431456"/>
      <w:r>
        <w:rPr>
          <w:rFonts w:asciiTheme="minorEastAsia" w:eastAsiaTheme="minorEastAsia" w:hAnsiTheme="minorEastAsia" w:cs="宋体" w:hint="eastAsia"/>
          <w:sz w:val="24"/>
          <w:szCs w:val="24"/>
        </w:rPr>
        <w:t>供应商请在提交响应文件的规定时段从重庆工商大学南岸校区（西门）（重庆市南岸区学府大道19号）进入，请主动向门卫出示本人有效身份证件、核酸阴性证明（除下述（一）-（七）情况外，近14天有重庆市外旅居史的人员，须出具最后一次</w:t>
      </w:r>
      <w:proofErr w:type="gramStart"/>
      <w:r>
        <w:rPr>
          <w:rFonts w:asciiTheme="minorEastAsia" w:eastAsiaTheme="minorEastAsia" w:hAnsiTheme="minorEastAsia" w:cs="宋体" w:hint="eastAsia"/>
          <w:sz w:val="24"/>
          <w:szCs w:val="24"/>
        </w:rPr>
        <w:t>返渝后在渝</w:t>
      </w:r>
      <w:proofErr w:type="gramEnd"/>
      <w:r>
        <w:rPr>
          <w:rFonts w:asciiTheme="minorEastAsia" w:eastAsiaTheme="minorEastAsia" w:hAnsiTheme="minorEastAsia" w:cs="宋体" w:hint="eastAsia"/>
          <w:sz w:val="24"/>
          <w:szCs w:val="24"/>
        </w:rPr>
        <w:t>核酸检测阴性证明）、</w:t>
      </w:r>
      <w:proofErr w:type="gramStart"/>
      <w:r>
        <w:rPr>
          <w:rFonts w:asciiTheme="minorEastAsia" w:eastAsiaTheme="minorEastAsia" w:hAnsiTheme="minorEastAsia" w:cs="宋体" w:hint="eastAsia"/>
          <w:sz w:val="24"/>
          <w:szCs w:val="24"/>
        </w:rPr>
        <w:t>渝康码绿码</w:t>
      </w:r>
      <w:proofErr w:type="gramEnd"/>
      <w:r>
        <w:rPr>
          <w:rFonts w:asciiTheme="minorEastAsia" w:eastAsiaTheme="minorEastAsia" w:hAnsiTheme="minorEastAsia" w:cs="宋体" w:hint="eastAsia"/>
          <w:sz w:val="24"/>
          <w:szCs w:val="24"/>
        </w:rPr>
        <w:t>、行程</w:t>
      </w:r>
      <w:proofErr w:type="gramStart"/>
      <w:r>
        <w:rPr>
          <w:rFonts w:asciiTheme="minorEastAsia" w:eastAsiaTheme="minorEastAsia" w:hAnsiTheme="minorEastAsia" w:cs="宋体" w:hint="eastAsia"/>
          <w:sz w:val="24"/>
          <w:szCs w:val="24"/>
        </w:rPr>
        <w:t>码绿码</w:t>
      </w:r>
      <w:proofErr w:type="gramEnd"/>
      <w:r>
        <w:rPr>
          <w:rFonts w:asciiTheme="minorEastAsia" w:eastAsiaTheme="minorEastAsia" w:hAnsiTheme="minorEastAsia" w:cs="宋体" w:hint="eastAsia"/>
          <w:sz w:val="24"/>
          <w:szCs w:val="24"/>
        </w:rPr>
        <w:t>，同时请及时向门卫</w:t>
      </w:r>
      <w:r>
        <w:rPr>
          <w:rFonts w:asciiTheme="minorEastAsia" w:eastAsiaTheme="minorEastAsia" w:hAnsiTheme="minorEastAsia" w:cs="宋体" w:hint="eastAsia"/>
          <w:b/>
          <w:sz w:val="24"/>
          <w:szCs w:val="24"/>
        </w:rPr>
        <w:t>通报采购项目名称</w:t>
      </w:r>
      <w:r>
        <w:rPr>
          <w:rFonts w:asciiTheme="minorEastAsia" w:eastAsiaTheme="minorEastAsia" w:hAnsiTheme="minorEastAsia" w:cs="宋体" w:hint="eastAsia"/>
          <w:sz w:val="24"/>
          <w:szCs w:val="24"/>
        </w:rPr>
        <w:t>（同时出示响应文件等证明材料），以便门卫核查报备信息。响应文件提交结束后，请供应商及时离校，不停留不逗留（</w:t>
      </w:r>
      <w:r>
        <w:rPr>
          <w:rFonts w:asciiTheme="minorEastAsia" w:eastAsiaTheme="minorEastAsia" w:hAnsiTheme="minorEastAsia" w:cs="宋体" w:hint="eastAsia"/>
          <w:b/>
          <w:sz w:val="24"/>
          <w:szCs w:val="24"/>
        </w:rPr>
        <w:t>注：供应商来校人数原则上不超过2人</w:t>
      </w:r>
      <w:r>
        <w:rPr>
          <w:rFonts w:asciiTheme="minorEastAsia" w:eastAsiaTheme="minorEastAsia" w:hAnsiTheme="minorEastAsia" w:cs="宋体" w:hint="eastAsia"/>
          <w:sz w:val="24"/>
          <w:szCs w:val="24"/>
        </w:rPr>
        <w:t>）。</w:t>
      </w:r>
    </w:p>
    <w:p w:rsidR="00C36126" w:rsidRDefault="00041DA0">
      <w:pPr>
        <w:adjustRightInd w:val="0"/>
        <w:spacing w:line="360" w:lineRule="auto"/>
        <w:rPr>
          <w:rFonts w:asciiTheme="minorEastAsia" w:eastAsiaTheme="minorEastAsia" w:hAnsiTheme="minorEastAsia"/>
          <w:sz w:val="24"/>
          <w:szCs w:val="24"/>
          <w:lang w:bidi="zh-CN"/>
        </w:rPr>
      </w:pPr>
      <w:r>
        <w:rPr>
          <w:rFonts w:asciiTheme="minorEastAsia" w:eastAsiaTheme="minorEastAsia" w:hAnsiTheme="minorEastAsia" w:hint="eastAsia"/>
          <w:sz w:val="24"/>
          <w:szCs w:val="24"/>
          <w:lang w:bidi="zh-CN"/>
        </w:rPr>
        <w:t>（一）</w:t>
      </w:r>
      <w:proofErr w:type="gramStart"/>
      <w:r>
        <w:rPr>
          <w:rFonts w:asciiTheme="minorEastAsia" w:eastAsiaTheme="minorEastAsia" w:hAnsiTheme="minorEastAsia" w:hint="eastAsia"/>
          <w:sz w:val="24"/>
          <w:szCs w:val="24"/>
          <w:lang w:bidi="zh-CN"/>
        </w:rPr>
        <w:t>渝康码</w:t>
      </w:r>
      <w:proofErr w:type="gramEnd"/>
      <w:r>
        <w:rPr>
          <w:rFonts w:asciiTheme="minorEastAsia" w:eastAsiaTheme="minorEastAsia" w:hAnsiTheme="minorEastAsia" w:hint="eastAsia"/>
          <w:sz w:val="24"/>
          <w:szCs w:val="24"/>
          <w:lang w:bidi="zh-CN"/>
        </w:rPr>
        <w:t>异常的人员不能进校。</w:t>
      </w:r>
    </w:p>
    <w:p w:rsidR="00C36126" w:rsidRDefault="00041DA0">
      <w:pPr>
        <w:adjustRightInd w:val="0"/>
        <w:spacing w:line="360" w:lineRule="auto"/>
        <w:rPr>
          <w:rStyle w:val="fontstyle01"/>
          <w:rFonts w:asciiTheme="minorEastAsia" w:eastAsiaTheme="minorEastAsia" w:hAnsiTheme="minorEastAsia"/>
          <w:sz w:val="24"/>
          <w:szCs w:val="24"/>
        </w:rPr>
      </w:pPr>
      <w:r>
        <w:rPr>
          <w:rStyle w:val="fontstyle01"/>
          <w:rFonts w:asciiTheme="minorEastAsia" w:eastAsiaTheme="minorEastAsia" w:hAnsiTheme="minorEastAsia"/>
          <w:sz w:val="24"/>
          <w:szCs w:val="24"/>
        </w:rPr>
        <w:t>（二）</w:t>
      </w:r>
      <w:proofErr w:type="gramStart"/>
      <w:r>
        <w:rPr>
          <w:rStyle w:val="fontstyle01"/>
          <w:rFonts w:asciiTheme="minorEastAsia" w:eastAsiaTheme="minorEastAsia" w:hAnsiTheme="minorEastAsia"/>
          <w:sz w:val="24"/>
          <w:szCs w:val="24"/>
        </w:rPr>
        <w:t>被疾控部门</w:t>
      </w:r>
      <w:proofErr w:type="gramEnd"/>
      <w:r>
        <w:rPr>
          <w:rStyle w:val="fontstyle01"/>
          <w:rFonts w:asciiTheme="minorEastAsia" w:eastAsiaTheme="minorEastAsia" w:hAnsiTheme="minorEastAsia"/>
          <w:sz w:val="24"/>
          <w:szCs w:val="24"/>
        </w:rPr>
        <w:t>确定为“密切接触者”“密接的密接”的人员不能进校； 被确定为“特定时段、特定空间高风险人群”的人员不能进校。</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（三）近14天内有中、高风险区所在县市（包括县级市</w:t>
      </w:r>
      <w:r>
        <w:rPr>
          <w:rStyle w:val="fontstyle01"/>
          <w:rFonts w:asciiTheme="minorEastAsia" w:eastAsiaTheme="minorEastAsia" w:hAnsiTheme="minorEastAsia" w:hint="eastAsia"/>
          <w:sz w:val="24"/>
          <w:szCs w:val="24"/>
        </w:rPr>
        <w:t>、</w:t>
      </w:r>
      <w:r>
        <w:rPr>
          <w:rStyle w:val="fontstyle01"/>
          <w:rFonts w:asciiTheme="minorEastAsia" w:eastAsiaTheme="minorEastAsia" w:hAnsiTheme="minorEastAsia"/>
          <w:sz w:val="24"/>
          <w:szCs w:val="24"/>
        </w:rPr>
        <w:t>地级市、直辖市所辖区）旅居史的人员不能进校。</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（四）近7天内</w:t>
      </w:r>
      <w:proofErr w:type="gramStart"/>
      <w:r>
        <w:rPr>
          <w:rStyle w:val="fontstyle01"/>
          <w:rFonts w:asciiTheme="minorEastAsia" w:eastAsiaTheme="minorEastAsia" w:hAnsiTheme="minorEastAsia"/>
          <w:sz w:val="24"/>
          <w:szCs w:val="24"/>
        </w:rPr>
        <w:t>到过未划定</w:t>
      </w:r>
      <w:proofErr w:type="gramEnd"/>
      <w:r>
        <w:rPr>
          <w:rStyle w:val="fontstyle01"/>
          <w:rFonts w:asciiTheme="minorEastAsia" w:eastAsiaTheme="minorEastAsia" w:hAnsiTheme="minorEastAsia"/>
          <w:sz w:val="24"/>
          <w:szCs w:val="24"/>
        </w:rPr>
        <w:t>中高</w:t>
      </w:r>
      <w:proofErr w:type="gramStart"/>
      <w:r>
        <w:rPr>
          <w:rStyle w:val="fontstyle01"/>
          <w:rFonts w:asciiTheme="minorEastAsia" w:eastAsiaTheme="minorEastAsia" w:hAnsiTheme="minorEastAsia"/>
          <w:sz w:val="24"/>
          <w:szCs w:val="24"/>
        </w:rPr>
        <w:t>风险区但有</w:t>
      </w:r>
      <w:proofErr w:type="gramEnd"/>
      <w:r>
        <w:rPr>
          <w:rStyle w:val="fontstyle01"/>
          <w:rFonts w:asciiTheme="minorEastAsia" w:eastAsiaTheme="minorEastAsia" w:hAnsiTheme="minorEastAsia"/>
          <w:sz w:val="24"/>
          <w:szCs w:val="24"/>
        </w:rPr>
        <w:t>本土病例的地级市或省直辖县级市的人员不能进校。</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（五）近7天内到过陆路边境口岸城市的人员不能进校。</w:t>
      </w:r>
      <w:r>
        <w:rPr>
          <w:rFonts w:asciiTheme="minorEastAsia" w:eastAsiaTheme="minorEastAsia" w:hAnsiTheme="minorEastAsia"/>
          <w:sz w:val="24"/>
          <w:szCs w:val="24"/>
        </w:rPr>
        <w:br/>
      </w:r>
      <w:r>
        <w:rPr>
          <w:rStyle w:val="fontstyle01"/>
          <w:rFonts w:asciiTheme="minorEastAsia" w:eastAsiaTheme="minorEastAsia" w:hAnsiTheme="minorEastAsia"/>
          <w:sz w:val="24"/>
          <w:szCs w:val="24"/>
        </w:rPr>
        <w:t>（六）近28天有境外旅居史的人员不能进校。</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（七）近14天内从事疫情高风险岗位工作的人员不能进校。</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（八）除上述情况外，近14天有重庆市外旅居史的人员，须出具最后一次</w:t>
      </w:r>
      <w:proofErr w:type="gramStart"/>
      <w:r>
        <w:rPr>
          <w:rStyle w:val="fontstyle01"/>
          <w:rFonts w:asciiTheme="minorEastAsia" w:eastAsiaTheme="minorEastAsia" w:hAnsiTheme="minorEastAsia"/>
          <w:sz w:val="24"/>
          <w:szCs w:val="24"/>
        </w:rPr>
        <w:t>返渝后在渝</w:t>
      </w:r>
      <w:proofErr w:type="gramEnd"/>
      <w:r>
        <w:rPr>
          <w:rStyle w:val="fontstyle01"/>
          <w:rFonts w:asciiTheme="minorEastAsia" w:eastAsiaTheme="minorEastAsia" w:hAnsiTheme="minorEastAsia"/>
          <w:sz w:val="24"/>
          <w:szCs w:val="24"/>
        </w:rPr>
        <w:t>核酸检测阴性证明方能申请进校。</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（九）参加各类考试、会议等活动的人员进校按活动疫情防控规定执行。</w:t>
      </w:r>
    </w:p>
    <w:p w:rsidR="00C36126" w:rsidRDefault="00041DA0">
      <w:pPr>
        <w:adjustRightInd w:val="0"/>
        <w:spacing w:line="360" w:lineRule="auto"/>
        <w:rPr>
          <w:rFonts w:asciiTheme="minorEastAsia" w:eastAsiaTheme="minorEastAsia" w:hAnsiTheme="minorEastAsia"/>
          <w:sz w:val="24"/>
          <w:szCs w:val="24"/>
          <w:lang w:bidi="zh-CN"/>
        </w:rPr>
      </w:pPr>
      <w:r>
        <w:rPr>
          <w:rFonts w:asciiTheme="minorEastAsia" w:eastAsiaTheme="minorEastAsia" w:hAnsiTheme="minorEastAsia" w:hint="eastAsia"/>
          <w:sz w:val="24"/>
          <w:szCs w:val="24"/>
          <w:lang w:bidi="zh-CN"/>
        </w:rPr>
        <w:t>备注：</w:t>
      </w:r>
    </w:p>
    <w:p w:rsidR="00C36126" w:rsidRDefault="00041DA0" w:rsidP="00041DA0">
      <w:pPr>
        <w:tabs>
          <w:tab w:val="left" w:pos="312"/>
          <w:tab w:val="left" w:pos="1077"/>
        </w:tabs>
        <w:autoSpaceDE w:val="0"/>
        <w:autoSpaceDN w:val="0"/>
        <w:adjustRightInd w:val="0"/>
        <w:spacing w:line="360" w:lineRule="auto"/>
        <w:rPr>
          <w:rFonts w:asciiTheme="minorEastAsia" w:eastAsiaTheme="minorEastAsia" w:hAnsiTheme="minorEastAsia"/>
          <w:sz w:val="24"/>
          <w:szCs w:val="24"/>
        </w:rPr>
      </w:pPr>
      <w:r>
        <w:rPr>
          <w:rStyle w:val="fontstyle01"/>
          <w:rFonts w:asciiTheme="minorEastAsia" w:eastAsiaTheme="minorEastAsia" w:hAnsiTheme="minorEastAsia" w:hint="eastAsia"/>
          <w:sz w:val="24"/>
          <w:szCs w:val="24"/>
        </w:rPr>
        <w:t>1.</w:t>
      </w:r>
      <w:r>
        <w:rPr>
          <w:rStyle w:val="fontstyle01"/>
          <w:rFonts w:asciiTheme="minorEastAsia" w:eastAsiaTheme="minorEastAsia" w:hAnsiTheme="minorEastAsia"/>
          <w:sz w:val="24"/>
          <w:szCs w:val="24"/>
        </w:rPr>
        <w:t>副省级城市视为地级市，其所辖区、市、县视为县级行政区域。</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2.中、高风险区可</w:t>
      </w:r>
      <w:proofErr w:type="gramStart"/>
      <w:r>
        <w:rPr>
          <w:rStyle w:val="fontstyle01"/>
          <w:rFonts w:asciiTheme="minorEastAsia" w:eastAsiaTheme="minorEastAsia" w:hAnsiTheme="minorEastAsia"/>
          <w:sz w:val="24"/>
          <w:szCs w:val="24"/>
        </w:rPr>
        <w:t>通过微信小</w:t>
      </w:r>
      <w:proofErr w:type="gramEnd"/>
      <w:r>
        <w:rPr>
          <w:rStyle w:val="fontstyle01"/>
          <w:rFonts w:asciiTheme="minorEastAsia" w:eastAsiaTheme="minorEastAsia" w:hAnsiTheme="minorEastAsia"/>
          <w:sz w:val="24"/>
          <w:szCs w:val="24"/>
        </w:rPr>
        <w:t>程序“国家政务服务平台”查询；“特定时段、特定空间高</w:t>
      </w:r>
      <w:r>
        <w:rPr>
          <w:rStyle w:val="fontstyle01"/>
          <w:rFonts w:asciiTheme="minorEastAsia" w:eastAsiaTheme="minorEastAsia" w:hAnsiTheme="minorEastAsia"/>
          <w:sz w:val="24"/>
          <w:szCs w:val="24"/>
        </w:rPr>
        <w:lastRenderedPageBreak/>
        <w:t>风险人群”、未划定中高</w:t>
      </w:r>
      <w:proofErr w:type="gramStart"/>
      <w:r>
        <w:rPr>
          <w:rStyle w:val="fontstyle01"/>
          <w:rFonts w:asciiTheme="minorEastAsia" w:eastAsiaTheme="minorEastAsia" w:hAnsiTheme="minorEastAsia"/>
          <w:sz w:val="24"/>
          <w:szCs w:val="24"/>
        </w:rPr>
        <w:t>风险区但出现</w:t>
      </w:r>
      <w:proofErr w:type="gramEnd"/>
      <w:r>
        <w:rPr>
          <w:rStyle w:val="fontstyle01"/>
          <w:rFonts w:asciiTheme="minorEastAsia" w:eastAsiaTheme="minorEastAsia" w:hAnsiTheme="minorEastAsia"/>
          <w:sz w:val="24"/>
          <w:szCs w:val="24"/>
        </w:rPr>
        <w:t>本土病例地区等信息可关注</w:t>
      </w:r>
      <w:proofErr w:type="gramStart"/>
      <w:r>
        <w:rPr>
          <w:rStyle w:val="fontstyle01"/>
          <w:rFonts w:asciiTheme="minorEastAsia" w:eastAsiaTheme="minorEastAsia" w:hAnsiTheme="minorEastAsia"/>
          <w:sz w:val="24"/>
          <w:szCs w:val="24"/>
        </w:rPr>
        <w:t>微信公众号</w:t>
      </w:r>
      <w:proofErr w:type="gramEnd"/>
      <w:r>
        <w:rPr>
          <w:rStyle w:val="fontstyle01"/>
          <w:rFonts w:asciiTheme="minorEastAsia" w:eastAsiaTheme="minorEastAsia" w:hAnsiTheme="minorEastAsia"/>
          <w:sz w:val="24"/>
          <w:szCs w:val="24"/>
        </w:rPr>
        <w:t>“重庆疾控”等渠道查询。</w:t>
      </w:r>
      <w:r>
        <w:rPr>
          <w:rFonts w:asciiTheme="minorEastAsia" w:eastAsiaTheme="minorEastAsia" w:hAnsiTheme="minorEastAsia"/>
          <w:color w:val="000000"/>
          <w:sz w:val="24"/>
          <w:szCs w:val="24"/>
        </w:rPr>
        <w:br/>
      </w:r>
      <w:r>
        <w:rPr>
          <w:rStyle w:val="fontstyle01"/>
          <w:rFonts w:asciiTheme="minorEastAsia" w:eastAsiaTheme="minorEastAsia" w:hAnsiTheme="minorEastAsia"/>
          <w:sz w:val="24"/>
          <w:szCs w:val="24"/>
        </w:rPr>
        <w:t>3.陆路边境口岸城市名单以各省市人民政府公布为准，目前可在</w:t>
      </w:r>
      <w:proofErr w:type="gramStart"/>
      <w:r>
        <w:rPr>
          <w:rStyle w:val="fontstyle01"/>
          <w:rFonts w:asciiTheme="minorEastAsia" w:eastAsiaTheme="minorEastAsia" w:hAnsiTheme="minorEastAsia"/>
          <w:sz w:val="24"/>
          <w:szCs w:val="24"/>
        </w:rPr>
        <w:t>微信公众号“文旅</w:t>
      </w:r>
      <w:proofErr w:type="gramEnd"/>
      <w:r>
        <w:rPr>
          <w:rStyle w:val="fontstyle01"/>
          <w:rFonts w:asciiTheme="minorEastAsia" w:eastAsiaTheme="minorEastAsia" w:hAnsiTheme="minorEastAsia"/>
          <w:sz w:val="24"/>
          <w:szCs w:val="24"/>
        </w:rPr>
        <w:t xml:space="preserve">之声”上查询到截至 2021年12月30日七省区公布的边境口岸城市范围， </w:t>
      </w:r>
      <w:proofErr w:type="gramStart"/>
      <w:r>
        <w:rPr>
          <w:rStyle w:val="fontstyle01"/>
          <w:rFonts w:asciiTheme="minorEastAsia" w:eastAsiaTheme="minorEastAsia" w:hAnsiTheme="minorEastAsia"/>
          <w:sz w:val="24"/>
          <w:szCs w:val="24"/>
        </w:rPr>
        <w:t>微信扫描</w:t>
      </w:r>
      <w:proofErr w:type="gramEnd"/>
      <w:r>
        <w:rPr>
          <w:rStyle w:val="fontstyle01"/>
          <w:rFonts w:asciiTheme="minorEastAsia" w:eastAsiaTheme="minorEastAsia" w:hAnsiTheme="minorEastAsia"/>
          <w:sz w:val="24"/>
          <w:szCs w:val="24"/>
        </w:rPr>
        <w:t>下方二</w:t>
      </w:r>
      <w:proofErr w:type="gramStart"/>
      <w:r>
        <w:rPr>
          <w:rStyle w:val="fontstyle01"/>
          <w:rFonts w:asciiTheme="minorEastAsia" w:eastAsiaTheme="minorEastAsia" w:hAnsiTheme="minorEastAsia"/>
          <w:sz w:val="24"/>
          <w:szCs w:val="24"/>
        </w:rPr>
        <w:t>维码可</w:t>
      </w:r>
      <w:proofErr w:type="gramEnd"/>
      <w:r>
        <w:rPr>
          <w:rStyle w:val="fontstyle01"/>
          <w:rFonts w:asciiTheme="minorEastAsia" w:eastAsiaTheme="minorEastAsia" w:hAnsiTheme="minorEastAsia"/>
          <w:sz w:val="24"/>
          <w:szCs w:val="24"/>
        </w:rPr>
        <w:t>获得。</w:t>
      </w:r>
      <w:r>
        <w:rPr>
          <w:rFonts w:asciiTheme="minorEastAsia" w:eastAsiaTheme="minorEastAsia" w:hAnsiTheme="minorEastAsia"/>
          <w:sz w:val="24"/>
          <w:szCs w:val="24"/>
        </w:rPr>
        <w:t xml:space="preserve"> </w:t>
      </w:r>
    </w:p>
    <w:p w:rsidR="00C36126" w:rsidRDefault="00041DA0">
      <w:pPr>
        <w:tabs>
          <w:tab w:val="left" w:pos="1077"/>
        </w:tabs>
        <w:autoSpaceDE w:val="0"/>
        <w:autoSpaceDN w:val="0"/>
        <w:adjustRightInd w:val="0"/>
        <w:spacing w:line="360" w:lineRule="auto"/>
        <w:ind w:firstLine="420"/>
        <w:rPr>
          <w:rFonts w:asciiTheme="minorEastAsia" w:eastAsiaTheme="minorEastAsia" w:hAnsiTheme="minorEastAsia" w:cs="宋体"/>
          <w:b/>
          <w:spacing w:val="-5"/>
          <w:w w:val="95"/>
          <w:sz w:val="24"/>
          <w:szCs w:val="24"/>
          <w:lang w:bidi="zh-CN"/>
        </w:rPr>
      </w:pPr>
      <w:r>
        <w:rPr>
          <w:rFonts w:asciiTheme="minorEastAsia" w:eastAsiaTheme="minorEastAsia" w:hAnsiTheme="minorEastAsia"/>
          <w:b/>
          <w:noProof/>
          <w:sz w:val="24"/>
          <w:szCs w:val="24"/>
        </w:rPr>
        <w:drawing>
          <wp:anchor distT="0" distB="0" distL="0" distR="0" simplePos="0" relativeHeight="251659264" behindDoc="0" locked="0" layoutInCell="1" allowOverlap="1" wp14:anchorId="46887E7D" wp14:editId="7D695E3E">
            <wp:simplePos x="0" y="0"/>
            <wp:positionH relativeFrom="page">
              <wp:posOffset>3353435</wp:posOffset>
            </wp:positionH>
            <wp:positionV relativeFrom="paragraph">
              <wp:posOffset>-170180</wp:posOffset>
            </wp:positionV>
            <wp:extent cx="955675" cy="955675"/>
            <wp:effectExtent l="0" t="0" r="0" b="0"/>
            <wp:wrapNone/>
            <wp:docPr id="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0.png"/>
                    <pic:cNvPicPr>
                      <a:picLocks noChangeAspect="1"/>
                    </pic:cNvPicPr>
                  </pic:nvPicPr>
                  <pic:blipFill>
                    <a:blip r:embed="rId15" cstate="print"/>
                    <a:stretch>
                      <a:fillRect/>
                    </a:stretch>
                  </pic:blipFill>
                  <pic:spPr>
                    <a:xfrm>
                      <a:off x="0" y="0"/>
                      <a:ext cx="955675" cy="955675"/>
                    </a:xfrm>
                    <a:prstGeom prst="rect">
                      <a:avLst/>
                    </a:prstGeom>
                  </pic:spPr>
                </pic:pic>
              </a:graphicData>
            </a:graphic>
          </wp:anchor>
        </w:drawing>
      </w:r>
    </w:p>
    <w:p w:rsidR="00C36126" w:rsidRDefault="00C36126">
      <w:pPr>
        <w:tabs>
          <w:tab w:val="left" w:pos="1077"/>
        </w:tabs>
        <w:autoSpaceDE w:val="0"/>
        <w:autoSpaceDN w:val="0"/>
        <w:adjustRightInd w:val="0"/>
        <w:spacing w:line="360" w:lineRule="auto"/>
        <w:ind w:firstLine="420"/>
        <w:rPr>
          <w:rFonts w:asciiTheme="minorEastAsia" w:eastAsiaTheme="minorEastAsia" w:hAnsiTheme="minorEastAsia" w:cs="宋体"/>
          <w:b/>
          <w:spacing w:val="-5"/>
          <w:w w:val="95"/>
          <w:sz w:val="24"/>
          <w:szCs w:val="24"/>
          <w:lang w:bidi="zh-CN"/>
        </w:rPr>
      </w:pPr>
    </w:p>
    <w:p w:rsidR="00C36126" w:rsidRDefault="00C36126">
      <w:pPr>
        <w:tabs>
          <w:tab w:val="left" w:pos="1077"/>
        </w:tabs>
        <w:autoSpaceDE w:val="0"/>
        <w:autoSpaceDN w:val="0"/>
        <w:adjustRightInd w:val="0"/>
        <w:spacing w:line="360" w:lineRule="auto"/>
        <w:ind w:firstLine="420"/>
        <w:rPr>
          <w:rFonts w:asciiTheme="minorEastAsia" w:eastAsiaTheme="minorEastAsia" w:hAnsiTheme="minorEastAsia" w:cs="宋体"/>
          <w:b/>
          <w:spacing w:val="-5"/>
          <w:w w:val="95"/>
          <w:sz w:val="24"/>
          <w:szCs w:val="24"/>
          <w:lang w:bidi="zh-CN"/>
        </w:rPr>
      </w:pPr>
    </w:p>
    <w:p w:rsidR="00C36126" w:rsidRDefault="00041DA0">
      <w:pPr>
        <w:tabs>
          <w:tab w:val="left" w:pos="1077"/>
        </w:tabs>
        <w:autoSpaceDE w:val="0"/>
        <w:autoSpaceDN w:val="0"/>
        <w:adjustRightInd w:val="0"/>
        <w:spacing w:line="360" w:lineRule="auto"/>
        <w:ind w:firstLine="420"/>
        <w:rPr>
          <w:rFonts w:asciiTheme="minorEastAsia" w:eastAsiaTheme="minorEastAsia" w:hAnsiTheme="minorEastAsia" w:cs="宋体"/>
          <w:b/>
          <w:spacing w:val="-5"/>
          <w:w w:val="95"/>
          <w:sz w:val="24"/>
          <w:szCs w:val="24"/>
          <w:lang w:bidi="zh-CN"/>
        </w:rPr>
      </w:pPr>
      <w:r>
        <w:rPr>
          <w:rFonts w:asciiTheme="minorEastAsia" w:eastAsiaTheme="minorEastAsia" w:hAnsiTheme="minorEastAsia" w:cs="宋体" w:hint="eastAsia"/>
          <w:b/>
          <w:spacing w:val="-5"/>
          <w:w w:val="95"/>
          <w:sz w:val="24"/>
          <w:szCs w:val="24"/>
          <w:lang w:bidi="zh-CN"/>
        </w:rPr>
        <w:t>若未按上述要求操作，造成提交响应文件时间延误的，后果自负。若因此扰乱学校正常疫情防控秩序的，由供应商承担全部责任。</w:t>
      </w:r>
    </w:p>
    <w:p w:rsidR="00C36126" w:rsidRDefault="00041DA0">
      <w:pPr>
        <w:pStyle w:val="a4"/>
        <w:rPr>
          <w:rFonts w:ascii="宋体" w:hAnsi="宋体" w:cs="宋体"/>
          <w:szCs w:val="24"/>
        </w:rPr>
      </w:pPr>
      <w:r>
        <w:rPr>
          <w:rFonts w:ascii="宋体" w:hAnsi="宋体" w:cs="宋体" w:hint="eastAsia"/>
          <w:szCs w:val="24"/>
        </w:rPr>
        <w:br w:type="page"/>
      </w:r>
    </w:p>
    <w:p w:rsidR="00C36126" w:rsidRDefault="00041DA0">
      <w:pPr>
        <w:pStyle w:val="1"/>
        <w:spacing w:beforeLines="0" w:before="0" w:afterLines="0" w:after="0" w:line="360" w:lineRule="auto"/>
        <w:rPr>
          <w:rFonts w:ascii="宋体" w:eastAsia="宋体" w:hAnsi="宋体" w:cs="宋体"/>
          <w:bCs/>
        </w:rPr>
      </w:pPr>
      <w:bookmarkStart w:id="22" w:name="_Toc106375613"/>
      <w:r>
        <w:rPr>
          <w:rFonts w:ascii="宋体" w:eastAsia="宋体" w:hAnsi="宋体" w:cs="宋体" w:hint="eastAsia"/>
          <w:bCs/>
        </w:rPr>
        <w:lastRenderedPageBreak/>
        <w:t>第二篇 项目技术需求</w:t>
      </w:r>
      <w:bookmarkEnd w:id="21"/>
      <w:bookmarkEnd w:id="22"/>
    </w:p>
    <w:p w:rsidR="00C36126" w:rsidRDefault="000E61F4" w:rsidP="000E61F4">
      <w:pPr>
        <w:pStyle w:val="2"/>
        <w:spacing w:line="500" w:lineRule="exact"/>
        <w:rPr>
          <w:rFonts w:cs="宋体"/>
          <w:b/>
          <w:sz w:val="24"/>
          <w:szCs w:val="24"/>
        </w:rPr>
      </w:pPr>
      <w:bookmarkStart w:id="23" w:name="_Toc63431457"/>
      <w:bookmarkStart w:id="24" w:name="_Toc106375614"/>
      <w:r w:rsidRPr="000E61F4">
        <w:rPr>
          <w:rFonts w:cs="宋体"/>
          <w:b/>
          <w:sz w:val="24"/>
          <w:szCs w:val="24"/>
        </w:rPr>
        <w:t>一、</w:t>
      </w:r>
      <w:r w:rsidR="00041DA0">
        <w:rPr>
          <w:rFonts w:cs="宋体" w:hint="eastAsia"/>
          <w:b/>
          <w:sz w:val="24"/>
          <w:szCs w:val="24"/>
        </w:rPr>
        <w:t>招标项目一览表</w:t>
      </w:r>
      <w:bookmarkEnd w:id="23"/>
      <w:bookmarkEnd w:id="24"/>
    </w:p>
    <w:p w:rsidR="00C36126" w:rsidRDefault="00C36126">
      <w:pPr>
        <w:snapToGrid w:val="0"/>
        <w:spacing w:line="400" w:lineRule="exact"/>
        <w:ind w:left="482"/>
        <w:rPr>
          <w:rFonts w:ascii="宋体" w:hAnsi="宋体" w:cs="宋体"/>
          <w:b/>
          <w:bCs/>
          <w:sz w:val="24"/>
          <w:szCs w:val="24"/>
        </w:rPr>
      </w:pP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
        <w:gridCol w:w="3261"/>
        <w:gridCol w:w="1226"/>
        <w:gridCol w:w="2144"/>
        <w:gridCol w:w="2067"/>
      </w:tblGrid>
      <w:tr w:rsidR="00C36126" w:rsidTr="005C1450">
        <w:trPr>
          <w:trHeight w:val="561"/>
          <w:jc w:val="center"/>
        </w:trPr>
        <w:tc>
          <w:tcPr>
            <w:tcW w:w="975" w:type="dxa"/>
            <w:vAlign w:val="center"/>
          </w:tcPr>
          <w:p w:rsidR="00C36126" w:rsidRDefault="00041DA0">
            <w:pPr>
              <w:jc w:val="center"/>
              <w:rPr>
                <w:rFonts w:ascii="宋体" w:hAnsi="宋体" w:cs="宋体"/>
                <w:b/>
                <w:sz w:val="24"/>
                <w:szCs w:val="24"/>
              </w:rPr>
            </w:pPr>
            <w:r>
              <w:rPr>
                <w:rFonts w:ascii="宋体" w:hAnsi="宋体" w:cs="宋体" w:hint="eastAsia"/>
                <w:b/>
                <w:sz w:val="24"/>
                <w:szCs w:val="24"/>
              </w:rPr>
              <w:t>序号</w:t>
            </w:r>
          </w:p>
        </w:tc>
        <w:tc>
          <w:tcPr>
            <w:tcW w:w="3261" w:type="dxa"/>
            <w:vAlign w:val="center"/>
          </w:tcPr>
          <w:p w:rsidR="00C36126" w:rsidRDefault="00041DA0">
            <w:pPr>
              <w:jc w:val="center"/>
              <w:rPr>
                <w:rFonts w:ascii="宋体" w:hAnsi="宋体" w:cs="宋体"/>
                <w:b/>
                <w:sz w:val="24"/>
                <w:szCs w:val="24"/>
              </w:rPr>
            </w:pPr>
            <w:r>
              <w:rPr>
                <w:rFonts w:ascii="宋体" w:hAnsi="宋体" w:cs="宋体" w:hint="eastAsia"/>
                <w:b/>
                <w:sz w:val="24"/>
                <w:szCs w:val="24"/>
              </w:rPr>
              <w:t>产品名称（设备名称）</w:t>
            </w:r>
          </w:p>
        </w:tc>
        <w:tc>
          <w:tcPr>
            <w:tcW w:w="1226" w:type="dxa"/>
            <w:vAlign w:val="center"/>
          </w:tcPr>
          <w:p w:rsidR="00C36126" w:rsidRDefault="00041DA0">
            <w:pPr>
              <w:widowControl/>
              <w:jc w:val="center"/>
              <w:rPr>
                <w:rFonts w:ascii="宋体" w:hAnsi="宋体" w:cs="宋体"/>
                <w:kern w:val="0"/>
                <w:sz w:val="24"/>
                <w:szCs w:val="24"/>
              </w:rPr>
            </w:pPr>
            <w:r>
              <w:rPr>
                <w:rFonts w:ascii="宋体" w:hAnsi="宋体" w:cs="宋体" w:hint="eastAsia"/>
                <w:kern w:val="0"/>
                <w:sz w:val="24"/>
                <w:szCs w:val="24"/>
              </w:rPr>
              <w:t>数量</w:t>
            </w:r>
          </w:p>
        </w:tc>
        <w:tc>
          <w:tcPr>
            <w:tcW w:w="2144" w:type="dxa"/>
            <w:vAlign w:val="center"/>
          </w:tcPr>
          <w:p w:rsidR="00C36126" w:rsidRDefault="00041DA0" w:rsidP="005C1450">
            <w:pPr>
              <w:widowControl/>
              <w:jc w:val="center"/>
              <w:rPr>
                <w:rFonts w:ascii="宋体" w:hAnsi="宋体" w:cs="宋体"/>
                <w:kern w:val="0"/>
                <w:sz w:val="24"/>
                <w:szCs w:val="24"/>
              </w:rPr>
            </w:pPr>
            <w:r>
              <w:rPr>
                <w:rFonts w:ascii="宋体" w:hAnsi="宋体" w:cs="宋体" w:hint="eastAsia"/>
                <w:kern w:val="0"/>
                <w:sz w:val="24"/>
                <w:szCs w:val="24"/>
              </w:rPr>
              <w:t>最高单套限价（元）</w:t>
            </w:r>
          </w:p>
        </w:tc>
        <w:tc>
          <w:tcPr>
            <w:tcW w:w="2067" w:type="dxa"/>
            <w:vAlign w:val="center"/>
          </w:tcPr>
          <w:p w:rsidR="00C36126" w:rsidRDefault="00041DA0">
            <w:pPr>
              <w:widowControl/>
              <w:jc w:val="center"/>
              <w:rPr>
                <w:rFonts w:ascii="宋体" w:hAnsi="宋体" w:cs="宋体"/>
                <w:kern w:val="0"/>
                <w:sz w:val="24"/>
                <w:szCs w:val="24"/>
              </w:rPr>
            </w:pPr>
            <w:r>
              <w:rPr>
                <w:rFonts w:ascii="宋体" w:hAnsi="宋体" w:cs="宋体" w:hint="eastAsia"/>
                <w:kern w:val="0"/>
                <w:sz w:val="24"/>
                <w:szCs w:val="24"/>
              </w:rPr>
              <w:t>是否核心产品</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1</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2斤盖絮（一级棉花）</w:t>
            </w:r>
          </w:p>
        </w:tc>
        <w:tc>
          <w:tcPr>
            <w:tcW w:w="1226" w:type="dxa"/>
            <w:vAlign w:val="center"/>
          </w:tcPr>
          <w:p w:rsidR="00C36126" w:rsidRDefault="00041DA0">
            <w:pPr>
              <w:widowControl/>
              <w:jc w:val="center"/>
              <w:rPr>
                <w:rFonts w:ascii="宋体" w:hAnsi="宋体" w:cs="宋体"/>
                <w:b/>
                <w:sz w:val="24"/>
                <w:szCs w:val="24"/>
              </w:rPr>
            </w:pPr>
            <w:r>
              <w:rPr>
                <w:rFonts w:ascii="宋体" w:hAnsi="宋体" w:cs="宋体" w:hint="eastAsia"/>
                <w:b/>
                <w:sz w:val="24"/>
                <w:szCs w:val="24"/>
              </w:rPr>
              <w:t>1</w:t>
            </w:r>
          </w:p>
        </w:tc>
        <w:tc>
          <w:tcPr>
            <w:tcW w:w="2144" w:type="dxa"/>
            <w:vAlign w:val="center"/>
          </w:tcPr>
          <w:p w:rsidR="00C36126" w:rsidRPr="005C1450" w:rsidRDefault="00041DA0">
            <w:pPr>
              <w:widowControl/>
              <w:jc w:val="center"/>
              <w:rPr>
                <w:sz w:val="24"/>
                <w:szCs w:val="24"/>
              </w:rPr>
            </w:pPr>
            <w:r w:rsidRPr="005C1450">
              <w:rPr>
                <w:sz w:val="24"/>
                <w:szCs w:val="24"/>
              </w:rPr>
              <w:t>57</w:t>
            </w:r>
          </w:p>
        </w:tc>
        <w:tc>
          <w:tcPr>
            <w:tcW w:w="2067" w:type="dxa"/>
            <w:vAlign w:val="center"/>
          </w:tcPr>
          <w:p w:rsidR="00C36126" w:rsidRDefault="00041DA0">
            <w:pPr>
              <w:widowControl/>
              <w:jc w:val="center"/>
              <w:rPr>
                <w:b/>
                <w:sz w:val="24"/>
                <w:szCs w:val="24"/>
              </w:rPr>
            </w:pPr>
            <w:r>
              <w:rPr>
                <w:rFonts w:hint="eastAsia"/>
                <w:b/>
                <w:sz w:val="24"/>
                <w:szCs w:val="24"/>
              </w:rPr>
              <w:t>否</w:t>
            </w:r>
          </w:p>
        </w:tc>
      </w:tr>
      <w:tr w:rsidR="00C36126">
        <w:trPr>
          <w:trHeight w:val="540"/>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2</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3斤盖絮（一级棉花）</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76</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3</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4斤垫絮（一级棉花）</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85</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4</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被套（纯棉40支纱）</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61</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5</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床单（纯棉 40支纱）</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46</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6</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枕套（纯棉 40支纱）</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24</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7</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枕芯（优质太空棉≥600g）</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23</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8</w:t>
            </w:r>
          </w:p>
        </w:tc>
        <w:tc>
          <w:tcPr>
            <w:tcW w:w="326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蚊帐（</w:t>
            </w:r>
            <w:proofErr w:type="gramStart"/>
            <w:r>
              <w:rPr>
                <w:rFonts w:ascii="宋体" w:hAnsi="宋体" w:cs="宋体" w:hint="eastAsia"/>
                <w:kern w:val="0"/>
                <w:sz w:val="24"/>
                <w:szCs w:val="24"/>
              </w:rPr>
              <w:t>白布顶双纱</w:t>
            </w:r>
            <w:proofErr w:type="gramEnd"/>
            <w:r>
              <w:rPr>
                <w:rFonts w:ascii="宋体" w:hAnsi="宋体" w:cs="宋体" w:hint="eastAsia"/>
                <w:kern w:val="0"/>
                <w:sz w:val="24"/>
                <w:szCs w:val="24"/>
              </w:rPr>
              <w:t>螺纹蚊帐）</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39</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975"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9</w:t>
            </w:r>
          </w:p>
        </w:tc>
        <w:tc>
          <w:tcPr>
            <w:tcW w:w="3261" w:type="dxa"/>
            <w:vAlign w:val="center"/>
          </w:tcPr>
          <w:p w:rsidR="00C36126" w:rsidRDefault="00041DA0">
            <w:pPr>
              <w:widowControl/>
              <w:jc w:val="center"/>
              <w:rPr>
                <w:rFonts w:ascii="宋体" w:hAnsi="宋体" w:cs="宋体"/>
                <w:kern w:val="0"/>
                <w:sz w:val="24"/>
                <w:szCs w:val="24"/>
              </w:rPr>
            </w:pPr>
            <w:r>
              <w:rPr>
                <w:rFonts w:ascii="宋体" w:hAnsi="宋体" w:cs="宋体" w:hint="eastAsia"/>
                <w:kern w:val="0"/>
                <w:sz w:val="24"/>
                <w:szCs w:val="24"/>
              </w:rPr>
              <w:t>竹席</w:t>
            </w:r>
          </w:p>
        </w:tc>
        <w:tc>
          <w:tcPr>
            <w:tcW w:w="1226" w:type="dxa"/>
            <w:vAlign w:val="center"/>
          </w:tcPr>
          <w:p w:rsidR="00C36126" w:rsidRDefault="00041DA0">
            <w:pPr>
              <w:jc w:val="center"/>
              <w:rPr>
                <w:rFonts w:ascii="宋体" w:hAnsi="宋体" w:cs="宋体"/>
                <w:sz w:val="24"/>
                <w:szCs w:val="24"/>
              </w:rPr>
            </w:pPr>
            <w:r>
              <w:rPr>
                <w:rFonts w:ascii="宋体" w:hAnsi="宋体" w:cs="宋体" w:hint="eastAsia"/>
                <w:b/>
                <w:sz w:val="24"/>
                <w:szCs w:val="24"/>
              </w:rPr>
              <w:t>1</w:t>
            </w:r>
          </w:p>
        </w:tc>
        <w:tc>
          <w:tcPr>
            <w:tcW w:w="2144" w:type="dxa"/>
            <w:vAlign w:val="center"/>
          </w:tcPr>
          <w:p w:rsidR="00C36126" w:rsidRDefault="00041DA0">
            <w:pPr>
              <w:jc w:val="center"/>
              <w:rPr>
                <w:sz w:val="24"/>
                <w:szCs w:val="24"/>
              </w:rPr>
            </w:pPr>
            <w:r>
              <w:rPr>
                <w:sz w:val="24"/>
                <w:szCs w:val="24"/>
              </w:rPr>
              <w:t>44</w:t>
            </w:r>
          </w:p>
        </w:tc>
        <w:tc>
          <w:tcPr>
            <w:tcW w:w="2067" w:type="dxa"/>
            <w:vAlign w:val="center"/>
          </w:tcPr>
          <w:p w:rsidR="00C36126" w:rsidRDefault="00041DA0">
            <w:pPr>
              <w:jc w:val="center"/>
              <w:rPr>
                <w:sz w:val="24"/>
                <w:szCs w:val="24"/>
              </w:rPr>
            </w:pPr>
            <w:r>
              <w:rPr>
                <w:rFonts w:hint="eastAsia"/>
                <w:b/>
                <w:sz w:val="24"/>
                <w:szCs w:val="24"/>
              </w:rPr>
              <w:t>否</w:t>
            </w:r>
          </w:p>
        </w:tc>
      </w:tr>
      <w:tr w:rsidR="00C36126">
        <w:trPr>
          <w:trHeight w:val="561"/>
          <w:jc w:val="center"/>
        </w:trPr>
        <w:tc>
          <w:tcPr>
            <w:tcW w:w="4236" w:type="dxa"/>
            <w:gridSpan w:val="2"/>
            <w:vAlign w:val="center"/>
          </w:tcPr>
          <w:p w:rsidR="00C36126" w:rsidRDefault="00041DA0">
            <w:pPr>
              <w:widowControl/>
              <w:jc w:val="center"/>
              <w:rPr>
                <w:rFonts w:ascii="宋体" w:hAnsi="宋体" w:cs="宋体"/>
                <w:kern w:val="0"/>
                <w:sz w:val="24"/>
                <w:szCs w:val="24"/>
              </w:rPr>
            </w:pPr>
            <w:r>
              <w:rPr>
                <w:rFonts w:ascii="宋体" w:hAnsi="宋体" w:cs="宋体" w:hint="eastAsia"/>
                <w:kern w:val="0"/>
                <w:sz w:val="24"/>
                <w:szCs w:val="24"/>
              </w:rPr>
              <w:t>合计</w:t>
            </w:r>
          </w:p>
        </w:tc>
        <w:tc>
          <w:tcPr>
            <w:tcW w:w="1226" w:type="dxa"/>
            <w:vAlign w:val="center"/>
          </w:tcPr>
          <w:p w:rsidR="00C36126" w:rsidRDefault="00041DA0">
            <w:pPr>
              <w:jc w:val="center"/>
              <w:rPr>
                <w:sz w:val="24"/>
                <w:szCs w:val="24"/>
              </w:rPr>
            </w:pPr>
            <w:r>
              <w:rPr>
                <w:rFonts w:hint="eastAsia"/>
                <w:sz w:val="24"/>
                <w:szCs w:val="24"/>
              </w:rPr>
              <w:t>9</w:t>
            </w:r>
          </w:p>
        </w:tc>
        <w:tc>
          <w:tcPr>
            <w:tcW w:w="2144" w:type="dxa"/>
            <w:vAlign w:val="center"/>
          </w:tcPr>
          <w:p w:rsidR="00C36126" w:rsidRDefault="00041DA0">
            <w:pPr>
              <w:jc w:val="center"/>
              <w:rPr>
                <w:sz w:val="24"/>
                <w:szCs w:val="24"/>
              </w:rPr>
            </w:pPr>
            <w:r>
              <w:rPr>
                <w:sz w:val="24"/>
                <w:szCs w:val="24"/>
              </w:rPr>
              <w:fldChar w:fldCharType="begin"/>
            </w:r>
            <w:r>
              <w:rPr>
                <w:sz w:val="24"/>
                <w:szCs w:val="24"/>
              </w:rPr>
              <w:instrText xml:space="preserve"> =SUM(ABOVE) \* MERGEFORMAT </w:instrText>
            </w:r>
            <w:r>
              <w:rPr>
                <w:sz w:val="24"/>
                <w:szCs w:val="24"/>
              </w:rPr>
              <w:fldChar w:fldCharType="separate"/>
            </w:r>
            <w:r>
              <w:rPr>
                <w:sz w:val="24"/>
                <w:szCs w:val="24"/>
              </w:rPr>
              <w:t>455</w:t>
            </w:r>
            <w:r>
              <w:rPr>
                <w:sz w:val="24"/>
                <w:szCs w:val="24"/>
              </w:rPr>
              <w:fldChar w:fldCharType="end"/>
            </w:r>
            <w:r>
              <w:rPr>
                <w:rFonts w:hint="eastAsia"/>
                <w:sz w:val="24"/>
                <w:szCs w:val="24"/>
              </w:rPr>
              <w:t>元</w:t>
            </w:r>
            <w:r>
              <w:rPr>
                <w:rFonts w:hint="eastAsia"/>
                <w:sz w:val="24"/>
                <w:szCs w:val="24"/>
              </w:rPr>
              <w:t>/</w:t>
            </w:r>
            <w:r>
              <w:rPr>
                <w:rFonts w:hint="eastAsia"/>
                <w:sz w:val="24"/>
                <w:szCs w:val="24"/>
              </w:rPr>
              <w:t>套</w:t>
            </w:r>
          </w:p>
        </w:tc>
        <w:tc>
          <w:tcPr>
            <w:tcW w:w="2067" w:type="dxa"/>
            <w:vAlign w:val="center"/>
          </w:tcPr>
          <w:p w:rsidR="00C36126" w:rsidRDefault="00C36126">
            <w:pPr>
              <w:jc w:val="center"/>
              <w:rPr>
                <w:sz w:val="24"/>
                <w:szCs w:val="24"/>
              </w:rPr>
            </w:pPr>
          </w:p>
        </w:tc>
      </w:tr>
    </w:tbl>
    <w:p w:rsidR="00C36126" w:rsidRDefault="00C36126"/>
    <w:p w:rsidR="00C36126" w:rsidRDefault="000E61F4" w:rsidP="000E61F4">
      <w:pPr>
        <w:pStyle w:val="2"/>
        <w:spacing w:line="400" w:lineRule="exact"/>
        <w:rPr>
          <w:rFonts w:cs="宋体"/>
          <w:b/>
          <w:sz w:val="24"/>
          <w:szCs w:val="24"/>
        </w:rPr>
      </w:pPr>
      <w:bookmarkStart w:id="25" w:name="_Toc106375615"/>
      <w:r w:rsidRPr="000E61F4">
        <w:rPr>
          <w:rFonts w:cs="宋体"/>
          <w:b/>
          <w:sz w:val="24"/>
          <w:szCs w:val="24"/>
        </w:rPr>
        <w:t>二、</w:t>
      </w:r>
      <w:r w:rsidR="00041DA0">
        <w:rPr>
          <w:rFonts w:cs="宋体" w:hint="eastAsia"/>
          <w:b/>
          <w:sz w:val="24"/>
          <w:szCs w:val="24"/>
        </w:rPr>
        <w:t>项目技术需求</w:t>
      </w:r>
      <w:bookmarkEnd w:id="25"/>
    </w:p>
    <w:p w:rsidR="00C36126" w:rsidRDefault="00C36126">
      <w:pPr>
        <w:snapToGrid w:val="0"/>
        <w:spacing w:line="400" w:lineRule="exact"/>
        <w:rPr>
          <w:rFonts w:ascii="宋体" w:hAnsi="宋体" w:cs="宋体"/>
          <w:b/>
          <w:bCs/>
          <w:sz w:val="24"/>
          <w:szCs w:val="24"/>
        </w:rPr>
      </w:pPr>
    </w:p>
    <w:tbl>
      <w:tblPr>
        <w:tblW w:w="11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
        <w:gridCol w:w="2127"/>
        <w:gridCol w:w="1843"/>
        <w:gridCol w:w="6629"/>
      </w:tblGrid>
      <w:tr w:rsidR="00C36126">
        <w:trPr>
          <w:trHeight w:val="724"/>
          <w:jc w:val="center"/>
        </w:trPr>
        <w:tc>
          <w:tcPr>
            <w:tcW w:w="904" w:type="dxa"/>
            <w:vAlign w:val="center"/>
          </w:tcPr>
          <w:p w:rsidR="00C36126" w:rsidRDefault="00041DA0">
            <w:pPr>
              <w:jc w:val="center"/>
              <w:rPr>
                <w:rFonts w:ascii="宋体" w:hAnsi="宋体" w:cs="宋体"/>
                <w:b/>
                <w:sz w:val="24"/>
                <w:szCs w:val="24"/>
              </w:rPr>
            </w:pPr>
            <w:r>
              <w:rPr>
                <w:rFonts w:ascii="宋体" w:hAnsi="宋体" w:cs="宋体" w:hint="eastAsia"/>
                <w:b/>
                <w:sz w:val="24"/>
                <w:szCs w:val="24"/>
              </w:rPr>
              <w:t>序号</w:t>
            </w:r>
          </w:p>
        </w:tc>
        <w:tc>
          <w:tcPr>
            <w:tcW w:w="2127" w:type="dxa"/>
            <w:vAlign w:val="center"/>
          </w:tcPr>
          <w:p w:rsidR="00C36126" w:rsidRDefault="00041DA0">
            <w:pPr>
              <w:spacing w:line="240" w:lineRule="atLeast"/>
              <w:jc w:val="center"/>
              <w:rPr>
                <w:rFonts w:ascii="宋体" w:eastAsiaTheme="minorEastAsia" w:hAnsi="宋体" w:cs="宋体"/>
                <w:b/>
                <w:sz w:val="24"/>
                <w:szCs w:val="24"/>
              </w:rPr>
            </w:pPr>
            <w:r>
              <w:rPr>
                <w:rFonts w:ascii="宋体" w:eastAsiaTheme="minorEastAsia" w:hAnsi="宋体" w:cs="宋体" w:hint="eastAsia"/>
                <w:b/>
                <w:sz w:val="24"/>
                <w:szCs w:val="24"/>
              </w:rPr>
              <w:t>商品名称</w:t>
            </w:r>
          </w:p>
        </w:tc>
        <w:tc>
          <w:tcPr>
            <w:tcW w:w="1843" w:type="dxa"/>
            <w:vAlign w:val="center"/>
          </w:tcPr>
          <w:p w:rsidR="00C36126" w:rsidRDefault="00041DA0">
            <w:pPr>
              <w:spacing w:line="240" w:lineRule="atLeast"/>
              <w:jc w:val="center"/>
              <w:rPr>
                <w:rFonts w:ascii="宋体" w:eastAsiaTheme="minorEastAsia" w:hAnsi="宋体" w:cs="宋体"/>
                <w:b/>
                <w:sz w:val="24"/>
                <w:szCs w:val="24"/>
              </w:rPr>
            </w:pPr>
            <w:r>
              <w:rPr>
                <w:rFonts w:ascii="宋体" w:eastAsiaTheme="minorEastAsia" w:hAnsi="宋体" w:cs="宋体" w:hint="eastAsia"/>
                <w:b/>
                <w:sz w:val="24"/>
                <w:szCs w:val="24"/>
              </w:rPr>
              <w:t>规格型号</w:t>
            </w:r>
          </w:p>
        </w:tc>
        <w:tc>
          <w:tcPr>
            <w:tcW w:w="6629" w:type="dxa"/>
            <w:vAlign w:val="center"/>
          </w:tcPr>
          <w:p w:rsidR="00C36126" w:rsidRDefault="00041DA0">
            <w:pPr>
              <w:spacing w:line="240" w:lineRule="atLeast"/>
              <w:jc w:val="center"/>
              <w:rPr>
                <w:rFonts w:ascii="宋体" w:eastAsiaTheme="minorEastAsia" w:hAnsi="宋体" w:cs="宋体"/>
                <w:b/>
                <w:sz w:val="24"/>
                <w:szCs w:val="24"/>
              </w:rPr>
            </w:pPr>
            <w:r>
              <w:rPr>
                <w:rFonts w:ascii="宋体" w:hAnsi="宋体" w:cs="宋体" w:hint="eastAsia"/>
                <w:b/>
                <w:bCs/>
                <w:sz w:val="24"/>
                <w:szCs w:val="24"/>
              </w:rPr>
              <w:t>技术参数要求</w:t>
            </w:r>
          </w:p>
        </w:tc>
      </w:tr>
      <w:tr w:rsidR="00C36126">
        <w:trPr>
          <w:trHeight w:val="778"/>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1</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2斤盖絮（一级）</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hint="eastAsia"/>
                <w:sz w:val="21"/>
                <w:szCs w:val="21"/>
              </w:rPr>
              <w:t>200×145cm，2斤</w:t>
            </w:r>
          </w:p>
        </w:tc>
        <w:tc>
          <w:tcPr>
            <w:tcW w:w="6629" w:type="dxa"/>
            <w:vMerge w:val="restart"/>
          </w:tcPr>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※1、纤维含量：100%棉。符合GB/T 35932-2018一级棉胎要求</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※2、颜色级：白棉三级、淡点污棉一级</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※3、含杂率（%）≤0.8</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※4、马克隆值分档:A、B2、C2</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※5、铺棉：</w:t>
            </w:r>
            <w:proofErr w:type="gramStart"/>
            <w:r>
              <w:rPr>
                <w:rFonts w:asciiTheme="minorEastAsia" w:eastAsiaTheme="minorEastAsia" w:hAnsiTheme="minorEastAsia" w:cstheme="minorBidi" w:hint="eastAsia"/>
                <w:sz w:val="21"/>
                <w:szCs w:val="21"/>
              </w:rPr>
              <w:t>铺棉均匀</w:t>
            </w:r>
            <w:proofErr w:type="gramEnd"/>
            <w:r>
              <w:rPr>
                <w:rFonts w:asciiTheme="minorEastAsia" w:eastAsiaTheme="minorEastAsia" w:hAnsiTheme="minorEastAsia" w:cstheme="minorBidi" w:hint="eastAsia"/>
                <w:sz w:val="21"/>
                <w:szCs w:val="21"/>
              </w:rPr>
              <w:t>平坦、厚薄一致，手感无棉块。</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※6、包边整齐，四边平直，四角方正，无缺花，不塌边。极差＜20mm</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※7、研磨率（%）≥80</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※8、网纱：网目≥340个/100cm²</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※9、纤维长度：≥27mm</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※10、极差：长度宽度均≤20mm</w:t>
            </w:r>
          </w:p>
          <w:p w:rsidR="00C36126" w:rsidRDefault="00041DA0">
            <w:pPr>
              <w:widowControl/>
              <w:jc w:val="left"/>
              <w:rPr>
                <w:rFonts w:asciiTheme="minorEastAsia" w:eastAsiaTheme="minorEastAsia" w:hAnsiTheme="minorEastAsia" w:cstheme="minorBidi"/>
                <w:b/>
                <w:sz w:val="21"/>
                <w:szCs w:val="21"/>
              </w:rPr>
            </w:pPr>
            <w:r>
              <w:rPr>
                <w:rFonts w:asciiTheme="minorEastAsia" w:eastAsiaTheme="minorEastAsia" w:hAnsiTheme="minorEastAsia" w:cstheme="minorBidi" w:hint="eastAsia"/>
                <w:b/>
                <w:sz w:val="21"/>
                <w:szCs w:val="21"/>
              </w:rPr>
              <w:t>投标文件必须提供具有CMA或CNAS资质的第三</w:t>
            </w:r>
            <w:proofErr w:type="gramStart"/>
            <w:r>
              <w:rPr>
                <w:rFonts w:asciiTheme="minorEastAsia" w:eastAsiaTheme="minorEastAsia" w:hAnsiTheme="minorEastAsia" w:cstheme="minorBidi" w:hint="eastAsia"/>
                <w:b/>
                <w:sz w:val="21"/>
                <w:szCs w:val="21"/>
              </w:rPr>
              <w:t>方质量</w:t>
            </w:r>
            <w:proofErr w:type="gramEnd"/>
            <w:r>
              <w:rPr>
                <w:rFonts w:asciiTheme="minorEastAsia" w:eastAsiaTheme="minorEastAsia" w:hAnsiTheme="minorEastAsia" w:cstheme="minorBidi" w:hint="eastAsia"/>
                <w:b/>
                <w:sz w:val="21"/>
                <w:szCs w:val="21"/>
              </w:rPr>
              <w:t>检测机构出具的检测报告复印件（原件备查，采购方有权现场查验报告真伪），检测内容包含但不限于上述</w:t>
            </w:r>
            <w:r>
              <w:rPr>
                <w:rFonts w:asciiTheme="minorEastAsia" w:eastAsiaTheme="minorEastAsia" w:hAnsiTheme="minorEastAsia" w:cstheme="minorBidi" w:hint="eastAsia"/>
                <w:sz w:val="21"/>
                <w:szCs w:val="21"/>
              </w:rPr>
              <w:t>※</w:t>
            </w:r>
            <w:r>
              <w:rPr>
                <w:rFonts w:asciiTheme="minorEastAsia" w:eastAsiaTheme="minorEastAsia" w:hAnsiTheme="minorEastAsia" w:cstheme="minorBidi" w:hint="eastAsia"/>
                <w:b/>
                <w:sz w:val="21"/>
                <w:szCs w:val="21"/>
              </w:rPr>
              <w:t>项目。</w:t>
            </w:r>
          </w:p>
        </w:tc>
      </w:tr>
      <w:tr w:rsidR="00C36126">
        <w:trPr>
          <w:trHeight w:val="737"/>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2</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3斤盖絮（一级）</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hint="eastAsia"/>
                <w:sz w:val="21"/>
                <w:szCs w:val="21"/>
              </w:rPr>
              <w:t>200×145cm，3斤</w:t>
            </w:r>
          </w:p>
        </w:tc>
        <w:tc>
          <w:tcPr>
            <w:tcW w:w="6629" w:type="dxa"/>
            <w:vMerge/>
          </w:tcPr>
          <w:p w:rsidR="00C36126" w:rsidRDefault="00C36126">
            <w:pPr>
              <w:widowControl/>
              <w:jc w:val="left"/>
              <w:rPr>
                <w:rFonts w:asciiTheme="minorEastAsia" w:eastAsiaTheme="minorEastAsia" w:hAnsiTheme="minorEastAsia" w:cs="宋体"/>
                <w:sz w:val="21"/>
                <w:szCs w:val="21"/>
              </w:rPr>
            </w:pPr>
          </w:p>
        </w:tc>
      </w:tr>
      <w:tr w:rsidR="00C36126">
        <w:trPr>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3</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4斤垫絮（</w:t>
            </w:r>
            <w:r>
              <w:rPr>
                <w:rFonts w:ascii="宋体" w:eastAsiaTheme="minorEastAsia" w:hAnsi="宋体" w:cs="宋体" w:hint="eastAsia"/>
                <w:b/>
                <w:bCs/>
                <w:kern w:val="0"/>
                <w:sz w:val="21"/>
                <w:szCs w:val="21"/>
              </w:rPr>
              <w:t>一</w:t>
            </w:r>
            <w:r>
              <w:rPr>
                <w:rFonts w:ascii="宋体" w:eastAsiaTheme="minorEastAsia" w:hAnsi="宋体" w:cs="宋体" w:hint="eastAsia"/>
                <w:bCs/>
                <w:kern w:val="0"/>
                <w:sz w:val="21"/>
                <w:szCs w:val="21"/>
              </w:rPr>
              <w:t>级</w:t>
            </w:r>
            <w:r>
              <w:rPr>
                <w:rFonts w:ascii="宋体" w:eastAsiaTheme="minorEastAsia" w:hAnsi="宋体" w:cs="宋体" w:hint="eastAsia"/>
                <w:kern w:val="0"/>
                <w:sz w:val="21"/>
                <w:szCs w:val="21"/>
              </w:rPr>
              <w:t>）</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hint="eastAsia"/>
                <w:sz w:val="21"/>
                <w:szCs w:val="21"/>
              </w:rPr>
              <w:t>200×90cm，4斤</w:t>
            </w:r>
          </w:p>
        </w:tc>
        <w:tc>
          <w:tcPr>
            <w:tcW w:w="6629" w:type="dxa"/>
            <w:vMerge/>
          </w:tcPr>
          <w:p w:rsidR="00C36126" w:rsidRDefault="00C36126">
            <w:pPr>
              <w:widowControl/>
              <w:jc w:val="left"/>
              <w:rPr>
                <w:rFonts w:asciiTheme="minorEastAsia" w:eastAsiaTheme="minorEastAsia" w:hAnsiTheme="minorEastAsia" w:cs="宋体"/>
                <w:sz w:val="21"/>
                <w:szCs w:val="21"/>
              </w:rPr>
            </w:pPr>
          </w:p>
        </w:tc>
      </w:tr>
      <w:tr w:rsidR="00C36126">
        <w:trPr>
          <w:trHeight w:val="723"/>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4</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被套（纯棉</w:t>
            </w:r>
            <w:r>
              <w:rPr>
                <w:rFonts w:ascii="宋体" w:eastAsiaTheme="minorEastAsia" w:hAnsi="宋体" w:cs="宋体" w:hint="eastAsia"/>
                <w:bCs/>
                <w:kern w:val="0"/>
                <w:sz w:val="21"/>
                <w:szCs w:val="21"/>
              </w:rPr>
              <w:t>40支纱</w:t>
            </w:r>
            <w:r>
              <w:rPr>
                <w:rFonts w:ascii="宋体" w:eastAsiaTheme="minorEastAsia" w:hAnsi="宋体" w:cs="宋体" w:hint="eastAsia"/>
                <w:kern w:val="0"/>
                <w:sz w:val="21"/>
                <w:szCs w:val="21"/>
              </w:rPr>
              <w:t>）</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hint="eastAsia"/>
                <w:sz w:val="21"/>
                <w:szCs w:val="21"/>
              </w:rPr>
              <w:t>210×150cm</w:t>
            </w:r>
          </w:p>
        </w:tc>
        <w:tc>
          <w:tcPr>
            <w:tcW w:w="6629" w:type="dxa"/>
            <w:vMerge w:val="restart"/>
          </w:tcPr>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 xml:space="preserve">※1.面料成分：100%棉。   </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※2.断裂强度经向≥250N，纬向≥250N。</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lastRenderedPageBreak/>
              <w:t>※3.漂染工艺：PH4.0-8.5。</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※4.耐水洗、耐汗渍、耐酸碱、耐唾液、耐摩擦、耐皂洗色牢度≥4级。</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※5.甲醛含量≤75（mg/kg),不含可分解芳香</w:t>
            </w:r>
            <w:proofErr w:type="gramStart"/>
            <w:r>
              <w:rPr>
                <w:rFonts w:asciiTheme="minorEastAsia" w:eastAsiaTheme="minorEastAsia" w:hAnsiTheme="minorEastAsia" w:cstheme="minorBidi" w:hint="eastAsia"/>
                <w:sz w:val="21"/>
                <w:szCs w:val="21"/>
              </w:rPr>
              <w:t>胺</w:t>
            </w:r>
            <w:proofErr w:type="gramEnd"/>
            <w:r>
              <w:rPr>
                <w:rFonts w:asciiTheme="minorEastAsia" w:eastAsiaTheme="minorEastAsia" w:hAnsiTheme="minorEastAsia" w:cstheme="minorBidi" w:hint="eastAsia"/>
                <w:sz w:val="21"/>
                <w:szCs w:val="21"/>
              </w:rPr>
              <w:t>染料。</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※6、纱线支数：≥37*37s，密度经向523根/10cm±5%，纬向283根/10cm±5%</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※7、水洗尺寸变化率：经向</w:t>
            </w:r>
            <w:proofErr w:type="gramStart"/>
            <w:r>
              <w:rPr>
                <w:rFonts w:asciiTheme="minorEastAsia" w:eastAsiaTheme="minorEastAsia" w:hAnsiTheme="minorEastAsia" w:cstheme="minorBidi" w:hint="eastAsia"/>
                <w:sz w:val="21"/>
                <w:szCs w:val="21"/>
              </w:rPr>
              <w:t>纬向均</w:t>
            </w:r>
            <w:proofErr w:type="gramEnd"/>
            <w:r>
              <w:rPr>
                <w:rFonts w:asciiTheme="minorEastAsia" w:eastAsiaTheme="minorEastAsia" w:hAnsiTheme="minorEastAsia" w:cstheme="minorBidi" w:hint="eastAsia"/>
                <w:sz w:val="21"/>
                <w:szCs w:val="21"/>
              </w:rPr>
              <w:t>≤5%</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8、抗菌性能：水洗后金黄色葡萄球菌抑菌率≥92%、水洗后大肠杆菌抑菌率≥95%、水洗后白色念珠</w:t>
            </w:r>
            <w:proofErr w:type="gramStart"/>
            <w:r>
              <w:rPr>
                <w:rFonts w:asciiTheme="minorEastAsia" w:eastAsiaTheme="minorEastAsia" w:hAnsiTheme="minorEastAsia" w:cstheme="minorBidi" w:hint="eastAsia"/>
                <w:sz w:val="21"/>
                <w:szCs w:val="21"/>
              </w:rPr>
              <w:t>菌</w:t>
            </w:r>
            <w:proofErr w:type="gramEnd"/>
            <w:r>
              <w:rPr>
                <w:rFonts w:asciiTheme="minorEastAsia" w:eastAsiaTheme="minorEastAsia" w:hAnsiTheme="minorEastAsia" w:cstheme="minorBidi" w:hint="eastAsia"/>
                <w:sz w:val="21"/>
                <w:szCs w:val="21"/>
              </w:rPr>
              <w:t>抑菌率≥92%；</w:t>
            </w:r>
          </w:p>
          <w:p w:rsidR="00C36126" w:rsidRDefault="00041DA0">
            <w:pPr>
              <w:widowControl/>
              <w:adjustRightInd w:val="0"/>
              <w:snapToGrid w:val="0"/>
              <w:jc w:val="left"/>
              <w:rPr>
                <w:rFonts w:asciiTheme="minorEastAsia" w:eastAsiaTheme="minorEastAsia" w:hAnsiTheme="minorEastAsia" w:cstheme="minorBidi"/>
                <w:b/>
                <w:sz w:val="21"/>
                <w:szCs w:val="21"/>
              </w:rPr>
            </w:pPr>
            <w:r>
              <w:rPr>
                <w:rFonts w:asciiTheme="minorEastAsia" w:eastAsiaTheme="minorEastAsia" w:hAnsiTheme="minorEastAsia" w:cstheme="minorBidi" w:hint="eastAsia"/>
                <w:b/>
                <w:sz w:val="21"/>
                <w:szCs w:val="21"/>
              </w:rPr>
              <w:t>投标文件必须提供具有CMA或CNAS资质的第三</w:t>
            </w:r>
            <w:proofErr w:type="gramStart"/>
            <w:r>
              <w:rPr>
                <w:rFonts w:asciiTheme="minorEastAsia" w:eastAsiaTheme="minorEastAsia" w:hAnsiTheme="minorEastAsia" w:cstheme="minorBidi" w:hint="eastAsia"/>
                <w:b/>
                <w:sz w:val="21"/>
                <w:szCs w:val="21"/>
              </w:rPr>
              <w:t>方质量</w:t>
            </w:r>
            <w:proofErr w:type="gramEnd"/>
            <w:r>
              <w:rPr>
                <w:rFonts w:asciiTheme="minorEastAsia" w:eastAsiaTheme="minorEastAsia" w:hAnsiTheme="minorEastAsia" w:cstheme="minorBidi" w:hint="eastAsia"/>
                <w:b/>
                <w:sz w:val="21"/>
                <w:szCs w:val="21"/>
              </w:rPr>
              <w:t>检测机构出具的检测报告复印件（原件备查，采购方有权现场查验报告真伪），检测内容包含但不限于上述</w:t>
            </w:r>
            <w:r>
              <w:rPr>
                <w:rFonts w:asciiTheme="minorEastAsia" w:eastAsiaTheme="minorEastAsia" w:hAnsiTheme="minorEastAsia" w:cstheme="minorBidi" w:hint="eastAsia"/>
                <w:sz w:val="21"/>
                <w:szCs w:val="21"/>
              </w:rPr>
              <w:t>※</w:t>
            </w:r>
            <w:r>
              <w:rPr>
                <w:rFonts w:asciiTheme="minorEastAsia" w:eastAsiaTheme="minorEastAsia" w:hAnsiTheme="minorEastAsia" w:cstheme="minorBidi" w:hint="eastAsia"/>
                <w:b/>
                <w:sz w:val="21"/>
                <w:szCs w:val="21"/>
              </w:rPr>
              <w:t>项目。</w:t>
            </w:r>
          </w:p>
          <w:p w:rsidR="00C36126" w:rsidRDefault="00041DA0">
            <w:pPr>
              <w:pStyle w:val="a4"/>
              <w:spacing w:line="240" w:lineRule="auto"/>
              <w:ind w:firstLine="0"/>
              <w:rPr>
                <w:rFonts w:ascii="宋体" w:hAnsi="宋体" w:cs="宋体"/>
                <w:sz w:val="21"/>
                <w:szCs w:val="21"/>
              </w:rPr>
            </w:pPr>
            <w:r>
              <w:rPr>
                <w:rFonts w:ascii="宋体" w:hAnsi="宋体" w:cs="宋体" w:hint="eastAsia"/>
                <w:sz w:val="21"/>
                <w:szCs w:val="21"/>
              </w:rPr>
              <w:t>被套工艺：四周外压双针，侧面加拉链</w:t>
            </w:r>
          </w:p>
          <w:p w:rsidR="00C36126" w:rsidRDefault="00041DA0">
            <w:pPr>
              <w:pStyle w:val="a4"/>
              <w:spacing w:line="240" w:lineRule="auto"/>
              <w:ind w:firstLine="0"/>
              <w:rPr>
                <w:rFonts w:ascii="宋体" w:hAnsi="宋体" w:cs="宋体"/>
                <w:sz w:val="21"/>
                <w:szCs w:val="21"/>
              </w:rPr>
            </w:pPr>
            <w:r>
              <w:rPr>
                <w:rFonts w:ascii="宋体" w:hAnsi="宋体" w:cs="宋体" w:hint="eastAsia"/>
                <w:sz w:val="21"/>
                <w:szCs w:val="21"/>
              </w:rPr>
              <w:t>床单工艺：四周外压双针</w:t>
            </w:r>
          </w:p>
          <w:p w:rsidR="00C36126" w:rsidRDefault="00041DA0">
            <w:pPr>
              <w:adjustRightInd w:val="0"/>
              <w:snapToGrid w:val="0"/>
              <w:rPr>
                <w:sz w:val="21"/>
                <w:szCs w:val="21"/>
              </w:rPr>
            </w:pPr>
            <w:r>
              <w:rPr>
                <w:rFonts w:ascii="宋体" w:hAnsi="宋体" w:cs="宋体" w:hint="eastAsia"/>
                <w:sz w:val="21"/>
                <w:szCs w:val="21"/>
              </w:rPr>
              <w:t>枕套工艺：四周外压双针，背后3/7开口</w:t>
            </w:r>
          </w:p>
        </w:tc>
      </w:tr>
      <w:tr w:rsidR="00C36126">
        <w:trPr>
          <w:trHeight w:val="709"/>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lastRenderedPageBreak/>
              <w:t>5</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 xml:space="preserve">床单（纯棉 </w:t>
            </w:r>
            <w:r>
              <w:rPr>
                <w:rFonts w:ascii="宋体" w:eastAsiaTheme="minorEastAsia" w:hAnsi="宋体" w:cs="宋体" w:hint="eastAsia"/>
                <w:bCs/>
                <w:kern w:val="0"/>
                <w:sz w:val="21"/>
                <w:szCs w:val="21"/>
              </w:rPr>
              <w:t>40支纱</w:t>
            </w:r>
            <w:r>
              <w:rPr>
                <w:rFonts w:ascii="宋体" w:eastAsiaTheme="minorEastAsia" w:hAnsi="宋体" w:cs="宋体" w:hint="eastAsia"/>
                <w:kern w:val="0"/>
                <w:sz w:val="21"/>
                <w:szCs w:val="21"/>
              </w:rPr>
              <w:t>）</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hint="eastAsia"/>
                <w:sz w:val="21"/>
                <w:szCs w:val="21"/>
              </w:rPr>
              <w:t>220×150cm</w:t>
            </w:r>
          </w:p>
        </w:tc>
        <w:tc>
          <w:tcPr>
            <w:tcW w:w="6629" w:type="dxa"/>
            <w:vMerge/>
          </w:tcPr>
          <w:p w:rsidR="00C36126" w:rsidRDefault="00C36126">
            <w:pPr>
              <w:adjustRightInd w:val="0"/>
              <w:snapToGrid w:val="0"/>
              <w:rPr>
                <w:rFonts w:ascii="宋体" w:hAnsi="宋体" w:cs="宋体"/>
                <w:sz w:val="21"/>
                <w:szCs w:val="21"/>
              </w:rPr>
            </w:pPr>
          </w:p>
        </w:tc>
      </w:tr>
      <w:tr w:rsidR="00C36126">
        <w:trPr>
          <w:trHeight w:val="750"/>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lastRenderedPageBreak/>
              <w:t>6</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 xml:space="preserve">枕套（纯棉 </w:t>
            </w:r>
            <w:r>
              <w:rPr>
                <w:rFonts w:ascii="宋体" w:eastAsiaTheme="minorEastAsia" w:hAnsi="宋体" w:cs="宋体" w:hint="eastAsia"/>
                <w:bCs/>
                <w:kern w:val="0"/>
                <w:sz w:val="21"/>
                <w:szCs w:val="21"/>
              </w:rPr>
              <w:t>40支纱</w:t>
            </w:r>
            <w:r>
              <w:rPr>
                <w:rFonts w:ascii="宋体" w:eastAsiaTheme="minorEastAsia" w:hAnsi="宋体" w:cs="宋体" w:hint="eastAsia"/>
                <w:kern w:val="0"/>
                <w:sz w:val="21"/>
                <w:szCs w:val="21"/>
              </w:rPr>
              <w:t>）</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sz w:val="21"/>
                <w:szCs w:val="21"/>
              </w:rPr>
              <w:t>78×48cm</w:t>
            </w:r>
          </w:p>
        </w:tc>
        <w:tc>
          <w:tcPr>
            <w:tcW w:w="6629" w:type="dxa"/>
            <w:vMerge/>
          </w:tcPr>
          <w:p w:rsidR="00C36126" w:rsidRDefault="00C36126">
            <w:pPr>
              <w:widowControl/>
              <w:jc w:val="left"/>
              <w:rPr>
                <w:rFonts w:asciiTheme="minorEastAsia" w:eastAsiaTheme="minorEastAsia" w:hAnsiTheme="minorEastAsia" w:cs="宋体"/>
                <w:sz w:val="21"/>
                <w:szCs w:val="21"/>
              </w:rPr>
            </w:pPr>
          </w:p>
        </w:tc>
      </w:tr>
      <w:tr w:rsidR="00C36126">
        <w:trPr>
          <w:trHeight w:val="819"/>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7</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枕芯（优质太空棉≥</w:t>
            </w:r>
            <w:r>
              <w:rPr>
                <w:rFonts w:ascii="宋体" w:eastAsiaTheme="minorEastAsia" w:hAnsi="宋体" w:cs="宋体" w:hint="eastAsia"/>
                <w:b/>
                <w:bCs/>
                <w:kern w:val="0"/>
                <w:sz w:val="21"/>
                <w:szCs w:val="21"/>
              </w:rPr>
              <w:t>600g</w:t>
            </w:r>
            <w:r>
              <w:rPr>
                <w:rFonts w:ascii="宋体" w:eastAsiaTheme="minorEastAsia" w:hAnsi="宋体" w:cs="宋体" w:hint="eastAsia"/>
                <w:kern w:val="0"/>
                <w:sz w:val="21"/>
                <w:szCs w:val="21"/>
              </w:rPr>
              <w:t>）</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hint="eastAsia"/>
                <w:sz w:val="21"/>
                <w:szCs w:val="21"/>
              </w:rPr>
              <w:t>75×45cm</w:t>
            </w:r>
          </w:p>
        </w:tc>
        <w:tc>
          <w:tcPr>
            <w:tcW w:w="6629" w:type="dxa"/>
          </w:tcPr>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※1、面料成分：100%棉</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※2、纱线支数：≥37*37s，密度经向511根/10cm±5%，纬向315根/10cm±5%</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※3、填充物：100%聚酯纤维超细羽丝绒（非再生纤维）</w:t>
            </w:r>
            <w:r>
              <w:rPr>
                <w:rFonts w:asciiTheme="minorEastAsia" w:eastAsiaTheme="minorEastAsia" w:hAnsiTheme="minorEastAsia" w:cstheme="minorBidi" w:hint="eastAsia"/>
                <w:b/>
                <w:color w:val="FF0000"/>
                <w:sz w:val="21"/>
                <w:szCs w:val="21"/>
              </w:rPr>
              <w:t>（在投标文件中提供原材料购销凭证）</w:t>
            </w:r>
            <w:r>
              <w:rPr>
                <w:rFonts w:asciiTheme="minorEastAsia" w:eastAsiaTheme="minorEastAsia" w:hAnsiTheme="minorEastAsia" w:cstheme="minorBidi" w:hint="eastAsia"/>
                <w:sz w:val="21"/>
                <w:szCs w:val="21"/>
              </w:rPr>
              <w:t>。</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※4、重量：填充物≥600g。</w:t>
            </w:r>
          </w:p>
          <w:p w:rsidR="00C36126" w:rsidRDefault="00041DA0">
            <w:pPr>
              <w:widowControl/>
              <w:jc w:val="left"/>
              <w:rPr>
                <w:rFonts w:asciiTheme="minorEastAsia" w:eastAsiaTheme="minorEastAsia" w:hAnsiTheme="minorEastAsia" w:cstheme="minorBidi"/>
                <w:sz w:val="21"/>
                <w:szCs w:val="21"/>
              </w:rPr>
            </w:pPr>
            <w:r>
              <w:rPr>
                <w:rFonts w:asciiTheme="minorEastAsia" w:eastAsiaTheme="minorEastAsia" w:hAnsiTheme="minorEastAsia" w:cstheme="minorBidi" w:hint="eastAsia"/>
                <w:sz w:val="21"/>
                <w:szCs w:val="21"/>
              </w:rPr>
              <w:t>※5、符合GB18401-2010 B类安全技术指标。</w:t>
            </w:r>
          </w:p>
          <w:p w:rsidR="00C36126" w:rsidRDefault="00041DA0">
            <w:pPr>
              <w:widowControl/>
              <w:jc w:val="left"/>
              <w:rPr>
                <w:rFonts w:asciiTheme="minorEastAsia" w:eastAsiaTheme="minorEastAsia" w:hAnsiTheme="minorEastAsia" w:cstheme="minorBidi"/>
                <w:b/>
                <w:sz w:val="21"/>
                <w:szCs w:val="21"/>
              </w:rPr>
            </w:pPr>
            <w:r>
              <w:rPr>
                <w:rFonts w:asciiTheme="minorEastAsia" w:eastAsiaTheme="minorEastAsia" w:hAnsiTheme="minorEastAsia" w:cstheme="minorBidi" w:hint="eastAsia"/>
                <w:b/>
                <w:sz w:val="21"/>
                <w:szCs w:val="21"/>
              </w:rPr>
              <w:t>投标文件必须提供具有CMA或CNAS资质的第三</w:t>
            </w:r>
            <w:proofErr w:type="gramStart"/>
            <w:r>
              <w:rPr>
                <w:rFonts w:asciiTheme="minorEastAsia" w:eastAsiaTheme="minorEastAsia" w:hAnsiTheme="minorEastAsia" w:cstheme="minorBidi" w:hint="eastAsia"/>
                <w:b/>
                <w:sz w:val="21"/>
                <w:szCs w:val="21"/>
              </w:rPr>
              <w:t>方质量</w:t>
            </w:r>
            <w:proofErr w:type="gramEnd"/>
            <w:r>
              <w:rPr>
                <w:rFonts w:asciiTheme="minorEastAsia" w:eastAsiaTheme="minorEastAsia" w:hAnsiTheme="minorEastAsia" w:cstheme="minorBidi" w:hint="eastAsia"/>
                <w:b/>
                <w:sz w:val="21"/>
                <w:szCs w:val="21"/>
              </w:rPr>
              <w:t>检测机构出具的检测报告复印件（原件备查，采购方有权现场查验报告真伪），检测内容包含但不限于上述</w:t>
            </w:r>
            <w:r>
              <w:rPr>
                <w:rFonts w:asciiTheme="minorEastAsia" w:eastAsiaTheme="minorEastAsia" w:hAnsiTheme="minorEastAsia" w:cstheme="minorBidi" w:hint="eastAsia"/>
                <w:sz w:val="21"/>
                <w:szCs w:val="21"/>
              </w:rPr>
              <w:t>※</w:t>
            </w:r>
            <w:r>
              <w:rPr>
                <w:rFonts w:asciiTheme="minorEastAsia" w:eastAsiaTheme="minorEastAsia" w:hAnsiTheme="minorEastAsia" w:cstheme="minorBidi" w:hint="eastAsia"/>
                <w:b/>
                <w:sz w:val="21"/>
                <w:szCs w:val="21"/>
              </w:rPr>
              <w:t>项目。</w:t>
            </w:r>
          </w:p>
          <w:p w:rsidR="00C36126" w:rsidRDefault="00041DA0">
            <w:pPr>
              <w:widowControl/>
              <w:jc w:val="left"/>
              <w:rPr>
                <w:rFonts w:asciiTheme="minorEastAsia" w:eastAsiaTheme="minorEastAsia" w:hAnsiTheme="minorEastAsia" w:cstheme="minorBidi"/>
                <w:sz w:val="21"/>
                <w:szCs w:val="21"/>
              </w:rPr>
            </w:pPr>
            <w:r>
              <w:rPr>
                <w:rFonts w:asciiTheme="minorHAnsi" w:eastAsiaTheme="minorEastAsia" w:hAnsiTheme="minorHAnsi" w:cstheme="minorBidi" w:hint="eastAsia"/>
                <w:sz w:val="21"/>
                <w:szCs w:val="24"/>
              </w:rPr>
              <w:t>制作工艺：</w:t>
            </w:r>
            <w:proofErr w:type="gramStart"/>
            <w:r>
              <w:rPr>
                <w:rFonts w:asciiTheme="minorHAnsi" w:eastAsiaTheme="minorEastAsia" w:hAnsiTheme="minorHAnsi" w:cstheme="minorBidi" w:hint="eastAsia"/>
                <w:sz w:val="21"/>
                <w:szCs w:val="24"/>
              </w:rPr>
              <w:t>四周双</w:t>
            </w:r>
            <w:proofErr w:type="gramEnd"/>
            <w:r>
              <w:rPr>
                <w:rFonts w:asciiTheme="minorHAnsi" w:eastAsiaTheme="minorEastAsia" w:hAnsiTheme="minorHAnsi" w:cstheme="minorBidi" w:hint="eastAsia"/>
                <w:sz w:val="21"/>
                <w:szCs w:val="24"/>
              </w:rPr>
              <w:t>针加滚边。</w:t>
            </w:r>
          </w:p>
        </w:tc>
      </w:tr>
      <w:tr w:rsidR="00C36126">
        <w:trPr>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8</w:t>
            </w:r>
          </w:p>
        </w:tc>
        <w:tc>
          <w:tcPr>
            <w:tcW w:w="2127" w:type="dxa"/>
            <w:vAlign w:val="center"/>
          </w:tcPr>
          <w:p w:rsidR="00C36126" w:rsidRDefault="00041DA0">
            <w:pPr>
              <w:widowControl/>
              <w:jc w:val="center"/>
              <w:rPr>
                <w:rFonts w:ascii="宋体" w:eastAsiaTheme="minorEastAsia" w:hAnsi="宋体" w:cs="宋体"/>
                <w:sz w:val="21"/>
                <w:szCs w:val="21"/>
              </w:rPr>
            </w:pPr>
            <w:r>
              <w:rPr>
                <w:rFonts w:ascii="宋体" w:eastAsiaTheme="minorEastAsia" w:hAnsi="宋体" w:cs="宋体" w:hint="eastAsia"/>
                <w:kern w:val="0"/>
                <w:sz w:val="21"/>
                <w:szCs w:val="21"/>
              </w:rPr>
              <w:t>蚊帐（</w:t>
            </w:r>
            <w:proofErr w:type="gramStart"/>
            <w:r>
              <w:rPr>
                <w:rFonts w:ascii="宋体" w:eastAsiaTheme="minorEastAsia" w:hAnsi="宋体" w:cs="宋体" w:hint="eastAsia"/>
                <w:kern w:val="0"/>
                <w:sz w:val="21"/>
                <w:szCs w:val="21"/>
              </w:rPr>
              <w:t>白布顶双纱</w:t>
            </w:r>
            <w:proofErr w:type="gramEnd"/>
            <w:r>
              <w:rPr>
                <w:rFonts w:ascii="宋体" w:eastAsiaTheme="minorEastAsia" w:hAnsi="宋体" w:cs="宋体" w:hint="eastAsia"/>
                <w:kern w:val="0"/>
                <w:sz w:val="21"/>
                <w:szCs w:val="21"/>
              </w:rPr>
              <w:t>螺纹蚊帐）</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hint="eastAsia"/>
                <w:sz w:val="21"/>
                <w:szCs w:val="21"/>
              </w:rPr>
              <w:t>195×85×155cm</w:t>
            </w:r>
          </w:p>
        </w:tc>
        <w:tc>
          <w:tcPr>
            <w:tcW w:w="6629" w:type="dxa"/>
          </w:tcPr>
          <w:p w:rsidR="00C36126" w:rsidRDefault="00041DA0">
            <w:pPr>
              <w:widowControl/>
              <w:jc w:val="left"/>
              <w:rPr>
                <w:rFonts w:asciiTheme="minorHAnsi" w:eastAsiaTheme="minorEastAsia" w:hAnsiTheme="minorHAnsi" w:cstheme="minorBidi"/>
                <w:sz w:val="21"/>
                <w:szCs w:val="24"/>
              </w:rPr>
            </w:pPr>
            <w:r>
              <w:rPr>
                <w:rFonts w:asciiTheme="minorEastAsia" w:eastAsiaTheme="minorEastAsia" w:hAnsiTheme="minorEastAsia" w:cstheme="minorBidi" w:hint="eastAsia"/>
                <w:sz w:val="21"/>
                <w:szCs w:val="21"/>
              </w:rPr>
              <w:t>※</w:t>
            </w:r>
            <w:r>
              <w:rPr>
                <w:rFonts w:asciiTheme="minorHAnsi" w:eastAsiaTheme="minorEastAsia" w:hAnsiTheme="minorHAnsi" w:cstheme="minorBidi" w:hint="eastAsia"/>
                <w:sz w:val="21"/>
                <w:szCs w:val="24"/>
              </w:rPr>
              <w:t>1</w:t>
            </w:r>
            <w:r>
              <w:rPr>
                <w:rFonts w:asciiTheme="minorHAnsi" w:eastAsiaTheme="minorEastAsia" w:hAnsiTheme="minorHAnsi" w:cstheme="minorBidi" w:hint="eastAsia"/>
                <w:sz w:val="21"/>
                <w:szCs w:val="24"/>
              </w:rPr>
              <w:t>、面料：</w:t>
            </w:r>
            <w:r>
              <w:rPr>
                <w:rFonts w:asciiTheme="minorHAnsi" w:eastAsiaTheme="minorEastAsia" w:hAnsiTheme="minorHAnsi" w:cstheme="minorBidi" w:hint="eastAsia"/>
                <w:sz w:val="21"/>
                <w:szCs w:val="24"/>
              </w:rPr>
              <w:t>100%</w:t>
            </w:r>
            <w:r>
              <w:rPr>
                <w:rFonts w:asciiTheme="minorHAnsi" w:eastAsiaTheme="minorEastAsia" w:hAnsiTheme="minorHAnsi" w:cstheme="minorBidi" w:hint="eastAsia"/>
                <w:sz w:val="21"/>
                <w:szCs w:val="24"/>
              </w:rPr>
              <w:t>聚酯纤维</w:t>
            </w:r>
          </w:p>
          <w:p w:rsidR="00C36126" w:rsidRDefault="00041DA0">
            <w:pPr>
              <w:widowControl/>
              <w:jc w:val="left"/>
              <w:rPr>
                <w:rFonts w:asciiTheme="minorHAnsi" w:eastAsiaTheme="minorEastAsia" w:hAnsiTheme="minorHAnsi" w:cstheme="minorBidi"/>
                <w:sz w:val="21"/>
                <w:szCs w:val="24"/>
              </w:rPr>
            </w:pPr>
            <w:r>
              <w:rPr>
                <w:rFonts w:asciiTheme="minorEastAsia" w:eastAsiaTheme="minorEastAsia" w:hAnsiTheme="minorEastAsia" w:cstheme="minorBidi" w:hint="eastAsia"/>
                <w:sz w:val="21"/>
                <w:szCs w:val="21"/>
              </w:rPr>
              <w:t>※</w:t>
            </w:r>
            <w:r>
              <w:rPr>
                <w:rFonts w:asciiTheme="minorHAnsi" w:eastAsiaTheme="minorEastAsia" w:hAnsiTheme="minorHAnsi" w:cstheme="minorBidi" w:hint="eastAsia"/>
                <w:sz w:val="21"/>
                <w:szCs w:val="24"/>
              </w:rPr>
              <w:t>2</w:t>
            </w:r>
            <w:r>
              <w:rPr>
                <w:rFonts w:asciiTheme="minorHAnsi" w:eastAsiaTheme="minorEastAsia" w:hAnsiTheme="minorHAnsi" w:cstheme="minorBidi" w:hint="eastAsia"/>
                <w:sz w:val="21"/>
                <w:szCs w:val="24"/>
              </w:rPr>
              <w:t>、网眼密度：直向≥</w:t>
            </w:r>
            <w:r>
              <w:rPr>
                <w:rFonts w:asciiTheme="minorHAnsi" w:eastAsiaTheme="minorEastAsia" w:hAnsiTheme="minorHAnsi" w:cstheme="minorBidi" w:hint="eastAsia"/>
                <w:sz w:val="21"/>
                <w:szCs w:val="24"/>
              </w:rPr>
              <w:t>16/5cm</w:t>
            </w:r>
            <w:r>
              <w:rPr>
                <w:rFonts w:asciiTheme="minorHAnsi" w:eastAsiaTheme="minorEastAsia" w:hAnsiTheme="minorHAnsi" w:cstheme="minorBidi" w:hint="eastAsia"/>
                <w:sz w:val="21"/>
                <w:szCs w:val="24"/>
              </w:rPr>
              <w:t>，横向≥</w:t>
            </w:r>
            <w:r>
              <w:rPr>
                <w:rFonts w:asciiTheme="minorHAnsi" w:eastAsiaTheme="minorEastAsia" w:hAnsiTheme="minorHAnsi" w:cstheme="minorBidi" w:hint="eastAsia"/>
                <w:sz w:val="21"/>
                <w:szCs w:val="24"/>
              </w:rPr>
              <w:t>26/5cm</w:t>
            </w:r>
          </w:p>
          <w:p w:rsidR="00C36126" w:rsidRDefault="00041DA0">
            <w:pPr>
              <w:widowControl/>
              <w:jc w:val="left"/>
              <w:rPr>
                <w:rFonts w:asciiTheme="minorHAnsi" w:eastAsiaTheme="minorEastAsia" w:hAnsiTheme="minorHAnsi" w:cstheme="minorBidi"/>
                <w:sz w:val="21"/>
                <w:szCs w:val="24"/>
              </w:rPr>
            </w:pPr>
            <w:r>
              <w:rPr>
                <w:rFonts w:asciiTheme="minorEastAsia" w:eastAsiaTheme="minorEastAsia" w:hAnsiTheme="minorEastAsia" w:cstheme="minorBidi" w:hint="eastAsia"/>
                <w:sz w:val="21"/>
                <w:szCs w:val="21"/>
              </w:rPr>
              <w:t>※</w:t>
            </w:r>
            <w:r>
              <w:rPr>
                <w:rFonts w:asciiTheme="minorHAnsi" w:eastAsiaTheme="minorEastAsia" w:hAnsiTheme="minorHAnsi" w:cstheme="minorBidi" w:hint="eastAsia"/>
                <w:sz w:val="21"/>
                <w:szCs w:val="24"/>
              </w:rPr>
              <w:t>3</w:t>
            </w:r>
            <w:r>
              <w:rPr>
                <w:rFonts w:asciiTheme="minorHAnsi" w:eastAsiaTheme="minorEastAsia" w:hAnsiTheme="minorHAnsi" w:cstheme="minorBidi" w:hint="eastAsia"/>
                <w:sz w:val="21"/>
                <w:szCs w:val="24"/>
              </w:rPr>
              <w:t>、符合</w:t>
            </w:r>
            <w:r>
              <w:rPr>
                <w:rFonts w:asciiTheme="minorHAnsi" w:eastAsiaTheme="minorEastAsia" w:hAnsiTheme="minorHAnsi" w:cstheme="minorBidi" w:hint="eastAsia"/>
                <w:sz w:val="21"/>
                <w:szCs w:val="24"/>
              </w:rPr>
              <w:t>FZ/T62014-2015</w:t>
            </w:r>
            <w:r>
              <w:rPr>
                <w:rFonts w:asciiTheme="minorHAnsi" w:eastAsiaTheme="minorEastAsia" w:hAnsiTheme="minorHAnsi" w:cstheme="minorBidi" w:hint="eastAsia"/>
                <w:sz w:val="21"/>
                <w:szCs w:val="24"/>
              </w:rPr>
              <w:t>《蚊帐》</w:t>
            </w:r>
          </w:p>
          <w:p w:rsidR="00C36126" w:rsidRDefault="00041DA0">
            <w:pPr>
              <w:widowControl/>
              <w:jc w:val="left"/>
              <w:rPr>
                <w:rFonts w:asciiTheme="minorEastAsia" w:eastAsiaTheme="minorEastAsia" w:hAnsiTheme="minorEastAsia" w:cstheme="minorBidi"/>
                <w:b/>
                <w:sz w:val="21"/>
                <w:szCs w:val="21"/>
              </w:rPr>
            </w:pPr>
            <w:r>
              <w:rPr>
                <w:rFonts w:asciiTheme="minorEastAsia" w:eastAsiaTheme="minorEastAsia" w:hAnsiTheme="minorEastAsia" w:cstheme="minorBidi" w:hint="eastAsia"/>
                <w:b/>
                <w:sz w:val="21"/>
                <w:szCs w:val="21"/>
              </w:rPr>
              <w:t>投标文件必须提供具有CMA或CNAS资质的第三</w:t>
            </w:r>
            <w:proofErr w:type="gramStart"/>
            <w:r>
              <w:rPr>
                <w:rFonts w:asciiTheme="minorEastAsia" w:eastAsiaTheme="minorEastAsia" w:hAnsiTheme="minorEastAsia" w:cstheme="minorBidi" w:hint="eastAsia"/>
                <w:b/>
                <w:sz w:val="21"/>
                <w:szCs w:val="21"/>
              </w:rPr>
              <w:t>方质量</w:t>
            </w:r>
            <w:proofErr w:type="gramEnd"/>
            <w:r>
              <w:rPr>
                <w:rFonts w:asciiTheme="minorEastAsia" w:eastAsiaTheme="minorEastAsia" w:hAnsiTheme="minorEastAsia" w:cstheme="minorBidi" w:hint="eastAsia"/>
                <w:b/>
                <w:sz w:val="21"/>
                <w:szCs w:val="21"/>
              </w:rPr>
              <w:t>检测机构出具的检测报告复印件（原件备查，采购方有权现场查验报告真伪），检测内容包含但不限于上述</w:t>
            </w:r>
            <w:r>
              <w:rPr>
                <w:rFonts w:asciiTheme="minorEastAsia" w:eastAsiaTheme="minorEastAsia" w:hAnsiTheme="minorEastAsia" w:cstheme="minorBidi" w:hint="eastAsia"/>
                <w:sz w:val="21"/>
                <w:szCs w:val="21"/>
              </w:rPr>
              <w:t>※</w:t>
            </w:r>
            <w:r>
              <w:rPr>
                <w:rFonts w:asciiTheme="minorEastAsia" w:eastAsiaTheme="minorEastAsia" w:hAnsiTheme="minorEastAsia" w:cstheme="minorBidi" w:hint="eastAsia"/>
                <w:b/>
                <w:sz w:val="21"/>
                <w:szCs w:val="21"/>
              </w:rPr>
              <w:t>项目。</w:t>
            </w:r>
          </w:p>
          <w:p w:rsidR="00C36126" w:rsidRDefault="00041DA0">
            <w:pPr>
              <w:widowControl/>
              <w:jc w:val="left"/>
              <w:rPr>
                <w:rFonts w:asciiTheme="minorEastAsia" w:eastAsiaTheme="minorEastAsia" w:hAnsiTheme="minorEastAsia" w:cs="宋体"/>
                <w:sz w:val="21"/>
                <w:szCs w:val="21"/>
              </w:rPr>
            </w:pPr>
            <w:proofErr w:type="gramStart"/>
            <w:r>
              <w:rPr>
                <w:rFonts w:asciiTheme="minorHAnsi" w:eastAsiaTheme="minorEastAsia" w:hAnsiTheme="minorHAnsi" w:cstheme="minorBidi" w:hint="eastAsia"/>
                <w:sz w:val="21"/>
                <w:szCs w:val="24"/>
              </w:rPr>
              <w:t>纶</w:t>
            </w:r>
            <w:proofErr w:type="gramEnd"/>
            <w:r>
              <w:rPr>
                <w:rFonts w:asciiTheme="minorHAnsi" w:eastAsiaTheme="minorEastAsia" w:hAnsiTheme="minorHAnsi" w:cstheme="minorBidi" w:hint="eastAsia"/>
                <w:sz w:val="21"/>
                <w:szCs w:val="24"/>
              </w:rPr>
              <w:t>丝光绑带，四角加丝光绸带捆绑。</w:t>
            </w:r>
          </w:p>
        </w:tc>
      </w:tr>
      <w:tr w:rsidR="00C36126">
        <w:trPr>
          <w:jc w:val="center"/>
        </w:trPr>
        <w:tc>
          <w:tcPr>
            <w:tcW w:w="904" w:type="dxa"/>
            <w:vAlign w:val="center"/>
          </w:tcPr>
          <w:p w:rsidR="00C36126" w:rsidRDefault="00041DA0">
            <w:pPr>
              <w:pStyle w:val="a6"/>
              <w:spacing w:line="240" w:lineRule="auto"/>
              <w:ind w:left="0"/>
              <w:jc w:val="center"/>
              <w:rPr>
                <w:rFonts w:ascii="宋体" w:hAnsi="宋体" w:cs="宋体"/>
                <w:sz w:val="24"/>
                <w:szCs w:val="24"/>
              </w:rPr>
            </w:pPr>
            <w:r>
              <w:rPr>
                <w:rFonts w:ascii="宋体" w:hAnsi="宋体" w:cs="宋体" w:hint="eastAsia"/>
                <w:sz w:val="24"/>
                <w:szCs w:val="24"/>
              </w:rPr>
              <w:t>9</w:t>
            </w:r>
          </w:p>
        </w:tc>
        <w:tc>
          <w:tcPr>
            <w:tcW w:w="2127" w:type="dxa"/>
            <w:vAlign w:val="center"/>
          </w:tcPr>
          <w:p w:rsidR="00C36126" w:rsidRDefault="00041DA0">
            <w:pPr>
              <w:widowControl/>
              <w:jc w:val="center"/>
              <w:rPr>
                <w:rFonts w:ascii="宋体" w:eastAsiaTheme="minorEastAsia" w:hAnsi="宋体" w:cs="宋体"/>
                <w:kern w:val="0"/>
                <w:sz w:val="21"/>
                <w:szCs w:val="21"/>
              </w:rPr>
            </w:pPr>
            <w:r>
              <w:rPr>
                <w:rFonts w:ascii="宋体" w:eastAsiaTheme="minorEastAsia" w:hAnsi="宋体" w:cs="宋体" w:hint="eastAsia"/>
                <w:kern w:val="0"/>
                <w:sz w:val="21"/>
                <w:szCs w:val="21"/>
              </w:rPr>
              <w:t>竹席</w:t>
            </w:r>
          </w:p>
        </w:tc>
        <w:tc>
          <w:tcPr>
            <w:tcW w:w="1843" w:type="dxa"/>
            <w:vAlign w:val="center"/>
          </w:tcPr>
          <w:p w:rsidR="00C36126" w:rsidRDefault="00041DA0">
            <w:pPr>
              <w:spacing w:line="240" w:lineRule="atLeast"/>
              <w:jc w:val="center"/>
              <w:rPr>
                <w:rFonts w:ascii="宋体" w:eastAsiaTheme="minorEastAsia" w:hAnsi="宋体" w:cs="宋体"/>
                <w:sz w:val="21"/>
                <w:szCs w:val="21"/>
              </w:rPr>
            </w:pPr>
            <w:r>
              <w:rPr>
                <w:rFonts w:ascii="宋体" w:eastAsiaTheme="minorEastAsia" w:hAnsi="宋体" w:cs="宋体"/>
                <w:kern w:val="0"/>
                <w:sz w:val="21"/>
                <w:szCs w:val="21"/>
              </w:rPr>
              <w:t>80*180cm</w:t>
            </w:r>
          </w:p>
        </w:tc>
        <w:tc>
          <w:tcPr>
            <w:tcW w:w="6629" w:type="dxa"/>
            <w:vAlign w:val="center"/>
          </w:tcPr>
          <w:p w:rsidR="00C36126" w:rsidRDefault="00041DA0">
            <w:pPr>
              <w:widowControl/>
              <w:adjustRightInd w:val="0"/>
              <w:snapToGrid w:val="0"/>
              <w:jc w:val="left"/>
              <w:rPr>
                <w:rFonts w:ascii="宋体" w:hAnsi="宋体" w:cstheme="minorBidi"/>
                <w:sz w:val="21"/>
                <w:szCs w:val="21"/>
              </w:rPr>
            </w:pPr>
            <w:r>
              <w:rPr>
                <w:rFonts w:ascii="宋体" w:hAnsi="宋体" w:cstheme="minorBidi" w:hint="eastAsia"/>
                <w:sz w:val="21"/>
                <w:szCs w:val="21"/>
              </w:rPr>
              <w:t>工艺：碳化凉席</w:t>
            </w:r>
          </w:p>
          <w:p w:rsidR="00C36126" w:rsidRDefault="00041DA0">
            <w:pPr>
              <w:widowControl/>
              <w:adjustRightInd w:val="0"/>
              <w:snapToGrid w:val="0"/>
              <w:jc w:val="left"/>
              <w:rPr>
                <w:rFonts w:ascii="宋体" w:hAnsi="宋体" w:cstheme="minorBidi"/>
                <w:sz w:val="21"/>
                <w:szCs w:val="21"/>
              </w:rPr>
            </w:pPr>
            <w:r>
              <w:rPr>
                <w:rFonts w:ascii="宋体" w:hAnsi="宋体" w:cstheme="minorBidi" w:hint="eastAsia"/>
                <w:sz w:val="21"/>
                <w:szCs w:val="21"/>
              </w:rPr>
              <w:t>1、材质：面：碳化天然竹条。底部：聚酯纤维（再生纤维素纤维）</w:t>
            </w:r>
          </w:p>
          <w:p w:rsidR="00C36126" w:rsidRDefault="00041DA0">
            <w:pPr>
              <w:widowControl/>
              <w:adjustRightInd w:val="0"/>
              <w:snapToGrid w:val="0"/>
              <w:jc w:val="left"/>
              <w:rPr>
                <w:rFonts w:ascii="宋体" w:hAnsi="宋体" w:cstheme="minorBidi"/>
                <w:sz w:val="21"/>
                <w:szCs w:val="21"/>
              </w:rPr>
            </w:pPr>
            <w:r>
              <w:rPr>
                <w:rFonts w:ascii="宋体" w:hAnsi="宋体" w:cstheme="minorBidi" w:hint="eastAsia"/>
                <w:sz w:val="21"/>
                <w:szCs w:val="21"/>
              </w:rPr>
              <w:t>※2、产品符合GB18401-2010B类</w:t>
            </w:r>
          </w:p>
          <w:p w:rsidR="00C36126" w:rsidRDefault="00041DA0">
            <w:pPr>
              <w:adjustRightInd w:val="0"/>
              <w:snapToGrid w:val="0"/>
              <w:jc w:val="left"/>
              <w:rPr>
                <w:rFonts w:ascii="宋体" w:hAnsi="宋体" w:cstheme="minorBidi"/>
                <w:b/>
                <w:sz w:val="21"/>
                <w:szCs w:val="21"/>
              </w:rPr>
            </w:pPr>
            <w:r>
              <w:rPr>
                <w:rFonts w:ascii="宋体" w:hAnsi="宋体" w:cstheme="minorBidi" w:hint="eastAsia"/>
                <w:b/>
                <w:sz w:val="21"/>
                <w:szCs w:val="21"/>
              </w:rPr>
              <w:t>投标文件必须提供具有CMA</w:t>
            </w:r>
            <w:r>
              <w:rPr>
                <w:rFonts w:asciiTheme="minorEastAsia" w:eastAsiaTheme="minorEastAsia" w:hAnsiTheme="minorEastAsia" w:cstheme="minorBidi" w:hint="eastAsia"/>
                <w:b/>
                <w:sz w:val="21"/>
                <w:szCs w:val="21"/>
              </w:rPr>
              <w:t>或</w:t>
            </w:r>
            <w:r>
              <w:rPr>
                <w:rFonts w:ascii="宋体" w:hAnsi="宋体" w:cstheme="minorBidi" w:hint="eastAsia"/>
                <w:b/>
                <w:sz w:val="21"/>
                <w:szCs w:val="21"/>
              </w:rPr>
              <w:t>CNAS资质的第三</w:t>
            </w:r>
            <w:proofErr w:type="gramStart"/>
            <w:r>
              <w:rPr>
                <w:rFonts w:ascii="宋体" w:hAnsi="宋体" w:cstheme="minorBidi" w:hint="eastAsia"/>
                <w:b/>
                <w:sz w:val="21"/>
                <w:szCs w:val="21"/>
              </w:rPr>
              <w:t>方质量</w:t>
            </w:r>
            <w:proofErr w:type="gramEnd"/>
            <w:r>
              <w:rPr>
                <w:rFonts w:ascii="宋体" w:hAnsi="宋体" w:cstheme="minorBidi" w:hint="eastAsia"/>
                <w:b/>
                <w:sz w:val="21"/>
                <w:szCs w:val="21"/>
              </w:rPr>
              <w:t>检测机构出具的检测报告复印件（原件备查，采购方有权现场查验报告真伪），检测内容包含但不限于上述※项目。</w:t>
            </w:r>
          </w:p>
          <w:p w:rsidR="00C36126" w:rsidRDefault="00041DA0">
            <w:pPr>
              <w:widowControl/>
              <w:jc w:val="left"/>
              <w:rPr>
                <w:rFonts w:asciiTheme="minorEastAsia" w:eastAsiaTheme="minorEastAsia" w:hAnsiTheme="minorEastAsia" w:cstheme="minorBidi"/>
                <w:sz w:val="21"/>
                <w:szCs w:val="21"/>
              </w:rPr>
            </w:pPr>
            <w:r>
              <w:rPr>
                <w:rFonts w:ascii="宋体" w:hAnsi="宋体" w:cstheme="minorBidi" w:hint="eastAsia"/>
                <w:sz w:val="21"/>
                <w:szCs w:val="21"/>
              </w:rPr>
              <w:t>工艺：四周包边整齐，无毛刺。</w:t>
            </w:r>
          </w:p>
        </w:tc>
      </w:tr>
    </w:tbl>
    <w:p w:rsidR="00C36126" w:rsidRDefault="00041DA0" w:rsidP="00FD3967">
      <w:pPr>
        <w:pStyle w:val="2"/>
        <w:numPr>
          <w:ilvl w:val="255"/>
          <w:numId w:val="0"/>
        </w:numPr>
        <w:spacing w:line="400" w:lineRule="exact"/>
        <w:ind w:left="482"/>
        <w:rPr>
          <w:rFonts w:cs="宋体"/>
          <w:b/>
          <w:sz w:val="24"/>
          <w:szCs w:val="24"/>
        </w:rPr>
      </w:pPr>
      <w:bookmarkStart w:id="26" w:name="_Toc26494"/>
      <w:bookmarkStart w:id="27" w:name="_Toc106375616"/>
      <w:r>
        <w:rPr>
          <w:rFonts w:cs="宋体" w:hint="eastAsia"/>
          <w:b/>
          <w:sz w:val="24"/>
          <w:szCs w:val="24"/>
        </w:rPr>
        <w:t>三、其他要求</w:t>
      </w:r>
      <w:bookmarkEnd w:id="26"/>
      <w:bookmarkEnd w:id="27"/>
    </w:p>
    <w:p w:rsidR="00C36126" w:rsidRDefault="00041DA0">
      <w:pPr>
        <w:numPr>
          <w:ilvl w:val="0"/>
          <w:numId w:val="4"/>
        </w:numPr>
        <w:spacing w:line="360" w:lineRule="auto"/>
        <w:ind w:firstLineChars="200" w:firstLine="482"/>
        <w:rPr>
          <w:rFonts w:ascii="宋体" w:hAnsi="宋体" w:cs="宋体"/>
          <w:bCs/>
          <w:sz w:val="24"/>
          <w:szCs w:val="28"/>
        </w:rPr>
      </w:pPr>
      <w:r>
        <w:rPr>
          <w:rFonts w:ascii="宋体" w:hAnsi="宋体" w:cs="宋体" w:hint="eastAsia"/>
          <w:b/>
          <w:bCs/>
          <w:sz w:val="24"/>
          <w:szCs w:val="28"/>
        </w:rPr>
        <w:t>中标供应商自行搭建网上销售平台</w:t>
      </w:r>
      <w:r>
        <w:rPr>
          <w:rFonts w:ascii="宋体" w:hAnsi="宋体" w:cs="宋体" w:hint="eastAsia"/>
          <w:bCs/>
          <w:sz w:val="24"/>
          <w:szCs w:val="28"/>
        </w:rPr>
        <w:t>，达到既能满足学生线下采购的需求，也能提供学生线上选购的多形式采买效果，付款方式均能通过移动（支付宝、</w:t>
      </w:r>
      <w:proofErr w:type="gramStart"/>
      <w:r>
        <w:rPr>
          <w:rFonts w:ascii="宋体" w:hAnsi="宋体" w:cs="宋体" w:hint="eastAsia"/>
          <w:bCs/>
          <w:sz w:val="24"/>
          <w:szCs w:val="28"/>
        </w:rPr>
        <w:t>微信等</w:t>
      </w:r>
      <w:proofErr w:type="gramEnd"/>
      <w:r>
        <w:rPr>
          <w:rFonts w:ascii="宋体" w:hAnsi="宋体" w:cs="宋体" w:hint="eastAsia"/>
          <w:bCs/>
          <w:sz w:val="24"/>
          <w:szCs w:val="28"/>
        </w:rPr>
        <w:t>）支付。校方发布学生卧具选购通知，配合中标供应商加大学生卧具选购宣传，给新生提供快捷服务。</w:t>
      </w:r>
    </w:p>
    <w:p w:rsidR="00C36126" w:rsidRDefault="00041DA0">
      <w:pPr>
        <w:numPr>
          <w:ilvl w:val="0"/>
          <w:numId w:val="4"/>
        </w:numPr>
        <w:spacing w:line="360" w:lineRule="auto"/>
        <w:ind w:firstLine="480"/>
        <w:rPr>
          <w:rFonts w:ascii="宋体" w:hAnsi="宋体" w:cs="宋体"/>
          <w:bCs/>
          <w:sz w:val="24"/>
          <w:szCs w:val="28"/>
        </w:rPr>
      </w:pPr>
      <w:r>
        <w:rPr>
          <w:rFonts w:ascii="宋体" w:hAnsi="宋体" w:cs="宋体" w:hint="eastAsia"/>
          <w:bCs/>
          <w:sz w:val="24"/>
          <w:szCs w:val="28"/>
        </w:rPr>
        <w:t>中标供应商</w:t>
      </w:r>
      <w:r>
        <w:rPr>
          <w:rFonts w:ascii="宋体" w:hAnsi="宋体" w:cs="宋体"/>
          <w:bCs/>
          <w:sz w:val="24"/>
          <w:szCs w:val="28"/>
        </w:rPr>
        <w:t>进行整套或零星售卖时，须将每样商品的合同价以价格牌的方式进行公示</w:t>
      </w:r>
      <w:r>
        <w:rPr>
          <w:rFonts w:ascii="宋体" w:hAnsi="宋体" w:cs="宋体" w:hint="eastAsia"/>
          <w:bCs/>
          <w:sz w:val="24"/>
          <w:szCs w:val="28"/>
        </w:rPr>
        <w:t>，</w:t>
      </w:r>
      <w:r>
        <w:rPr>
          <w:rFonts w:ascii="宋体" w:hAnsi="宋体" w:cs="宋体"/>
          <w:bCs/>
          <w:sz w:val="24"/>
          <w:szCs w:val="28"/>
        </w:rPr>
        <w:t>组织商品的发放</w:t>
      </w:r>
      <w:r>
        <w:rPr>
          <w:rFonts w:ascii="宋体" w:hAnsi="宋体" w:cs="宋体" w:hint="eastAsia"/>
          <w:bCs/>
          <w:sz w:val="24"/>
          <w:szCs w:val="28"/>
        </w:rPr>
        <w:t>，</w:t>
      </w:r>
      <w:r>
        <w:rPr>
          <w:rFonts w:ascii="宋体" w:hAnsi="宋体" w:cs="宋体"/>
          <w:bCs/>
          <w:sz w:val="24"/>
          <w:szCs w:val="28"/>
        </w:rPr>
        <w:t>并接受学校现场监督。</w:t>
      </w:r>
    </w:p>
    <w:p w:rsidR="00C36126" w:rsidRDefault="00041DA0">
      <w:pPr>
        <w:numPr>
          <w:ilvl w:val="0"/>
          <w:numId w:val="4"/>
        </w:numPr>
        <w:spacing w:line="360" w:lineRule="auto"/>
        <w:ind w:firstLine="480"/>
        <w:rPr>
          <w:rFonts w:ascii="宋体" w:hAnsi="宋体" w:cs="宋体"/>
          <w:b/>
          <w:bCs/>
          <w:sz w:val="24"/>
          <w:szCs w:val="28"/>
        </w:rPr>
      </w:pPr>
      <w:r>
        <w:rPr>
          <w:rFonts w:ascii="宋体" w:hAnsi="宋体" w:cs="宋体" w:hint="eastAsia"/>
          <w:b/>
          <w:bCs/>
          <w:sz w:val="24"/>
          <w:szCs w:val="28"/>
        </w:rPr>
        <w:t>本项目采购数量</w:t>
      </w:r>
      <w:r>
        <w:rPr>
          <w:rFonts w:ascii="宋体" w:hAnsi="宋体" w:cs="宋体" w:hint="eastAsia"/>
          <w:bCs/>
          <w:sz w:val="24"/>
          <w:szCs w:val="28"/>
        </w:rPr>
        <w:t>以学生实际自愿购买的数量为准，含南岸校区、</w:t>
      </w:r>
      <w:proofErr w:type="gramStart"/>
      <w:r>
        <w:rPr>
          <w:rFonts w:ascii="宋体" w:hAnsi="宋体" w:cs="宋体" w:hint="eastAsia"/>
          <w:bCs/>
          <w:sz w:val="24"/>
          <w:szCs w:val="28"/>
        </w:rPr>
        <w:t>兰花湖</w:t>
      </w:r>
      <w:proofErr w:type="gramEnd"/>
      <w:r>
        <w:rPr>
          <w:rFonts w:ascii="宋体" w:hAnsi="宋体" w:cs="宋体" w:hint="eastAsia"/>
          <w:bCs/>
          <w:sz w:val="24"/>
          <w:szCs w:val="28"/>
        </w:rPr>
        <w:t>片区、江北校区。</w:t>
      </w:r>
      <w:r>
        <w:rPr>
          <w:rFonts w:ascii="宋体" w:hAnsi="宋体" w:cs="宋体"/>
          <w:b/>
          <w:bCs/>
          <w:sz w:val="24"/>
          <w:szCs w:val="28"/>
        </w:rPr>
        <w:t>如采购数量超过</w:t>
      </w:r>
      <w:r>
        <w:rPr>
          <w:rFonts w:ascii="宋体" w:hAnsi="宋体" w:cs="宋体" w:hint="eastAsia"/>
          <w:b/>
          <w:bCs/>
          <w:sz w:val="24"/>
          <w:szCs w:val="28"/>
        </w:rPr>
        <w:t>供应商预期</w:t>
      </w:r>
      <w:r>
        <w:rPr>
          <w:rFonts w:ascii="宋体" w:hAnsi="宋体" w:cs="宋体"/>
          <w:b/>
          <w:bCs/>
          <w:sz w:val="24"/>
          <w:szCs w:val="28"/>
        </w:rPr>
        <w:t>数量应及时补充供应，如学生购买量达不到</w:t>
      </w:r>
      <w:r>
        <w:rPr>
          <w:rFonts w:ascii="宋体" w:hAnsi="宋体" w:cs="宋体" w:hint="eastAsia"/>
          <w:b/>
          <w:bCs/>
          <w:sz w:val="24"/>
          <w:szCs w:val="28"/>
        </w:rPr>
        <w:t>供应商预期</w:t>
      </w:r>
      <w:r>
        <w:rPr>
          <w:rFonts w:ascii="宋体" w:hAnsi="宋体" w:cs="宋体"/>
          <w:b/>
          <w:bCs/>
          <w:sz w:val="24"/>
          <w:szCs w:val="28"/>
        </w:rPr>
        <w:lastRenderedPageBreak/>
        <w:t>数量，由</w:t>
      </w:r>
      <w:r>
        <w:rPr>
          <w:rFonts w:ascii="宋体" w:hAnsi="宋体" w:cs="宋体" w:hint="eastAsia"/>
          <w:b/>
          <w:bCs/>
          <w:sz w:val="24"/>
          <w:szCs w:val="28"/>
        </w:rPr>
        <w:t>中标供应商</w:t>
      </w:r>
      <w:r>
        <w:rPr>
          <w:rFonts w:ascii="宋体" w:hAnsi="宋体" w:cs="宋体"/>
          <w:b/>
          <w:bCs/>
          <w:sz w:val="24"/>
          <w:szCs w:val="28"/>
        </w:rPr>
        <w:t>自行负责，学校不承担购买义务与相关责任</w:t>
      </w:r>
      <w:r>
        <w:rPr>
          <w:rFonts w:ascii="宋体" w:hAnsi="宋体" w:cs="宋体" w:hint="eastAsia"/>
          <w:b/>
          <w:bCs/>
          <w:sz w:val="24"/>
          <w:szCs w:val="28"/>
        </w:rPr>
        <w:t>。</w:t>
      </w:r>
    </w:p>
    <w:p w:rsidR="00C36126" w:rsidRDefault="00041DA0">
      <w:pPr>
        <w:pStyle w:val="a4"/>
      </w:pPr>
      <w:r>
        <w:rPr>
          <w:rFonts w:hint="eastAsia"/>
        </w:rPr>
        <w:t>4</w:t>
      </w:r>
      <w:r>
        <w:rPr>
          <w:rFonts w:hint="eastAsia"/>
        </w:rPr>
        <w:t>、</w:t>
      </w:r>
      <w:r>
        <w:rPr>
          <w:rFonts w:asciiTheme="minorEastAsia" w:eastAsiaTheme="minorEastAsia" w:hAnsiTheme="minorEastAsia" w:cs="宋体" w:hint="eastAsia"/>
          <w:kern w:val="0"/>
          <w:szCs w:val="24"/>
        </w:rPr>
        <w:t>2019-2022年在重庆市市场监督管理局对所投产品（床上用品类）的监督抽查中，所投产品不存在不合格的情况。</w:t>
      </w:r>
    </w:p>
    <w:p w:rsidR="00C36126" w:rsidRDefault="00041DA0">
      <w:pPr>
        <w:pStyle w:val="3"/>
        <w:spacing w:before="0" w:after="0" w:line="400" w:lineRule="exact"/>
        <w:rPr>
          <w:rFonts w:ascii="宋体" w:hAnsi="宋体" w:cs="宋体"/>
          <w:sz w:val="24"/>
          <w:szCs w:val="24"/>
        </w:rPr>
      </w:pPr>
      <w:bookmarkStart w:id="28" w:name="_Toc20210"/>
      <w:r>
        <w:rPr>
          <w:rFonts w:ascii="宋体" w:hAnsi="宋体" w:cs="宋体" w:hint="eastAsia"/>
          <w:sz w:val="24"/>
          <w:szCs w:val="24"/>
        </w:rPr>
        <w:t>四、样品递交及退还要求</w:t>
      </w:r>
      <w:bookmarkEnd w:id="28"/>
    </w:p>
    <w:p w:rsidR="00C36126" w:rsidRDefault="00041DA0">
      <w:pPr>
        <w:spacing w:line="400" w:lineRule="exact"/>
        <w:ind w:firstLineChars="200" w:firstLine="480"/>
        <w:outlineLvl w:val="2"/>
        <w:rPr>
          <w:rFonts w:ascii="宋体" w:hAnsi="宋体" w:cs="宋体"/>
          <w:sz w:val="24"/>
          <w:szCs w:val="28"/>
        </w:rPr>
      </w:pPr>
      <w:r>
        <w:rPr>
          <w:rFonts w:ascii="宋体" w:hAnsi="宋体" w:cs="宋体" w:hint="eastAsia"/>
          <w:sz w:val="24"/>
          <w:szCs w:val="28"/>
        </w:rPr>
        <w:t>（一）样品递交要求</w:t>
      </w:r>
    </w:p>
    <w:p w:rsidR="00C36126" w:rsidRDefault="00041DA0">
      <w:pPr>
        <w:spacing w:line="400" w:lineRule="exact"/>
        <w:ind w:firstLineChars="200" w:firstLine="480"/>
        <w:rPr>
          <w:rFonts w:ascii="宋体" w:hAnsi="宋体" w:cs="宋体"/>
          <w:sz w:val="24"/>
          <w:szCs w:val="28"/>
        </w:rPr>
      </w:pPr>
      <w:r>
        <w:rPr>
          <w:rFonts w:ascii="宋体" w:hAnsi="宋体" w:cs="宋体" w:hint="eastAsia"/>
          <w:sz w:val="24"/>
          <w:szCs w:val="28"/>
        </w:rPr>
        <w:t>1.样品清单列表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601"/>
        <w:gridCol w:w="1518"/>
        <w:gridCol w:w="2003"/>
        <w:gridCol w:w="1744"/>
      </w:tblGrid>
      <w:tr w:rsidR="00C36126">
        <w:trPr>
          <w:jc w:val="center"/>
        </w:trPr>
        <w:tc>
          <w:tcPr>
            <w:tcW w:w="851" w:type="dxa"/>
            <w:vAlign w:val="center"/>
          </w:tcPr>
          <w:p w:rsidR="00C36126" w:rsidRDefault="00041DA0">
            <w:pPr>
              <w:spacing w:line="400" w:lineRule="exact"/>
              <w:rPr>
                <w:rFonts w:ascii="宋体" w:hAnsi="宋体" w:cs="宋体"/>
                <w:sz w:val="24"/>
                <w:szCs w:val="24"/>
              </w:rPr>
            </w:pPr>
            <w:r>
              <w:rPr>
                <w:rFonts w:ascii="宋体" w:hAnsi="宋体" w:cs="宋体" w:hint="eastAsia"/>
                <w:sz w:val="24"/>
                <w:szCs w:val="24"/>
              </w:rPr>
              <w:t>序号</w:t>
            </w:r>
          </w:p>
        </w:tc>
        <w:tc>
          <w:tcPr>
            <w:tcW w:w="1601" w:type="dxa"/>
            <w:vAlign w:val="center"/>
          </w:tcPr>
          <w:p w:rsidR="00C36126" w:rsidRDefault="00041DA0">
            <w:pPr>
              <w:spacing w:line="400" w:lineRule="exact"/>
              <w:rPr>
                <w:rFonts w:ascii="宋体" w:hAnsi="宋体" w:cs="宋体"/>
                <w:sz w:val="24"/>
                <w:szCs w:val="24"/>
              </w:rPr>
            </w:pPr>
            <w:r>
              <w:rPr>
                <w:rFonts w:ascii="宋体" w:hAnsi="宋体" w:cs="宋体" w:hint="eastAsia"/>
                <w:sz w:val="24"/>
                <w:szCs w:val="24"/>
              </w:rPr>
              <w:t>样品名称</w:t>
            </w:r>
          </w:p>
        </w:tc>
        <w:tc>
          <w:tcPr>
            <w:tcW w:w="1518" w:type="dxa"/>
            <w:vAlign w:val="center"/>
          </w:tcPr>
          <w:p w:rsidR="00C36126" w:rsidRDefault="00041DA0">
            <w:pPr>
              <w:spacing w:line="400" w:lineRule="exact"/>
              <w:rPr>
                <w:rFonts w:ascii="宋体" w:hAnsi="宋体" w:cs="宋体"/>
                <w:sz w:val="24"/>
                <w:szCs w:val="24"/>
              </w:rPr>
            </w:pPr>
            <w:r>
              <w:rPr>
                <w:rFonts w:ascii="宋体" w:hAnsi="宋体" w:cs="宋体" w:hint="eastAsia"/>
                <w:sz w:val="24"/>
                <w:szCs w:val="24"/>
              </w:rPr>
              <w:t>样品制作标准和要求</w:t>
            </w:r>
          </w:p>
        </w:tc>
        <w:tc>
          <w:tcPr>
            <w:tcW w:w="2003"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规格尺寸</w:t>
            </w:r>
          </w:p>
        </w:tc>
        <w:tc>
          <w:tcPr>
            <w:tcW w:w="1744" w:type="dxa"/>
            <w:vAlign w:val="center"/>
          </w:tcPr>
          <w:p w:rsidR="00C36126" w:rsidRDefault="00041DA0">
            <w:pPr>
              <w:spacing w:line="400" w:lineRule="exact"/>
              <w:rPr>
                <w:rFonts w:ascii="宋体" w:hAnsi="宋体" w:cs="宋体"/>
                <w:sz w:val="24"/>
                <w:szCs w:val="24"/>
              </w:rPr>
            </w:pPr>
            <w:r>
              <w:rPr>
                <w:rFonts w:ascii="宋体" w:hAnsi="宋体" w:cs="宋体" w:hint="eastAsia"/>
                <w:sz w:val="24"/>
                <w:szCs w:val="24"/>
              </w:rPr>
              <w:t>数量/</w:t>
            </w:r>
            <w:r>
              <w:rPr>
                <w:rFonts w:ascii="宋体" w:hAnsi="宋体" w:cs="宋体" w:hint="eastAsia"/>
                <w:kern w:val="0"/>
                <w:sz w:val="24"/>
                <w:szCs w:val="24"/>
              </w:rPr>
              <w:t>(床/</w:t>
            </w:r>
            <w:proofErr w:type="gramStart"/>
            <w:r>
              <w:rPr>
                <w:rFonts w:ascii="宋体" w:hAnsi="宋体" w:cs="宋体" w:hint="eastAsia"/>
                <w:kern w:val="0"/>
                <w:sz w:val="24"/>
                <w:szCs w:val="24"/>
              </w:rPr>
              <w:t>个</w:t>
            </w:r>
            <w:proofErr w:type="gramEnd"/>
            <w:r>
              <w:rPr>
                <w:rFonts w:ascii="宋体" w:hAnsi="宋体" w:cs="宋体" w:hint="eastAsia"/>
                <w:kern w:val="0"/>
                <w:sz w:val="24"/>
                <w:szCs w:val="24"/>
              </w:rPr>
              <w:t>/顶</w:t>
            </w:r>
            <w:r>
              <w:rPr>
                <w:rFonts w:ascii="宋体" w:hAnsi="宋体" w:cs="宋体" w:hint="eastAsia"/>
                <w:sz w:val="24"/>
                <w:szCs w:val="24"/>
              </w:rPr>
              <w:t>/套</w:t>
            </w:r>
            <w:r>
              <w:rPr>
                <w:rFonts w:ascii="宋体" w:hAnsi="宋体" w:cs="宋体" w:hint="eastAsia"/>
                <w:kern w:val="0"/>
                <w:sz w:val="24"/>
                <w:szCs w:val="24"/>
              </w:rPr>
              <w:t>)</w:t>
            </w:r>
          </w:p>
        </w:tc>
      </w:tr>
      <w:tr w:rsidR="00C36126">
        <w:trPr>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1</w:t>
            </w:r>
          </w:p>
        </w:tc>
        <w:tc>
          <w:tcPr>
            <w:tcW w:w="1601" w:type="dxa"/>
            <w:vAlign w:val="center"/>
          </w:tcPr>
          <w:p w:rsidR="00C36126" w:rsidRDefault="00041DA0">
            <w:pPr>
              <w:spacing w:line="400" w:lineRule="exact"/>
              <w:jc w:val="center"/>
              <w:rPr>
                <w:rFonts w:ascii="宋体" w:hAnsi="宋体" w:cs="宋体"/>
                <w:sz w:val="24"/>
                <w:szCs w:val="24"/>
              </w:rPr>
            </w:pPr>
            <w:r>
              <w:rPr>
                <w:rFonts w:ascii="宋体" w:hAnsi="宋体" w:cs="宋体" w:hint="eastAsia"/>
                <w:kern w:val="0"/>
                <w:sz w:val="24"/>
                <w:szCs w:val="24"/>
              </w:rPr>
              <w:t>2斤</w:t>
            </w:r>
            <w:r>
              <w:rPr>
                <w:rFonts w:ascii="宋体" w:hAnsi="宋体" w:cs="宋体" w:hint="eastAsia"/>
                <w:b/>
                <w:bCs/>
                <w:kern w:val="0"/>
                <w:sz w:val="24"/>
                <w:szCs w:val="24"/>
              </w:rPr>
              <w:t>/</w:t>
            </w:r>
            <w:r>
              <w:rPr>
                <w:rFonts w:ascii="宋体" w:hAnsi="宋体" w:cs="宋体" w:hint="eastAsia"/>
                <w:bCs/>
                <w:kern w:val="0"/>
                <w:sz w:val="24"/>
                <w:szCs w:val="24"/>
              </w:rPr>
              <w:t>3斤</w:t>
            </w:r>
            <w:r>
              <w:rPr>
                <w:rFonts w:ascii="宋体" w:hAnsi="宋体" w:cs="宋体" w:hint="eastAsia"/>
                <w:kern w:val="0"/>
                <w:sz w:val="24"/>
                <w:szCs w:val="24"/>
              </w:rPr>
              <w:t>盖絮</w:t>
            </w:r>
          </w:p>
        </w:tc>
        <w:tc>
          <w:tcPr>
            <w:tcW w:w="1518" w:type="dxa"/>
            <w:vMerge w:val="restart"/>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符合招标文件</w:t>
            </w:r>
            <w:proofErr w:type="gramStart"/>
            <w:r>
              <w:rPr>
                <w:rFonts w:ascii="宋体" w:hAnsi="宋体" w:cs="宋体" w:hint="eastAsia"/>
                <w:sz w:val="24"/>
                <w:szCs w:val="24"/>
              </w:rPr>
              <w:t>中项目</w:t>
            </w:r>
            <w:proofErr w:type="gramEnd"/>
            <w:r>
              <w:rPr>
                <w:rFonts w:ascii="宋体" w:hAnsi="宋体" w:cs="宋体" w:hint="eastAsia"/>
                <w:sz w:val="24"/>
                <w:szCs w:val="24"/>
              </w:rPr>
              <w:t>技术需求要求</w:t>
            </w:r>
          </w:p>
        </w:tc>
        <w:tc>
          <w:tcPr>
            <w:tcW w:w="2003" w:type="dxa"/>
            <w:vAlign w:val="center"/>
          </w:tcPr>
          <w:p w:rsidR="00C36126" w:rsidRDefault="00041DA0">
            <w:pPr>
              <w:spacing w:line="400" w:lineRule="exact"/>
              <w:jc w:val="center"/>
              <w:rPr>
                <w:rFonts w:ascii="宋体" w:hAnsi="宋体" w:cs="宋体"/>
                <w:sz w:val="24"/>
                <w:szCs w:val="24"/>
              </w:rPr>
            </w:pPr>
            <w:r>
              <w:rPr>
                <w:rFonts w:ascii="宋体" w:hAnsi="宋体" w:cs="宋体" w:hint="eastAsia"/>
                <w:kern w:val="0"/>
                <w:sz w:val="24"/>
                <w:szCs w:val="24"/>
              </w:rPr>
              <w:t>200×145</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kern w:val="0"/>
                <w:sz w:val="24"/>
                <w:szCs w:val="24"/>
              </w:rPr>
              <w:t>床</w:t>
            </w:r>
          </w:p>
        </w:tc>
      </w:tr>
      <w:tr w:rsidR="00C36126">
        <w:trPr>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2</w:t>
            </w:r>
          </w:p>
        </w:tc>
        <w:tc>
          <w:tcPr>
            <w:tcW w:w="1601" w:type="dxa"/>
            <w:vAlign w:val="center"/>
          </w:tcPr>
          <w:p w:rsidR="00C36126" w:rsidRDefault="00041DA0">
            <w:pPr>
              <w:spacing w:line="400" w:lineRule="exact"/>
              <w:jc w:val="center"/>
              <w:rPr>
                <w:rFonts w:ascii="宋体" w:hAnsi="宋体" w:cs="宋体"/>
                <w:sz w:val="24"/>
                <w:szCs w:val="24"/>
              </w:rPr>
            </w:pPr>
            <w:r>
              <w:rPr>
                <w:rFonts w:ascii="宋体" w:hAnsi="宋体" w:cs="宋体" w:hint="eastAsia"/>
                <w:kern w:val="0"/>
                <w:sz w:val="24"/>
                <w:szCs w:val="24"/>
              </w:rPr>
              <w:t>4斤垫絮</w:t>
            </w:r>
          </w:p>
        </w:tc>
        <w:tc>
          <w:tcPr>
            <w:tcW w:w="1518" w:type="dxa"/>
            <w:vMerge/>
          </w:tcPr>
          <w:p w:rsidR="00C36126" w:rsidRDefault="00C36126">
            <w:pPr>
              <w:spacing w:line="400" w:lineRule="exact"/>
              <w:ind w:firstLineChars="200" w:firstLine="480"/>
              <w:rPr>
                <w:rFonts w:ascii="宋体" w:hAnsi="宋体" w:cs="宋体"/>
                <w:sz w:val="24"/>
                <w:szCs w:val="24"/>
              </w:rPr>
            </w:pPr>
          </w:p>
        </w:tc>
        <w:tc>
          <w:tcPr>
            <w:tcW w:w="2003"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200×90</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kern w:val="0"/>
                <w:sz w:val="24"/>
                <w:szCs w:val="24"/>
              </w:rPr>
              <w:t>床</w:t>
            </w:r>
          </w:p>
        </w:tc>
      </w:tr>
      <w:tr w:rsidR="00C36126">
        <w:trPr>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3</w:t>
            </w:r>
          </w:p>
        </w:tc>
        <w:tc>
          <w:tcPr>
            <w:tcW w:w="160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被套</w:t>
            </w:r>
          </w:p>
        </w:tc>
        <w:tc>
          <w:tcPr>
            <w:tcW w:w="1518" w:type="dxa"/>
            <w:vMerge/>
          </w:tcPr>
          <w:p w:rsidR="00C36126" w:rsidRDefault="00C36126">
            <w:pPr>
              <w:spacing w:line="400" w:lineRule="exact"/>
              <w:ind w:firstLineChars="200" w:firstLine="480"/>
              <w:rPr>
                <w:rFonts w:ascii="宋体" w:hAnsi="宋体" w:cs="宋体"/>
                <w:sz w:val="24"/>
                <w:szCs w:val="24"/>
              </w:rPr>
            </w:pPr>
          </w:p>
        </w:tc>
        <w:tc>
          <w:tcPr>
            <w:tcW w:w="2003"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210×150</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1套</w:t>
            </w:r>
          </w:p>
        </w:tc>
      </w:tr>
      <w:tr w:rsidR="00C36126">
        <w:trPr>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4</w:t>
            </w:r>
          </w:p>
        </w:tc>
        <w:tc>
          <w:tcPr>
            <w:tcW w:w="160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床单</w:t>
            </w:r>
          </w:p>
        </w:tc>
        <w:tc>
          <w:tcPr>
            <w:tcW w:w="1518" w:type="dxa"/>
            <w:vMerge/>
          </w:tcPr>
          <w:p w:rsidR="00C36126" w:rsidRDefault="00C36126">
            <w:pPr>
              <w:spacing w:line="400" w:lineRule="exact"/>
              <w:ind w:firstLineChars="200" w:firstLine="480"/>
              <w:rPr>
                <w:rFonts w:ascii="宋体" w:hAnsi="宋体" w:cs="宋体"/>
                <w:sz w:val="24"/>
                <w:szCs w:val="24"/>
              </w:rPr>
            </w:pPr>
          </w:p>
        </w:tc>
        <w:tc>
          <w:tcPr>
            <w:tcW w:w="2003"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220×150</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1套</w:t>
            </w:r>
          </w:p>
        </w:tc>
      </w:tr>
      <w:tr w:rsidR="00C36126">
        <w:trPr>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5</w:t>
            </w:r>
          </w:p>
        </w:tc>
        <w:tc>
          <w:tcPr>
            <w:tcW w:w="160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枕套</w:t>
            </w:r>
          </w:p>
        </w:tc>
        <w:tc>
          <w:tcPr>
            <w:tcW w:w="1518" w:type="dxa"/>
            <w:vMerge/>
          </w:tcPr>
          <w:p w:rsidR="00C36126" w:rsidRDefault="00C36126">
            <w:pPr>
              <w:spacing w:line="400" w:lineRule="exact"/>
              <w:ind w:firstLineChars="200" w:firstLine="480"/>
              <w:rPr>
                <w:rFonts w:ascii="宋体" w:hAnsi="宋体" w:cs="宋体"/>
                <w:sz w:val="24"/>
                <w:szCs w:val="24"/>
              </w:rPr>
            </w:pPr>
          </w:p>
        </w:tc>
        <w:tc>
          <w:tcPr>
            <w:tcW w:w="2003" w:type="dxa"/>
            <w:vAlign w:val="center"/>
          </w:tcPr>
          <w:p w:rsidR="00C36126" w:rsidRDefault="00041DA0">
            <w:pPr>
              <w:widowControl/>
              <w:jc w:val="center"/>
              <w:rPr>
                <w:rFonts w:ascii="宋体" w:hAnsi="宋体" w:cs="宋体"/>
                <w:szCs w:val="28"/>
              </w:rPr>
            </w:pPr>
            <w:r>
              <w:rPr>
                <w:rFonts w:ascii="宋体" w:hAnsi="宋体" w:cs="宋体" w:hint="eastAsia"/>
                <w:kern w:val="0"/>
                <w:sz w:val="24"/>
                <w:szCs w:val="24"/>
              </w:rPr>
              <w:t>78</w:t>
            </w:r>
            <w:r>
              <w:rPr>
                <w:rFonts w:ascii="宋体" w:hAnsi="宋体" w:cs="宋体" w:hint="eastAsia"/>
                <w:kern w:val="0"/>
                <w:szCs w:val="28"/>
              </w:rPr>
              <w:t>×</w:t>
            </w:r>
            <w:r>
              <w:rPr>
                <w:rFonts w:ascii="宋体" w:hAnsi="宋体" w:cs="宋体" w:hint="eastAsia"/>
                <w:kern w:val="0"/>
                <w:sz w:val="24"/>
                <w:szCs w:val="24"/>
              </w:rPr>
              <w:t>48</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1套</w:t>
            </w:r>
          </w:p>
        </w:tc>
      </w:tr>
      <w:tr w:rsidR="00C36126">
        <w:trPr>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6</w:t>
            </w:r>
          </w:p>
        </w:tc>
        <w:tc>
          <w:tcPr>
            <w:tcW w:w="160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枕芯</w:t>
            </w:r>
          </w:p>
        </w:tc>
        <w:tc>
          <w:tcPr>
            <w:tcW w:w="1518" w:type="dxa"/>
            <w:vMerge/>
          </w:tcPr>
          <w:p w:rsidR="00C36126" w:rsidRDefault="00C36126">
            <w:pPr>
              <w:spacing w:line="400" w:lineRule="exact"/>
              <w:ind w:firstLineChars="200" w:firstLine="480"/>
              <w:rPr>
                <w:rFonts w:ascii="宋体" w:hAnsi="宋体" w:cs="宋体"/>
                <w:sz w:val="24"/>
                <w:szCs w:val="24"/>
              </w:rPr>
            </w:pPr>
          </w:p>
        </w:tc>
        <w:tc>
          <w:tcPr>
            <w:tcW w:w="2003" w:type="dxa"/>
            <w:vAlign w:val="center"/>
          </w:tcPr>
          <w:p w:rsidR="00C36126" w:rsidRDefault="00041DA0">
            <w:pPr>
              <w:widowControl/>
              <w:jc w:val="center"/>
              <w:rPr>
                <w:rFonts w:ascii="宋体" w:hAnsi="宋体" w:cs="宋体"/>
                <w:szCs w:val="28"/>
              </w:rPr>
            </w:pPr>
            <w:r>
              <w:rPr>
                <w:rFonts w:ascii="宋体" w:hAnsi="宋体" w:cs="宋体"/>
                <w:kern w:val="0"/>
                <w:sz w:val="24"/>
                <w:szCs w:val="24"/>
              </w:rPr>
              <w:t>75×45</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kern w:val="0"/>
                <w:sz w:val="24"/>
                <w:szCs w:val="24"/>
              </w:rPr>
              <w:t>个</w:t>
            </w:r>
          </w:p>
        </w:tc>
      </w:tr>
      <w:tr w:rsidR="00C36126">
        <w:trPr>
          <w:trHeight w:val="519"/>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7</w:t>
            </w:r>
          </w:p>
        </w:tc>
        <w:tc>
          <w:tcPr>
            <w:tcW w:w="1601"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蚊帐</w:t>
            </w:r>
          </w:p>
        </w:tc>
        <w:tc>
          <w:tcPr>
            <w:tcW w:w="1518" w:type="dxa"/>
            <w:vMerge/>
          </w:tcPr>
          <w:p w:rsidR="00C36126" w:rsidRDefault="00C36126">
            <w:pPr>
              <w:spacing w:line="400" w:lineRule="exact"/>
              <w:ind w:firstLineChars="200" w:firstLine="480"/>
              <w:rPr>
                <w:rFonts w:ascii="宋体" w:hAnsi="宋体" w:cs="宋体"/>
                <w:sz w:val="24"/>
                <w:szCs w:val="24"/>
              </w:rPr>
            </w:pPr>
          </w:p>
        </w:tc>
        <w:tc>
          <w:tcPr>
            <w:tcW w:w="2003" w:type="dxa"/>
            <w:vAlign w:val="center"/>
          </w:tcPr>
          <w:p w:rsidR="00C36126" w:rsidRDefault="00041DA0">
            <w:pPr>
              <w:widowControl/>
              <w:jc w:val="center"/>
              <w:rPr>
                <w:rFonts w:ascii="宋体" w:hAnsi="宋体" w:cs="宋体"/>
                <w:sz w:val="24"/>
                <w:szCs w:val="24"/>
              </w:rPr>
            </w:pPr>
            <w:r>
              <w:rPr>
                <w:rFonts w:ascii="宋体" w:hAnsi="宋体" w:cs="宋体" w:hint="eastAsia"/>
                <w:kern w:val="0"/>
                <w:sz w:val="24"/>
                <w:szCs w:val="24"/>
              </w:rPr>
              <w:t>195×85×155</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kern w:val="0"/>
                <w:sz w:val="24"/>
                <w:szCs w:val="24"/>
              </w:rPr>
              <w:t>顶</w:t>
            </w:r>
          </w:p>
        </w:tc>
      </w:tr>
      <w:tr w:rsidR="00C36126">
        <w:trPr>
          <w:trHeight w:val="491"/>
          <w:jc w:val="center"/>
        </w:trPr>
        <w:tc>
          <w:tcPr>
            <w:tcW w:w="851" w:type="dxa"/>
            <w:vAlign w:val="center"/>
          </w:tcPr>
          <w:p w:rsidR="00C36126" w:rsidRDefault="00041DA0">
            <w:pPr>
              <w:spacing w:line="400" w:lineRule="exact"/>
              <w:jc w:val="center"/>
              <w:rPr>
                <w:rFonts w:ascii="宋体" w:hAnsi="宋体" w:cs="宋体"/>
                <w:sz w:val="24"/>
                <w:szCs w:val="24"/>
              </w:rPr>
            </w:pPr>
            <w:r>
              <w:rPr>
                <w:rFonts w:ascii="宋体" w:hAnsi="宋体" w:cs="宋体" w:hint="eastAsia"/>
                <w:sz w:val="24"/>
                <w:szCs w:val="24"/>
              </w:rPr>
              <w:t>8</w:t>
            </w:r>
          </w:p>
        </w:tc>
        <w:tc>
          <w:tcPr>
            <w:tcW w:w="1601" w:type="dxa"/>
            <w:vAlign w:val="center"/>
          </w:tcPr>
          <w:p w:rsidR="00C36126" w:rsidRDefault="00041DA0">
            <w:pPr>
              <w:jc w:val="center"/>
              <w:rPr>
                <w:rFonts w:ascii="宋体" w:hAnsi="宋体" w:cs="宋体"/>
                <w:sz w:val="24"/>
                <w:szCs w:val="24"/>
              </w:rPr>
            </w:pPr>
            <w:r>
              <w:rPr>
                <w:rFonts w:ascii="宋体" w:hAnsi="宋体" w:cs="宋体" w:hint="eastAsia"/>
                <w:kern w:val="0"/>
                <w:sz w:val="24"/>
                <w:szCs w:val="24"/>
              </w:rPr>
              <w:t>竹席</w:t>
            </w:r>
          </w:p>
        </w:tc>
        <w:tc>
          <w:tcPr>
            <w:tcW w:w="1518" w:type="dxa"/>
            <w:vMerge/>
            <w:vAlign w:val="center"/>
          </w:tcPr>
          <w:p w:rsidR="00C36126" w:rsidRDefault="00C36126">
            <w:pPr>
              <w:spacing w:line="400" w:lineRule="exact"/>
              <w:jc w:val="center"/>
              <w:rPr>
                <w:rFonts w:ascii="宋体" w:hAnsi="宋体" w:cs="宋体"/>
                <w:sz w:val="24"/>
                <w:szCs w:val="24"/>
              </w:rPr>
            </w:pPr>
          </w:p>
        </w:tc>
        <w:tc>
          <w:tcPr>
            <w:tcW w:w="2003" w:type="dxa"/>
            <w:vAlign w:val="center"/>
          </w:tcPr>
          <w:p w:rsidR="00C36126" w:rsidRDefault="00041DA0">
            <w:pPr>
              <w:spacing w:line="400" w:lineRule="exact"/>
              <w:jc w:val="center"/>
              <w:rPr>
                <w:rFonts w:ascii="宋体" w:hAnsi="宋体" w:cs="宋体"/>
                <w:sz w:val="24"/>
                <w:szCs w:val="24"/>
              </w:rPr>
            </w:pPr>
            <w:r>
              <w:rPr>
                <w:rFonts w:ascii="宋体" w:hAnsi="宋体" w:cs="宋体" w:hint="eastAsia"/>
                <w:kern w:val="0"/>
                <w:sz w:val="24"/>
                <w:szCs w:val="24"/>
              </w:rPr>
              <w:t>80×180</w:t>
            </w:r>
          </w:p>
        </w:tc>
        <w:tc>
          <w:tcPr>
            <w:tcW w:w="1744" w:type="dxa"/>
            <w:vAlign w:val="center"/>
          </w:tcPr>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kern w:val="0"/>
                <w:sz w:val="24"/>
                <w:szCs w:val="24"/>
              </w:rPr>
              <w:t>床</w:t>
            </w:r>
          </w:p>
        </w:tc>
      </w:tr>
    </w:tbl>
    <w:p w:rsidR="00C36126" w:rsidRDefault="00041DA0">
      <w:pPr>
        <w:spacing w:line="400" w:lineRule="exact"/>
        <w:ind w:firstLineChars="200" w:firstLine="480"/>
        <w:rPr>
          <w:rFonts w:ascii="宋体" w:hAnsi="宋体" w:cs="宋体"/>
          <w:sz w:val="24"/>
          <w:szCs w:val="28"/>
        </w:rPr>
      </w:pPr>
      <w:r>
        <w:rPr>
          <w:rFonts w:ascii="宋体" w:hAnsi="宋体" w:cs="宋体" w:hint="eastAsia"/>
          <w:sz w:val="24"/>
          <w:szCs w:val="28"/>
        </w:rPr>
        <w:t>2.样品评审方式</w:t>
      </w:r>
    </w:p>
    <w:p w:rsidR="00C36126" w:rsidRDefault="00041DA0">
      <w:pPr>
        <w:spacing w:line="400" w:lineRule="exact"/>
        <w:ind w:firstLineChars="200" w:firstLine="480"/>
        <w:rPr>
          <w:rFonts w:ascii="宋体" w:hAnsi="宋体" w:cs="宋体"/>
          <w:b/>
          <w:sz w:val="24"/>
          <w:szCs w:val="28"/>
          <w:u w:val="single"/>
        </w:rPr>
      </w:pPr>
      <w:r>
        <w:rPr>
          <w:rFonts w:ascii="宋体" w:hAnsi="宋体" w:cs="宋体" w:hint="eastAsia"/>
          <w:sz w:val="24"/>
          <w:szCs w:val="28"/>
        </w:rPr>
        <w:t>样品采用明标评审，每一样竞标样品需清楚标注供应商名称，</w:t>
      </w:r>
      <w:r>
        <w:rPr>
          <w:rFonts w:ascii="宋体" w:hAnsi="宋体" w:cs="宋体" w:hint="eastAsia"/>
          <w:b/>
          <w:sz w:val="24"/>
          <w:szCs w:val="28"/>
        </w:rPr>
        <w:t>样品上应覆盖生产厂家标识或商标，打包好后用包装袋封装。</w:t>
      </w:r>
      <w:r>
        <w:rPr>
          <w:rFonts w:ascii="宋体" w:hAnsi="宋体" w:cs="宋体" w:hint="eastAsia"/>
          <w:b/>
          <w:sz w:val="24"/>
          <w:szCs w:val="28"/>
          <w:u w:val="single"/>
        </w:rPr>
        <w:t>未提供样品，或提供的样品不齐全的，符合性审查不通过。</w:t>
      </w:r>
    </w:p>
    <w:p w:rsidR="00C36126" w:rsidRDefault="00041DA0">
      <w:pPr>
        <w:spacing w:line="400" w:lineRule="exact"/>
        <w:ind w:firstLineChars="200" w:firstLine="480"/>
        <w:rPr>
          <w:rFonts w:ascii="宋体" w:hAnsi="宋体" w:cs="宋体"/>
          <w:sz w:val="24"/>
          <w:szCs w:val="28"/>
        </w:rPr>
      </w:pPr>
      <w:r>
        <w:rPr>
          <w:rFonts w:ascii="宋体" w:hAnsi="宋体" w:cs="宋体" w:hint="eastAsia"/>
          <w:sz w:val="24"/>
          <w:szCs w:val="28"/>
        </w:rPr>
        <w:t>3.样品递交时间：</w:t>
      </w:r>
      <w:r w:rsidRPr="005C1450">
        <w:rPr>
          <w:rFonts w:ascii="宋体" w:hAnsi="宋体" w:cs="宋体" w:hint="eastAsia"/>
          <w:sz w:val="24"/>
          <w:szCs w:val="24"/>
        </w:rPr>
        <w:t>2022年7月8日</w:t>
      </w:r>
      <w:r>
        <w:rPr>
          <w:rFonts w:ascii="宋体" w:hAnsi="宋体" w:cs="宋体" w:hint="eastAsia"/>
          <w:sz w:val="24"/>
          <w:szCs w:val="24"/>
        </w:rPr>
        <w:t>9</w:t>
      </w:r>
      <w:r>
        <w:rPr>
          <w:rFonts w:ascii="宋体" w:hAnsi="宋体" w:cs="宋体" w:hint="eastAsia"/>
          <w:sz w:val="24"/>
          <w:szCs w:val="28"/>
        </w:rPr>
        <w:t>:00-</w:t>
      </w:r>
      <w:r>
        <w:rPr>
          <w:rFonts w:ascii="宋体" w:hAnsi="宋体" w:cs="宋体" w:hint="eastAsia"/>
          <w:sz w:val="24"/>
          <w:szCs w:val="24"/>
        </w:rPr>
        <w:t>9</w:t>
      </w:r>
      <w:r>
        <w:rPr>
          <w:rFonts w:ascii="宋体" w:hAnsi="宋体" w:cs="宋体" w:hint="eastAsia"/>
          <w:sz w:val="24"/>
          <w:szCs w:val="28"/>
        </w:rPr>
        <w:t>:30。</w:t>
      </w:r>
    </w:p>
    <w:p w:rsidR="00C36126" w:rsidRDefault="00041DA0">
      <w:pPr>
        <w:spacing w:line="400" w:lineRule="exact"/>
        <w:ind w:firstLineChars="200" w:firstLine="480"/>
        <w:rPr>
          <w:rFonts w:ascii="宋体" w:hAnsi="宋体" w:cs="宋体"/>
          <w:sz w:val="24"/>
          <w:szCs w:val="28"/>
        </w:rPr>
      </w:pPr>
      <w:r>
        <w:rPr>
          <w:rFonts w:ascii="宋体" w:hAnsi="宋体" w:cs="宋体" w:hint="eastAsia"/>
          <w:sz w:val="24"/>
          <w:szCs w:val="28"/>
        </w:rPr>
        <w:t>4.样品递交地点：重庆工商大学南岸校区厚德楼8009，电话：023-62769774。</w:t>
      </w:r>
    </w:p>
    <w:p w:rsidR="00C36126" w:rsidRDefault="00041DA0">
      <w:pPr>
        <w:spacing w:line="400" w:lineRule="exact"/>
        <w:ind w:firstLineChars="200" w:firstLine="480"/>
        <w:outlineLvl w:val="2"/>
        <w:rPr>
          <w:rFonts w:ascii="宋体" w:hAnsi="宋体" w:cs="宋体"/>
          <w:sz w:val="24"/>
          <w:szCs w:val="28"/>
        </w:rPr>
      </w:pPr>
      <w:r>
        <w:rPr>
          <w:rFonts w:ascii="宋体" w:hAnsi="宋体" w:cs="宋体" w:hint="eastAsia"/>
          <w:sz w:val="24"/>
          <w:szCs w:val="28"/>
        </w:rPr>
        <w:t>（二）样品退还要求</w:t>
      </w:r>
    </w:p>
    <w:p w:rsidR="00C36126" w:rsidRDefault="00041DA0">
      <w:pPr>
        <w:spacing w:line="400" w:lineRule="exact"/>
        <w:ind w:firstLineChars="200" w:firstLine="480"/>
        <w:rPr>
          <w:rFonts w:ascii="宋体" w:hAnsi="宋体" w:cs="宋体"/>
          <w:sz w:val="24"/>
          <w:szCs w:val="28"/>
        </w:rPr>
      </w:pPr>
      <w:r>
        <w:rPr>
          <w:rFonts w:ascii="宋体" w:hAnsi="宋体" w:cs="宋体" w:hint="eastAsia"/>
          <w:sz w:val="24"/>
          <w:szCs w:val="28"/>
        </w:rPr>
        <w:t>投标人须将投标样品提交至投标现场。中标供应商的竞标样品需留样封存，至本项目所有批次的验收结束后领回，未中标供应商的竞标样品在评标结果公示期结束后自行领回。</w:t>
      </w:r>
    </w:p>
    <w:p w:rsidR="00C36126" w:rsidRDefault="00041DA0">
      <w:pPr>
        <w:pStyle w:val="3"/>
        <w:spacing w:before="0" w:after="0" w:line="400" w:lineRule="exact"/>
        <w:rPr>
          <w:rFonts w:ascii="宋体" w:hAnsi="宋体" w:cs="宋体"/>
          <w:sz w:val="24"/>
          <w:szCs w:val="24"/>
        </w:rPr>
      </w:pPr>
      <w:bookmarkStart w:id="29" w:name="_Toc21534"/>
      <w:r>
        <w:rPr>
          <w:rFonts w:ascii="宋体" w:hAnsi="宋体" w:cs="宋体" w:hint="eastAsia"/>
          <w:sz w:val="24"/>
          <w:szCs w:val="24"/>
        </w:rPr>
        <w:t>五、其它注意事项</w:t>
      </w:r>
      <w:bookmarkEnd w:id="29"/>
    </w:p>
    <w:p w:rsidR="00C36126" w:rsidRDefault="00041DA0">
      <w:pPr>
        <w:spacing w:line="400" w:lineRule="exact"/>
        <w:ind w:firstLineChars="200" w:firstLine="480"/>
        <w:jc w:val="left"/>
        <w:rPr>
          <w:rFonts w:ascii="宋体" w:hAnsi="宋体" w:cs="宋体"/>
          <w:sz w:val="24"/>
          <w:szCs w:val="24"/>
        </w:rPr>
      </w:pPr>
      <w:r>
        <w:rPr>
          <w:rFonts w:ascii="宋体" w:hAnsi="宋体" w:cs="宋体" w:hint="eastAsia"/>
          <w:sz w:val="24"/>
          <w:szCs w:val="24"/>
        </w:rPr>
        <w:t>（一）投标人须在投标文件中承诺所提供产品在质保期内、外均能享受原厂（指投标文件中软、硬件系统的生产厂家，或其负责销售、售后服务机构，以下同）售后服务。</w:t>
      </w:r>
    </w:p>
    <w:p w:rsidR="00C36126" w:rsidRDefault="00041DA0">
      <w:pPr>
        <w:spacing w:line="400" w:lineRule="exact"/>
        <w:ind w:firstLineChars="200" w:firstLine="480"/>
        <w:jc w:val="left"/>
        <w:rPr>
          <w:rFonts w:ascii="宋体" w:hAnsi="宋体" w:cs="宋体"/>
          <w:sz w:val="24"/>
          <w:szCs w:val="24"/>
        </w:rPr>
      </w:pPr>
      <w:r>
        <w:rPr>
          <w:rFonts w:ascii="宋体" w:hAnsi="宋体" w:cs="宋体" w:hint="eastAsia"/>
          <w:sz w:val="24"/>
          <w:szCs w:val="24"/>
        </w:rPr>
        <w:t>（二）若中标人无法在质保期内、外对所投产</w:t>
      </w:r>
      <w:proofErr w:type="gramStart"/>
      <w:r>
        <w:rPr>
          <w:rFonts w:ascii="宋体" w:hAnsi="宋体" w:cs="宋体" w:hint="eastAsia"/>
          <w:sz w:val="24"/>
          <w:szCs w:val="24"/>
        </w:rPr>
        <w:t>品提供</w:t>
      </w:r>
      <w:proofErr w:type="gramEnd"/>
      <w:r>
        <w:rPr>
          <w:rFonts w:ascii="宋体" w:hAnsi="宋体" w:cs="宋体" w:hint="eastAsia"/>
          <w:sz w:val="24"/>
          <w:szCs w:val="24"/>
        </w:rPr>
        <w:t>原厂售后服务的，采购人有权对其按政府采购法相关规定进行处理，相应的法律责任及经济损失由中标供应商自行承担。</w:t>
      </w:r>
    </w:p>
    <w:p w:rsidR="00C36126" w:rsidRDefault="00041DA0">
      <w:pPr>
        <w:spacing w:line="400" w:lineRule="exact"/>
        <w:rPr>
          <w:rFonts w:ascii="宋体" w:hAnsi="宋体" w:cs="宋体"/>
          <w:bCs/>
          <w:sz w:val="24"/>
          <w:szCs w:val="24"/>
        </w:rPr>
      </w:pPr>
      <w:bookmarkStart w:id="30" w:name="_Toc31826"/>
      <w:r>
        <w:rPr>
          <w:rFonts w:ascii="宋体" w:hAnsi="宋体" w:cs="宋体" w:hint="eastAsia"/>
          <w:b/>
          <w:sz w:val="24"/>
          <w:szCs w:val="24"/>
        </w:rPr>
        <w:t xml:space="preserve">  </w:t>
      </w:r>
      <w:r>
        <w:rPr>
          <w:rFonts w:ascii="宋体" w:hAnsi="宋体" w:cs="宋体" w:hint="eastAsia"/>
          <w:bCs/>
          <w:sz w:val="24"/>
          <w:szCs w:val="24"/>
        </w:rPr>
        <w:t xml:space="preserve">  （三）货物正式验收或使用过程中，若经第三方检测机构验证核实，</w:t>
      </w:r>
      <w:r>
        <w:rPr>
          <w:rFonts w:ascii="宋体" w:hAnsi="宋体" w:cs="宋体" w:hint="eastAsia"/>
          <w:sz w:val="24"/>
          <w:szCs w:val="24"/>
        </w:rPr>
        <w:t>中标人</w:t>
      </w:r>
      <w:r>
        <w:rPr>
          <w:rFonts w:ascii="宋体" w:hAnsi="宋体" w:cs="宋体" w:hint="eastAsia"/>
          <w:bCs/>
          <w:sz w:val="24"/>
          <w:szCs w:val="24"/>
        </w:rPr>
        <w:t>提供非正规产品，采购人将报送重庆市财政局政府采购处。</w:t>
      </w:r>
      <w:bookmarkEnd w:id="30"/>
    </w:p>
    <w:p w:rsidR="00C36126" w:rsidRDefault="00041DA0">
      <w:pPr>
        <w:pStyle w:val="1"/>
        <w:spacing w:beforeLines="0" w:before="0" w:afterLines="0" w:after="0" w:line="360" w:lineRule="auto"/>
        <w:rPr>
          <w:rFonts w:ascii="宋体" w:eastAsia="宋体" w:hAnsi="宋体" w:cs="宋体"/>
          <w:bCs/>
        </w:rPr>
      </w:pPr>
      <w:bookmarkStart w:id="31" w:name="_Toc106375617"/>
      <w:r>
        <w:rPr>
          <w:rFonts w:ascii="宋体" w:eastAsia="宋体" w:hAnsi="宋体" w:cs="宋体" w:hint="eastAsia"/>
          <w:bCs/>
        </w:rPr>
        <w:lastRenderedPageBreak/>
        <w:t>第三篇  项目商务要求</w:t>
      </w:r>
      <w:bookmarkEnd w:id="31"/>
    </w:p>
    <w:p w:rsidR="00C36126" w:rsidRDefault="00041DA0">
      <w:pPr>
        <w:pStyle w:val="2"/>
        <w:spacing w:line="500" w:lineRule="exact"/>
        <w:ind w:firstLineChars="200" w:firstLine="482"/>
        <w:rPr>
          <w:b/>
          <w:sz w:val="24"/>
        </w:rPr>
      </w:pPr>
      <w:bookmarkStart w:id="32" w:name="_Toc23961"/>
      <w:bookmarkStart w:id="33" w:name="_Toc8752"/>
      <w:bookmarkStart w:id="34" w:name="_Toc1610"/>
      <w:bookmarkStart w:id="35" w:name="_Toc5018"/>
      <w:bookmarkStart w:id="36" w:name="_Toc29610"/>
      <w:bookmarkStart w:id="37" w:name="_Toc23551"/>
      <w:bookmarkStart w:id="38" w:name="_Toc267320050"/>
      <w:bookmarkStart w:id="39" w:name="_Toc106375618"/>
      <w:r>
        <w:rPr>
          <w:rFonts w:hint="eastAsia"/>
          <w:b/>
          <w:sz w:val="24"/>
        </w:rPr>
        <w:t>一、服务期、交货地点及验收方式</w:t>
      </w:r>
      <w:bookmarkEnd w:id="32"/>
      <w:bookmarkEnd w:id="33"/>
      <w:bookmarkEnd w:id="34"/>
      <w:bookmarkEnd w:id="35"/>
      <w:bookmarkEnd w:id="36"/>
      <w:bookmarkEnd w:id="37"/>
      <w:bookmarkEnd w:id="39"/>
    </w:p>
    <w:p w:rsidR="00C36126" w:rsidRDefault="00041DA0">
      <w:pPr>
        <w:snapToGrid w:val="0"/>
        <w:spacing w:line="400" w:lineRule="exact"/>
        <w:ind w:firstLineChars="200" w:firstLine="480"/>
        <w:outlineLvl w:val="1"/>
        <w:rPr>
          <w:rFonts w:ascii="宋体" w:hAnsi="宋体" w:cs="宋体"/>
          <w:kern w:val="0"/>
          <w:sz w:val="24"/>
          <w:szCs w:val="24"/>
        </w:rPr>
      </w:pPr>
      <w:r>
        <w:rPr>
          <w:rFonts w:ascii="宋体" w:hAnsi="宋体" w:cs="宋体" w:hint="eastAsia"/>
          <w:kern w:val="0"/>
          <w:sz w:val="24"/>
          <w:szCs w:val="24"/>
        </w:rPr>
        <w:t>（一）服务期</w:t>
      </w:r>
    </w:p>
    <w:p w:rsidR="00C36126" w:rsidRDefault="00041DA0">
      <w:pPr>
        <w:snapToGrid w:val="0"/>
        <w:spacing w:line="400" w:lineRule="exact"/>
        <w:ind w:firstLineChars="200" w:firstLine="480"/>
        <w:outlineLvl w:val="1"/>
        <w:rPr>
          <w:rFonts w:ascii="宋体" w:hAnsi="宋体" w:cs="宋体"/>
          <w:kern w:val="0"/>
          <w:sz w:val="24"/>
          <w:szCs w:val="24"/>
        </w:rPr>
      </w:pPr>
      <w:r>
        <w:rPr>
          <w:rFonts w:ascii="宋体" w:hAnsi="宋体" w:cs="宋体"/>
          <w:kern w:val="0"/>
          <w:sz w:val="24"/>
          <w:szCs w:val="24"/>
        </w:rPr>
        <w:t>2022年8</w:t>
      </w:r>
      <w:r>
        <w:rPr>
          <w:rFonts w:ascii="宋体" w:hAnsi="宋体" w:cs="宋体" w:hint="eastAsia"/>
          <w:kern w:val="0"/>
          <w:sz w:val="24"/>
          <w:szCs w:val="24"/>
        </w:rPr>
        <w:t>月</w:t>
      </w:r>
      <w:r>
        <w:rPr>
          <w:rFonts w:ascii="宋体" w:hAnsi="宋体" w:cs="宋体"/>
          <w:kern w:val="0"/>
          <w:sz w:val="24"/>
          <w:szCs w:val="24"/>
        </w:rPr>
        <w:t>1日-2025年7</w:t>
      </w:r>
      <w:r>
        <w:rPr>
          <w:rFonts w:ascii="宋体" w:hAnsi="宋体" w:cs="宋体" w:hint="eastAsia"/>
          <w:kern w:val="0"/>
          <w:sz w:val="24"/>
          <w:szCs w:val="24"/>
        </w:rPr>
        <w:t>月</w:t>
      </w:r>
      <w:r>
        <w:rPr>
          <w:rFonts w:ascii="宋体" w:hAnsi="宋体" w:cs="宋体"/>
          <w:kern w:val="0"/>
          <w:sz w:val="24"/>
          <w:szCs w:val="24"/>
        </w:rPr>
        <w:t>31</w:t>
      </w:r>
      <w:r>
        <w:rPr>
          <w:rFonts w:ascii="宋体" w:hAnsi="宋体" w:cs="宋体" w:hint="eastAsia"/>
          <w:kern w:val="0"/>
          <w:sz w:val="24"/>
          <w:szCs w:val="24"/>
        </w:rPr>
        <w:t>日。2022-2024年每年8月-9月为集中交货期（具体日期以学校书面通知为准），在学生报到前将合同产品送到采购人指定地点。</w:t>
      </w:r>
    </w:p>
    <w:p w:rsidR="00C36126" w:rsidRDefault="00041DA0">
      <w:pPr>
        <w:snapToGrid w:val="0"/>
        <w:spacing w:line="400" w:lineRule="exact"/>
        <w:ind w:firstLineChars="200" w:firstLine="480"/>
        <w:outlineLvl w:val="1"/>
        <w:rPr>
          <w:rFonts w:ascii="宋体" w:hAnsi="宋体" w:cs="宋体"/>
          <w:kern w:val="0"/>
          <w:sz w:val="24"/>
          <w:szCs w:val="24"/>
        </w:rPr>
      </w:pPr>
      <w:r>
        <w:rPr>
          <w:rFonts w:ascii="宋体" w:hAnsi="宋体" w:cs="宋体" w:hint="eastAsia"/>
          <w:kern w:val="0"/>
          <w:sz w:val="24"/>
          <w:szCs w:val="24"/>
        </w:rPr>
        <w:t>（二）交货地点</w:t>
      </w:r>
    </w:p>
    <w:p w:rsidR="00C36126" w:rsidRDefault="00041DA0">
      <w:pPr>
        <w:snapToGrid w:val="0"/>
        <w:spacing w:line="400" w:lineRule="exact"/>
        <w:ind w:firstLineChars="200" w:firstLine="480"/>
        <w:outlineLvl w:val="1"/>
        <w:rPr>
          <w:rFonts w:ascii="宋体" w:hAnsi="宋体" w:cs="宋体"/>
          <w:kern w:val="0"/>
          <w:sz w:val="24"/>
          <w:szCs w:val="24"/>
        </w:rPr>
      </w:pPr>
      <w:r>
        <w:rPr>
          <w:rFonts w:ascii="宋体" w:hAnsi="宋体" w:cs="宋体" w:hint="eastAsia"/>
          <w:kern w:val="0"/>
          <w:sz w:val="24"/>
          <w:szCs w:val="24"/>
        </w:rPr>
        <w:t>交货地点：采购人指定地点，包括重庆工商大学</w:t>
      </w:r>
      <w:r>
        <w:rPr>
          <w:rFonts w:ascii="宋体" w:hAnsi="宋体" w:cs="宋体" w:hint="eastAsia"/>
          <w:bCs/>
          <w:kern w:val="0"/>
          <w:sz w:val="24"/>
          <w:szCs w:val="24"/>
        </w:rPr>
        <w:t>南岸校区、</w:t>
      </w:r>
      <w:proofErr w:type="gramStart"/>
      <w:r>
        <w:rPr>
          <w:rFonts w:ascii="宋体" w:hAnsi="宋体" w:cs="宋体" w:hint="eastAsia"/>
          <w:bCs/>
          <w:kern w:val="0"/>
          <w:sz w:val="24"/>
          <w:szCs w:val="24"/>
        </w:rPr>
        <w:t>兰花湖</w:t>
      </w:r>
      <w:proofErr w:type="gramEnd"/>
      <w:r>
        <w:rPr>
          <w:rFonts w:ascii="宋体" w:hAnsi="宋体" w:cs="宋体" w:hint="eastAsia"/>
          <w:bCs/>
          <w:kern w:val="0"/>
          <w:sz w:val="24"/>
          <w:szCs w:val="24"/>
        </w:rPr>
        <w:t>校区、江北校区</w:t>
      </w:r>
      <w:r>
        <w:rPr>
          <w:rFonts w:ascii="宋体" w:hAnsi="宋体" w:cs="宋体" w:hint="eastAsia"/>
          <w:kern w:val="0"/>
          <w:sz w:val="24"/>
          <w:szCs w:val="24"/>
        </w:rPr>
        <w:t>。</w:t>
      </w:r>
    </w:p>
    <w:p w:rsidR="00C36126" w:rsidRDefault="00041DA0">
      <w:pPr>
        <w:snapToGrid w:val="0"/>
        <w:spacing w:line="440" w:lineRule="exact"/>
        <w:ind w:firstLineChars="200" w:firstLine="480"/>
        <w:rPr>
          <w:rFonts w:ascii="宋体" w:hAnsi="宋体" w:cs="宋体"/>
          <w:sz w:val="24"/>
          <w:szCs w:val="24"/>
        </w:rPr>
      </w:pPr>
      <w:r>
        <w:rPr>
          <w:rFonts w:ascii="宋体" w:hAnsi="宋体" w:cs="宋体" w:hint="eastAsia"/>
          <w:sz w:val="24"/>
          <w:szCs w:val="24"/>
        </w:rPr>
        <w:t>（三）验收方式</w:t>
      </w:r>
    </w:p>
    <w:p w:rsidR="00C36126" w:rsidRPr="005C1450" w:rsidRDefault="00041DA0" w:rsidP="005C1450">
      <w:pPr>
        <w:adjustRightInd w:val="0"/>
        <w:snapToGrid w:val="0"/>
        <w:spacing w:line="400" w:lineRule="exact"/>
        <w:ind w:firstLineChars="200" w:firstLine="480"/>
        <w:rPr>
          <w:rFonts w:asciiTheme="minorEastAsia" w:eastAsiaTheme="minorEastAsia" w:hAnsiTheme="minorEastAsia"/>
          <w:sz w:val="24"/>
          <w:szCs w:val="24"/>
        </w:rPr>
      </w:pPr>
      <w:r w:rsidRPr="005C1450">
        <w:rPr>
          <w:rFonts w:ascii="宋体" w:hAnsi="宋体" w:cs="宋体" w:hint="eastAsia"/>
          <w:kern w:val="0"/>
          <w:sz w:val="24"/>
          <w:szCs w:val="24"/>
        </w:rPr>
        <w:t>合同期内每年8月-9月集中交货期前，由</w:t>
      </w:r>
      <w:r w:rsidRPr="005C1450">
        <w:rPr>
          <w:rFonts w:ascii="宋体" w:hAnsi="宋体" w:cs="宋体" w:hint="eastAsia"/>
          <w:bCs/>
          <w:kern w:val="0"/>
          <w:sz w:val="24"/>
          <w:szCs w:val="24"/>
        </w:rPr>
        <w:t>重庆工商大学</w:t>
      </w:r>
      <w:r w:rsidRPr="005C1450">
        <w:rPr>
          <w:rFonts w:ascii="宋体" w:hAnsi="宋体" w:cs="宋体" w:hint="eastAsia"/>
          <w:kern w:val="0"/>
          <w:sz w:val="24"/>
          <w:szCs w:val="24"/>
        </w:rPr>
        <w:t>资产管理处</w:t>
      </w:r>
      <w:r w:rsidRPr="005C1450">
        <w:rPr>
          <w:rFonts w:ascii="宋体" w:hAnsi="宋体" w:cs="宋体" w:hint="eastAsia"/>
          <w:bCs/>
          <w:kern w:val="0"/>
          <w:sz w:val="24"/>
          <w:szCs w:val="24"/>
        </w:rPr>
        <w:t>负责对货物中的盖絮、垫絮、被套、床单、枕套、枕芯、竹席进行随机抽取（各</w:t>
      </w:r>
      <w:r w:rsidRPr="005C1450">
        <w:rPr>
          <w:rFonts w:ascii="宋体" w:hAnsi="宋体" w:cs="宋体"/>
          <w:bCs/>
          <w:kern w:val="0"/>
          <w:sz w:val="24"/>
          <w:szCs w:val="24"/>
        </w:rPr>
        <w:t>1</w:t>
      </w:r>
      <w:r w:rsidRPr="005C1450">
        <w:rPr>
          <w:rFonts w:ascii="宋体" w:hAnsi="宋体" w:cs="宋体" w:hint="eastAsia"/>
          <w:bCs/>
          <w:kern w:val="0"/>
          <w:sz w:val="24"/>
          <w:szCs w:val="24"/>
        </w:rPr>
        <w:t>床</w:t>
      </w:r>
      <w:r w:rsidRPr="005C1450">
        <w:rPr>
          <w:rFonts w:ascii="宋体" w:hAnsi="宋体" w:cs="宋体"/>
          <w:bCs/>
          <w:kern w:val="0"/>
          <w:sz w:val="24"/>
          <w:szCs w:val="24"/>
        </w:rPr>
        <w:t>/</w:t>
      </w:r>
      <w:proofErr w:type="gramStart"/>
      <w:r w:rsidRPr="005C1450">
        <w:rPr>
          <w:rFonts w:ascii="宋体" w:hAnsi="宋体" w:cs="宋体" w:hint="eastAsia"/>
          <w:bCs/>
          <w:kern w:val="0"/>
          <w:sz w:val="24"/>
          <w:szCs w:val="24"/>
        </w:rPr>
        <w:t>个</w:t>
      </w:r>
      <w:proofErr w:type="gramEnd"/>
      <w:r w:rsidRPr="005C1450">
        <w:rPr>
          <w:rFonts w:ascii="宋体" w:hAnsi="宋体" w:cs="宋体"/>
          <w:bCs/>
          <w:kern w:val="0"/>
          <w:sz w:val="24"/>
          <w:szCs w:val="24"/>
        </w:rPr>
        <w:t>/套</w:t>
      </w:r>
      <w:r w:rsidRPr="005C1450">
        <w:rPr>
          <w:rFonts w:ascii="宋体" w:hAnsi="宋体" w:cs="宋体" w:hint="eastAsia"/>
          <w:bCs/>
          <w:kern w:val="0"/>
          <w:sz w:val="24"/>
          <w:szCs w:val="24"/>
        </w:rPr>
        <w:t>）</w:t>
      </w:r>
      <w:r w:rsidRPr="005C1450">
        <w:rPr>
          <w:rFonts w:ascii="宋体" w:hAnsi="宋体" w:cs="宋体"/>
          <w:bCs/>
          <w:kern w:val="0"/>
          <w:sz w:val="24"/>
          <w:szCs w:val="24"/>
        </w:rPr>
        <w:t>，</w:t>
      </w:r>
      <w:r w:rsidRPr="005C1450">
        <w:rPr>
          <w:rFonts w:ascii="宋体" w:hAnsi="宋体" w:cs="宋体" w:hint="eastAsia"/>
          <w:bCs/>
          <w:kern w:val="0"/>
          <w:sz w:val="24"/>
          <w:szCs w:val="24"/>
        </w:rPr>
        <w:t>送至具有</w:t>
      </w:r>
      <w:r w:rsidRPr="005C1450">
        <w:rPr>
          <w:rFonts w:ascii="宋体" w:hAnsi="宋体" w:cs="宋体"/>
          <w:bCs/>
          <w:kern w:val="0"/>
          <w:sz w:val="24"/>
          <w:szCs w:val="24"/>
        </w:rPr>
        <w:t>CMA或CNAS资质的第三</w:t>
      </w:r>
      <w:proofErr w:type="gramStart"/>
      <w:r w:rsidRPr="005C1450">
        <w:rPr>
          <w:rFonts w:ascii="宋体" w:hAnsi="宋体" w:cs="宋体" w:hint="eastAsia"/>
          <w:bCs/>
          <w:kern w:val="0"/>
          <w:sz w:val="24"/>
          <w:szCs w:val="24"/>
        </w:rPr>
        <w:t>方质量</w:t>
      </w:r>
      <w:proofErr w:type="gramEnd"/>
      <w:r w:rsidRPr="005C1450">
        <w:rPr>
          <w:rFonts w:ascii="宋体" w:hAnsi="宋体" w:cs="宋体" w:hint="eastAsia"/>
          <w:bCs/>
          <w:kern w:val="0"/>
          <w:sz w:val="24"/>
          <w:szCs w:val="24"/>
        </w:rPr>
        <w:t>检测机构检测，检测范围包含招标文件第二篇要求的检测报告包含项目</w:t>
      </w:r>
      <w:r w:rsidRPr="005C1450">
        <w:rPr>
          <w:rFonts w:asciiTheme="minorEastAsia" w:eastAsiaTheme="minorEastAsia" w:hAnsiTheme="minorEastAsia" w:hint="eastAsia"/>
          <w:sz w:val="24"/>
          <w:szCs w:val="24"/>
        </w:rPr>
        <w:t>（货物受检损失及因检测产生的费用均由中标供应商承担）</w:t>
      </w:r>
      <w:r w:rsidRPr="005C1450">
        <w:rPr>
          <w:rFonts w:ascii="宋体" w:hAnsi="宋体" w:cs="宋体" w:hint="eastAsia"/>
          <w:bCs/>
          <w:kern w:val="0"/>
          <w:sz w:val="24"/>
          <w:szCs w:val="24"/>
        </w:rPr>
        <w:t>，</w:t>
      </w:r>
      <w:r w:rsidRPr="005C1450">
        <w:rPr>
          <w:rFonts w:asciiTheme="minorEastAsia" w:eastAsiaTheme="minorEastAsia" w:hAnsiTheme="minorEastAsia" w:hint="eastAsia"/>
          <w:b/>
          <w:sz w:val="24"/>
          <w:szCs w:val="24"/>
        </w:rPr>
        <w:t>检测结果应与中标供应商投标文件提供的检测报告一致</w:t>
      </w:r>
      <w:r w:rsidRPr="005C1450">
        <w:rPr>
          <w:rFonts w:asciiTheme="minorEastAsia" w:eastAsiaTheme="minorEastAsia" w:hAnsiTheme="minorEastAsia" w:hint="eastAsia"/>
          <w:sz w:val="24"/>
          <w:szCs w:val="24"/>
        </w:rPr>
        <w:t>。若检测不合格，采购人将拒绝货物进校售卖且中标供应商承担因货物不合格对学校造成的一切损失。</w:t>
      </w:r>
      <w:r w:rsidRPr="005C1450">
        <w:rPr>
          <w:rFonts w:ascii="宋体" w:hAnsi="宋体" w:cs="宋体" w:hint="eastAsia"/>
          <w:bCs/>
          <w:kern w:val="0"/>
          <w:sz w:val="24"/>
          <w:szCs w:val="24"/>
        </w:rPr>
        <w:t>抽检合格后中标供应</w:t>
      </w:r>
      <w:proofErr w:type="gramStart"/>
      <w:r w:rsidRPr="005C1450">
        <w:rPr>
          <w:rFonts w:ascii="宋体" w:hAnsi="宋体" w:cs="宋体" w:hint="eastAsia"/>
          <w:bCs/>
          <w:kern w:val="0"/>
          <w:sz w:val="24"/>
          <w:szCs w:val="24"/>
        </w:rPr>
        <w:t>商才能</w:t>
      </w:r>
      <w:proofErr w:type="gramEnd"/>
      <w:r w:rsidRPr="005C1450">
        <w:rPr>
          <w:rFonts w:ascii="宋体" w:hAnsi="宋体" w:cs="宋体" w:hint="eastAsia"/>
          <w:bCs/>
          <w:kern w:val="0"/>
          <w:sz w:val="24"/>
          <w:szCs w:val="24"/>
        </w:rPr>
        <w:t>向学生发放并收费。</w:t>
      </w:r>
      <w:r w:rsidRPr="005C1450">
        <w:rPr>
          <w:rFonts w:ascii="宋体" w:hAnsi="宋体" w:cs="宋体" w:hint="eastAsia"/>
          <w:kern w:val="0"/>
          <w:sz w:val="24"/>
          <w:szCs w:val="24"/>
        </w:rPr>
        <w:t>在</w:t>
      </w:r>
      <w:r w:rsidRPr="005C1450">
        <w:rPr>
          <w:rFonts w:ascii="宋体" w:hAnsi="宋体" w:cs="宋体" w:hint="eastAsia"/>
          <w:bCs/>
          <w:kern w:val="0"/>
          <w:sz w:val="24"/>
          <w:szCs w:val="24"/>
        </w:rPr>
        <w:t>中标供应商送货到校后，由重庆工商大学</w:t>
      </w:r>
      <w:r w:rsidRPr="005C1450">
        <w:rPr>
          <w:rFonts w:ascii="宋体" w:hAnsi="宋体" w:cs="宋体" w:hint="eastAsia"/>
          <w:kern w:val="0"/>
          <w:sz w:val="24"/>
          <w:szCs w:val="24"/>
        </w:rPr>
        <w:t>资产管理处</w:t>
      </w:r>
      <w:r w:rsidRPr="005C1450">
        <w:rPr>
          <w:rFonts w:ascii="宋体" w:hAnsi="宋体" w:cs="宋体" w:hint="eastAsia"/>
          <w:bCs/>
          <w:kern w:val="0"/>
          <w:sz w:val="24"/>
          <w:szCs w:val="24"/>
        </w:rPr>
        <w:t>按招标文件、投标文件、合同内容组织每批次验收。</w:t>
      </w:r>
    </w:p>
    <w:p w:rsidR="00C36126" w:rsidRDefault="00041DA0">
      <w:pPr>
        <w:pStyle w:val="a4"/>
        <w:spacing w:line="400" w:lineRule="exact"/>
        <w:ind w:firstLineChars="200" w:firstLine="480"/>
      </w:pPr>
      <w:r>
        <w:rPr>
          <w:rFonts w:hint="eastAsia"/>
        </w:rPr>
        <w:t>1</w:t>
      </w:r>
      <w:r w:rsidR="005C1450">
        <w:rPr>
          <w:rFonts w:hint="eastAsia"/>
        </w:rPr>
        <w:t>、</w:t>
      </w:r>
      <w:r>
        <w:rPr>
          <w:rFonts w:hint="eastAsia"/>
        </w:rPr>
        <w:t>货物到达现场后，供应商应经采购人或其指定验收单位清点品名、规格、数量；检查外观，</w:t>
      </w:r>
      <w:proofErr w:type="gramStart"/>
      <w:r>
        <w:rPr>
          <w:rFonts w:hint="eastAsia"/>
        </w:rPr>
        <w:t>作出</w:t>
      </w:r>
      <w:proofErr w:type="gramEnd"/>
      <w:r>
        <w:rPr>
          <w:rFonts w:hint="eastAsia"/>
        </w:rPr>
        <w:t>验收记录，双方签字确认。</w:t>
      </w:r>
    </w:p>
    <w:p w:rsidR="00C36126" w:rsidRDefault="00041DA0">
      <w:pPr>
        <w:pStyle w:val="a4"/>
        <w:spacing w:line="400" w:lineRule="exact"/>
        <w:ind w:firstLineChars="200" w:firstLine="480"/>
      </w:pPr>
      <w:r>
        <w:rPr>
          <w:rFonts w:hint="eastAsia"/>
        </w:rPr>
        <w:t>2</w:t>
      </w:r>
      <w:r w:rsidR="005C1450">
        <w:rPr>
          <w:rFonts w:hint="eastAsia"/>
        </w:rPr>
        <w:t>、</w:t>
      </w:r>
      <w:r>
        <w:rPr>
          <w:rFonts w:hint="eastAsia"/>
        </w:rPr>
        <w:t>供应商应保证货物到达用户所在地完好无损，如有缺漏、损坏，由供应商负责调换、补齐或赔偿。</w:t>
      </w:r>
    </w:p>
    <w:p w:rsidR="00C36126" w:rsidRDefault="00041DA0">
      <w:pPr>
        <w:pStyle w:val="a4"/>
        <w:spacing w:line="400" w:lineRule="exact"/>
        <w:ind w:firstLineChars="200" w:firstLine="480"/>
      </w:pPr>
      <w:r>
        <w:rPr>
          <w:rFonts w:hint="eastAsia"/>
        </w:rPr>
        <w:t>3</w:t>
      </w:r>
      <w:r w:rsidR="005C1450">
        <w:rPr>
          <w:rFonts w:hint="eastAsia"/>
        </w:rPr>
        <w:t>、</w:t>
      </w:r>
      <w:r>
        <w:rPr>
          <w:rFonts w:hint="eastAsia"/>
        </w:rPr>
        <w:t>供应商应提供完备的合格证明、检验报告等，并派遣专业技术人员进行现场销售服务。验收合格条件如下：</w:t>
      </w:r>
    </w:p>
    <w:p w:rsidR="00C36126" w:rsidRDefault="00041DA0">
      <w:pPr>
        <w:pStyle w:val="a4"/>
        <w:spacing w:line="400" w:lineRule="exact"/>
        <w:ind w:firstLineChars="200" w:firstLine="480"/>
      </w:pPr>
      <w:r>
        <w:rPr>
          <w:rFonts w:hint="eastAsia"/>
        </w:rPr>
        <w:t>3.1</w:t>
      </w:r>
      <w:r>
        <w:rPr>
          <w:rFonts w:hint="eastAsia"/>
        </w:rPr>
        <w:t>产品品种、规格、数量、技术参数以及商品品牌、生产厂家等与采购合同一致，性能指标达到规定的标准。</w:t>
      </w:r>
    </w:p>
    <w:p w:rsidR="00C36126" w:rsidRDefault="00041DA0">
      <w:pPr>
        <w:pStyle w:val="a4"/>
        <w:spacing w:line="400" w:lineRule="exact"/>
        <w:ind w:firstLineChars="200" w:firstLine="480"/>
      </w:pPr>
      <w:r>
        <w:rPr>
          <w:rFonts w:hint="eastAsia"/>
        </w:rPr>
        <w:t>3.2</w:t>
      </w:r>
      <w:r>
        <w:rPr>
          <w:rFonts w:hint="eastAsia"/>
        </w:rPr>
        <w:t>货物技术资料、装箱单、合格证等资料齐全。</w:t>
      </w:r>
    </w:p>
    <w:p w:rsidR="00C36126" w:rsidRDefault="00041DA0">
      <w:pPr>
        <w:pStyle w:val="a4"/>
        <w:spacing w:line="400" w:lineRule="exact"/>
        <w:ind w:firstLineChars="200" w:firstLine="480"/>
      </w:pPr>
      <w:r>
        <w:rPr>
          <w:rFonts w:hint="eastAsia"/>
        </w:rPr>
        <w:t>3.3</w:t>
      </w:r>
      <w:r>
        <w:rPr>
          <w:rFonts w:hint="eastAsia"/>
        </w:rPr>
        <w:t>在规定时间内完成交货并验收，并经采购人确认。</w:t>
      </w:r>
    </w:p>
    <w:p w:rsidR="00C36126" w:rsidRDefault="00041DA0">
      <w:pPr>
        <w:pStyle w:val="a4"/>
        <w:spacing w:line="400" w:lineRule="exact"/>
        <w:ind w:firstLineChars="200" w:firstLine="480"/>
      </w:pPr>
      <w:r>
        <w:rPr>
          <w:rFonts w:hint="eastAsia"/>
        </w:rPr>
        <w:t>4</w:t>
      </w:r>
      <w:r w:rsidR="005C1450">
        <w:rPr>
          <w:rFonts w:hint="eastAsia"/>
        </w:rPr>
        <w:t>、</w:t>
      </w:r>
      <w:r>
        <w:rPr>
          <w:rFonts w:hint="eastAsia"/>
        </w:rPr>
        <w:t>供应商提供的货物未达到招标文件规定要求，且对采购人造成损失的，由供应商承担一切责任，并赔偿所造成的损失。</w:t>
      </w:r>
    </w:p>
    <w:p w:rsidR="00C36126" w:rsidRDefault="00041DA0">
      <w:pPr>
        <w:pStyle w:val="a4"/>
        <w:spacing w:line="400" w:lineRule="exact"/>
        <w:ind w:firstLineChars="200" w:firstLine="480"/>
      </w:pPr>
      <w:r>
        <w:rPr>
          <w:rFonts w:hint="eastAsia"/>
        </w:rPr>
        <w:t>5</w:t>
      </w:r>
      <w:r w:rsidR="005C1450">
        <w:rPr>
          <w:rFonts w:hint="eastAsia"/>
        </w:rPr>
        <w:t>、</w:t>
      </w:r>
      <w:r>
        <w:rPr>
          <w:rFonts w:hint="eastAsia"/>
        </w:rPr>
        <w:t>采购人需要厂家对中标供应商交付的产品（包括质量、技术参数等）进行确认的，厂家应予以配合，并出具书面意见。</w:t>
      </w:r>
    </w:p>
    <w:p w:rsidR="00C36126" w:rsidRDefault="00041DA0">
      <w:pPr>
        <w:pStyle w:val="a4"/>
        <w:spacing w:line="400" w:lineRule="exact"/>
        <w:ind w:firstLineChars="200" w:firstLine="480"/>
      </w:pPr>
      <w:r>
        <w:rPr>
          <w:rFonts w:hint="eastAsia"/>
        </w:rPr>
        <w:t>6</w:t>
      </w:r>
      <w:r w:rsidR="005C1450">
        <w:rPr>
          <w:rFonts w:hint="eastAsia"/>
        </w:rPr>
        <w:t>、</w:t>
      </w:r>
      <w:r>
        <w:rPr>
          <w:rFonts w:hint="eastAsia"/>
        </w:rPr>
        <w:t>产品包装材料归采购人所有。</w:t>
      </w:r>
    </w:p>
    <w:p w:rsidR="00C36126" w:rsidRDefault="00041DA0">
      <w:pPr>
        <w:pStyle w:val="2"/>
        <w:spacing w:line="500" w:lineRule="exact"/>
        <w:ind w:firstLineChars="200" w:firstLine="482"/>
        <w:jc w:val="left"/>
        <w:rPr>
          <w:b/>
          <w:sz w:val="24"/>
          <w:szCs w:val="22"/>
        </w:rPr>
      </w:pPr>
      <w:bookmarkStart w:id="40" w:name="_Toc344475121"/>
      <w:bookmarkStart w:id="41" w:name="_Toc13238"/>
      <w:bookmarkStart w:id="42" w:name="_Toc8786"/>
      <w:bookmarkStart w:id="43" w:name="_Toc25258"/>
      <w:bookmarkStart w:id="44" w:name="_Toc30757"/>
      <w:bookmarkStart w:id="45" w:name="_Toc19355"/>
      <w:bookmarkStart w:id="46" w:name="_Toc466546914"/>
      <w:bookmarkStart w:id="47" w:name="_Toc106375619"/>
      <w:r>
        <w:rPr>
          <w:rFonts w:hint="eastAsia"/>
          <w:b/>
          <w:sz w:val="24"/>
          <w:szCs w:val="22"/>
        </w:rPr>
        <w:t>二、</w:t>
      </w:r>
      <w:bookmarkEnd w:id="40"/>
      <w:r>
        <w:rPr>
          <w:rFonts w:hint="eastAsia"/>
          <w:b/>
          <w:sz w:val="24"/>
          <w:szCs w:val="22"/>
        </w:rPr>
        <w:t>报价要求</w:t>
      </w:r>
      <w:bookmarkEnd w:id="41"/>
      <w:bookmarkEnd w:id="42"/>
      <w:bookmarkEnd w:id="43"/>
      <w:bookmarkEnd w:id="44"/>
      <w:bookmarkEnd w:id="45"/>
      <w:bookmarkEnd w:id="46"/>
      <w:bookmarkEnd w:id="47"/>
    </w:p>
    <w:p w:rsidR="00C36126" w:rsidRDefault="00041DA0">
      <w:pPr>
        <w:snapToGrid w:val="0"/>
        <w:spacing w:line="400" w:lineRule="exact"/>
        <w:ind w:firstLine="540"/>
        <w:rPr>
          <w:rFonts w:ascii="宋体" w:hAnsi="宋体" w:cs="宋体"/>
          <w:sz w:val="24"/>
          <w:szCs w:val="24"/>
        </w:rPr>
      </w:pPr>
      <w:bookmarkStart w:id="48" w:name="_Toc12648"/>
      <w:bookmarkStart w:id="49" w:name="_Toc4595"/>
      <w:bookmarkStart w:id="50" w:name="_Toc466546915"/>
      <w:r>
        <w:rPr>
          <w:rFonts w:ascii="宋体" w:hAnsi="宋体" w:cs="宋体" w:hint="eastAsia"/>
          <w:bCs/>
          <w:kern w:val="0"/>
          <w:sz w:val="24"/>
          <w:szCs w:val="24"/>
        </w:rPr>
        <w:t>1、投标报价</w:t>
      </w:r>
      <w:bookmarkStart w:id="51" w:name="_Toc20615"/>
      <w:bookmarkStart w:id="52" w:name="_Toc12455"/>
      <w:bookmarkStart w:id="53" w:name="_Toc20473"/>
      <w:bookmarkStart w:id="54" w:name="_Toc10768"/>
      <w:bookmarkStart w:id="55" w:name="_Toc30782"/>
      <w:bookmarkEnd w:id="48"/>
      <w:bookmarkEnd w:id="49"/>
      <w:bookmarkEnd w:id="50"/>
      <w:r>
        <w:rPr>
          <w:rFonts w:ascii="宋体" w:hAnsi="宋体" w:cs="宋体" w:hint="eastAsia"/>
          <w:sz w:val="24"/>
          <w:szCs w:val="24"/>
        </w:rPr>
        <w:t>包括完成本项目所需的服务费、人工费及提供服务所需的设备或货物购</w:t>
      </w:r>
      <w:r>
        <w:rPr>
          <w:rFonts w:ascii="宋体" w:hAnsi="宋体" w:cs="宋体" w:hint="eastAsia"/>
          <w:sz w:val="24"/>
          <w:szCs w:val="24"/>
        </w:rPr>
        <w:lastRenderedPageBreak/>
        <w:t>买（制造）费、辅材费、运输费、装卸费、安装调试费、培训费、发放费、代理服务费及各种应纳的税费等。因中标供应商自身原因造成漏报、少报皆由其自行承担责任，采购人不再补偿。</w:t>
      </w:r>
    </w:p>
    <w:p w:rsidR="00C36126" w:rsidRDefault="00041DA0">
      <w:pPr>
        <w:snapToGrid w:val="0"/>
        <w:spacing w:line="400" w:lineRule="exact"/>
        <w:ind w:firstLine="540"/>
        <w:rPr>
          <w:rFonts w:ascii="宋体" w:hAnsi="宋体" w:cs="宋体"/>
          <w:sz w:val="24"/>
          <w:szCs w:val="24"/>
        </w:rPr>
      </w:pPr>
      <w:r>
        <w:rPr>
          <w:rFonts w:ascii="宋体" w:hAnsi="宋体" w:cs="宋体" w:hint="eastAsia"/>
          <w:sz w:val="24"/>
          <w:szCs w:val="24"/>
        </w:rPr>
        <w:t>2、投标人在报单套总价的同时，应报明细单价（详见第七篇《</w:t>
      </w:r>
      <w:r>
        <w:rPr>
          <w:rFonts w:ascii="宋体" w:hAnsi="宋体" w:cs="宋体" w:hint="eastAsia"/>
          <w:sz w:val="24"/>
          <w:szCs w:val="28"/>
        </w:rPr>
        <w:t>分项报价明细表</w:t>
      </w:r>
      <w:r>
        <w:rPr>
          <w:rFonts w:ascii="宋体" w:hAnsi="宋体" w:cs="宋体" w:hint="eastAsia"/>
          <w:sz w:val="24"/>
          <w:szCs w:val="24"/>
        </w:rPr>
        <w:t>》）。</w:t>
      </w:r>
    </w:p>
    <w:p w:rsidR="00C36126" w:rsidRDefault="00041DA0">
      <w:pPr>
        <w:pStyle w:val="2"/>
        <w:spacing w:line="500" w:lineRule="exact"/>
        <w:ind w:firstLineChars="200" w:firstLine="482"/>
        <w:jc w:val="left"/>
        <w:rPr>
          <w:b/>
          <w:sz w:val="24"/>
          <w:szCs w:val="22"/>
        </w:rPr>
      </w:pPr>
      <w:bookmarkStart w:id="56" w:name="_Toc106375620"/>
      <w:r>
        <w:rPr>
          <w:rFonts w:hint="eastAsia"/>
          <w:b/>
          <w:sz w:val="24"/>
          <w:szCs w:val="22"/>
        </w:rPr>
        <w:t>三、质量保证及售后服务</w:t>
      </w:r>
      <w:bookmarkEnd w:id="51"/>
      <w:bookmarkEnd w:id="52"/>
      <w:bookmarkEnd w:id="53"/>
      <w:bookmarkEnd w:id="54"/>
      <w:bookmarkEnd w:id="55"/>
      <w:bookmarkEnd w:id="56"/>
    </w:p>
    <w:p w:rsidR="00C36126" w:rsidRDefault="00041DA0">
      <w:pPr>
        <w:snapToGrid w:val="0"/>
        <w:spacing w:line="400" w:lineRule="exact"/>
        <w:ind w:firstLineChars="200" w:firstLine="480"/>
        <w:outlineLvl w:val="2"/>
        <w:rPr>
          <w:rFonts w:ascii="宋体" w:hAnsi="宋体" w:cs="宋体"/>
          <w:sz w:val="24"/>
          <w:szCs w:val="24"/>
        </w:rPr>
      </w:pPr>
      <w:bookmarkStart w:id="57" w:name="_Toc72311758"/>
      <w:bookmarkStart w:id="58" w:name="_Toc97817230"/>
      <w:r>
        <w:rPr>
          <w:rFonts w:ascii="宋体" w:hAnsi="宋体" w:cs="宋体" w:hint="eastAsia"/>
          <w:sz w:val="24"/>
          <w:szCs w:val="24"/>
        </w:rPr>
        <w:t>（一）产品质量保证</w:t>
      </w:r>
    </w:p>
    <w:p w:rsidR="00C36126" w:rsidRDefault="00041DA0">
      <w:pPr>
        <w:snapToGrid w:val="0"/>
        <w:spacing w:line="400" w:lineRule="exact"/>
        <w:ind w:firstLineChars="200" w:firstLine="480"/>
        <w:outlineLvl w:val="2"/>
        <w:rPr>
          <w:rFonts w:ascii="宋体" w:hAnsi="宋体" w:cs="宋体"/>
          <w:sz w:val="24"/>
          <w:szCs w:val="24"/>
        </w:rPr>
      </w:pPr>
      <w:r>
        <w:rPr>
          <w:rFonts w:ascii="宋体" w:hAnsi="宋体" w:cs="宋体" w:hint="eastAsia"/>
          <w:sz w:val="24"/>
          <w:szCs w:val="24"/>
        </w:rPr>
        <w:t>所供货物必须是全新的，所有物资技术规范须符合国家相关标准。并保证所有产品符合重庆市教委、市</w:t>
      </w:r>
      <w:proofErr w:type="gramStart"/>
      <w:r>
        <w:rPr>
          <w:rFonts w:ascii="宋体" w:hAnsi="宋体" w:cs="宋体" w:hint="eastAsia"/>
          <w:sz w:val="24"/>
          <w:szCs w:val="24"/>
        </w:rPr>
        <w:t>纤</w:t>
      </w:r>
      <w:proofErr w:type="gramEnd"/>
      <w:r>
        <w:rPr>
          <w:rFonts w:ascii="宋体" w:hAnsi="宋体" w:cs="宋体" w:hint="eastAsia"/>
          <w:sz w:val="24"/>
          <w:szCs w:val="24"/>
        </w:rPr>
        <w:t>检局、市质量技术监督局有关产品质量要求，无伪劣产品。</w:t>
      </w:r>
    </w:p>
    <w:p w:rsidR="00C36126" w:rsidRDefault="00041DA0">
      <w:pPr>
        <w:snapToGrid w:val="0"/>
        <w:spacing w:line="400" w:lineRule="exact"/>
        <w:ind w:firstLineChars="200" w:firstLine="480"/>
        <w:outlineLvl w:val="2"/>
        <w:rPr>
          <w:rFonts w:ascii="宋体" w:hAnsi="宋体" w:cs="宋体"/>
          <w:sz w:val="24"/>
          <w:szCs w:val="24"/>
        </w:rPr>
      </w:pPr>
      <w:r>
        <w:rPr>
          <w:rFonts w:ascii="宋体" w:hAnsi="宋体" w:cs="宋体" w:hint="eastAsia"/>
          <w:sz w:val="24"/>
          <w:szCs w:val="24"/>
        </w:rPr>
        <w:t>（二）质量保证期</w:t>
      </w:r>
    </w:p>
    <w:p w:rsidR="00C36126" w:rsidRDefault="00041DA0">
      <w:pPr>
        <w:snapToGrid w:val="0"/>
        <w:spacing w:line="400" w:lineRule="exact"/>
        <w:ind w:firstLineChars="200" w:firstLine="480"/>
        <w:rPr>
          <w:rFonts w:ascii="宋体" w:hAnsi="宋体" w:cs="宋体"/>
          <w:kern w:val="0"/>
          <w:sz w:val="24"/>
          <w:szCs w:val="24"/>
        </w:rPr>
      </w:pPr>
      <w:r>
        <w:rPr>
          <w:rFonts w:ascii="宋体" w:hAnsi="宋体" w:cs="宋体" w:hint="eastAsia"/>
          <w:kern w:val="0"/>
          <w:sz w:val="24"/>
          <w:szCs w:val="24"/>
        </w:rPr>
        <w:t>1.中标人应明确承诺：自验收合格之日起，不论原厂商（指合同中软、硬件系统的生产厂家，或其负责销售、售后服务机构，以下同）的免费质保期如何，中标人应对所投产</w:t>
      </w:r>
      <w:proofErr w:type="gramStart"/>
      <w:r>
        <w:rPr>
          <w:rFonts w:ascii="宋体" w:hAnsi="宋体" w:cs="宋体" w:hint="eastAsia"/>
          <w:kern w:val="0"/>
          <w:sz w:val="24"/>
          <w:szCs w:val="24"/>
        </w:rPr>
        <w:t>品提供</w:t>
      </w:r>
      <w:proofErr w:type="gramEnd"/>
      <w:r>
        <w:rPr>
          <w:rFonts w:ascii="宋体" w:hAnsi="宋体" w:cs="宋体" w:hint="eastAsia"/>
          <w:b/>
          <w:kern w:val="0"/>
          <w:sz w:val="24"/>
          <w:szCs w:val="24"/>
          <w:u w:val="single"/>
        </w:rPr>
        <w:t>不低于1年</w:t>
      </w:r>
      <w:r>
        <w:rPr>
          <w:rFonts w:ascii="宋体" w:hAnsi="宋体" w:cs="宋体" w:hint="eastAsia"/>
          <w:kern w:val="0"/>
          <w:sz w:val="24"/>
          <w:szCs w:val="24"/>
        </w:rPr>
        <w:t>的免费质保期（若原厂商或中标人有更优惠的质保期，请在投标文件中明确应答）。</w:t>
      </w:r>
    </w:p>
    <w:p w:rsidR="00C36126" w:rsidRDefault="00041DA0">
      <w:pPr>
        <w:snapToGrid w:val="0"/>
        <w:spacing w:line="400" w:lineRule="exact"/>
        <w:ind w:firstLineChars="200" w:firstLine="480"/>
        <w:rPr>
          <w:rFonts w:ascii="宋体" w:hAnsi="宋体" w:cs="宋体"/>
          <w:kern w:val="0"/>
          <w:sz w:val="24"/>
          <w:szCs w:val="24"/>
        </w:rPr>
      </w:pPr>
      <w:r>
        <w:rPr>
          <w:rFonts w:ascii="宋体" w:hAnsi="宋体" w:cs="宋体" w:hint="eastAsia"/>
          <w:kern w:val="0"/>
          <w:sz w:val="24"/>
          <w:szCs w:val="24"/>
        </w:rPr>
        <w:t>2.投标产品属于国家规定“三包”范围的，其产品质量保证期不得低于“三包”规定。</w:t>
      </w:r>
    </w:p>
    <w:p w:rsidR="00C36126" w:rsidRDefault="00041DA0">
      <w:pPr>
        <w:snapToGrid w:val="0"/>
        <w:spacing w:line="400" w:lineRule="exact"/>
        <w:ind w:firstLineChars="200" w:firstLine="480"/>
        <w:rPr>
          <w:rFonts w:ascii="宋体" w:hAnsi="宋体" w:cs="宋体"/>
          <w:kern w:val="0"/>
          <w:sz w:val="24"/>
          <w:szCs w:val="24"/>
        </w:rPr>
      </w:pPr>
      <w:r>
        <w:rPr>
          <w:rFonts w:ascii="宋体" w:hAnsi="宋体" w:cs="宋体" w:hint="eastAsia"/>
          <w:kern w:val="0"/>
          <w:sz w:val="24"/>
          <w:szCs w:val="24"/>
        </w:rPr>
        <w:t>3.中标人的质量保证期承诺优于国家“三包”规定的，按投标人实际承诺执行。</w:t>
      </w:r>
    </w:p>
    <w:p w:rsidR="00C36126" w:rsidRDefault="00041DA0">
      <w:pPr>
        <w:snapToGrid w:val="0"/>
        <w:spacing w:line="400" w:lineRule="exact"/>
        <w:ind w:firstLineChars="200" w:firstLine="480"/>
        <w:rPr>
          <w:rFonts w:ascii="宋体" w:hAnsi="宋体" w:cs="宋体"/>
          <w:sz w:val="24"/>
          <w:szCs w:val="24"/>
        </w:rPr>
      </w:pPr>
      <w:r>
        <w:rPr>
          <w:rFonts w:ascii="宋体" w:hAnsi="宋体" w:cs="宋体" w:hint="eastAsia"/>
          <w:kern w:val="0"/>
          <w:sz w:val="24"/>
          <w:szCs w:val="24"/>
        </w:rPr>
        <w:t>4.投标产品由制造商负责标准售后服务的，应当在投标文件中予以明确说明,并附制造商售后服务承诺。</w:t>
      </w:r>
    </w:p>
    <w:p w:rsidR="00C36126" w:rsidRDefault="00041DA0">
      <w:pPr>
        <w:spacing w:line="400" w:lineRule="exact"/>
        <w:ind w:firstLineChars="200" w:firstLine="480"/>
        <w:outlineLvl w:val="2"/>
        <w:rPr>
          <w:rFonts w:ascii="宋体" w:hAnsi="宋体" w:cs="宋体"/>
          <w:sz w:val="24"/>
          <w:szCs w:val="24"/>
        </w:rPr>
      </w:pPr>
      <w:r>
        <w:rPr>
          <w:rFonts w:ascii="宋体" w:hAnsi="宋体" w:cs="宋体" w:hint="eastAsia"/>
          <w:sz w:val="24"/>
          <w:szCs w:val="24"/>
        </w:rPr>
        <w:t>（三）售后服务内容</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供应商和厂家在质量保证期内应当为采购人提供以下技术支持服务：</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1、质量保证期内服务要求</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1.1电话咨询</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中标供应商和厂家应当为用户提供技术援助电话，解答用户在使用中遇到的问题，及时为用户提出解决问题的建议。</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1.2现场响应</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用户遇到使用及技术问题，电话咨询不能解决的，中标供应商或厂家应在8小时内采取相应响应措施；无法在8小时内解决的，应在24小时内派出专业人员进行技术支持。</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1.3技术升级</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在质保期内，如果中标供应商和厂家的产品技术升级，中标供应商应及时通知采购人，如采购人有相应要求，中标供应商和厂家应对采购人进行升级服务。</w:t>
      </w:r>
    </w:p>
    <w:p w:rsidR="00C36126" w:rsidRDefault="00041DA0">
      <w:pPr>
        <w:spacing w:line="400" w:lineRule="exact"/>
        <w:ind w:firstLineChars="200" w:firstLine="480"/>
        <w:outlineLvl w:val="2"/>
        <w:rPr>
          <w:rFonts w:ascii="宋体" w:hAnsi="宋体" w:cs="宋体"/>
          <w:sz w:val="24"/>
          <w:szCs w:val="24"/>
        </w:rPr>
      </w:pPr>
      <w:r>
        <w:rPr>
          <w:rFonts w:ascii="宋体" w:hAnsi="宋体" w:cs="宋体" w:hint="eastAsia"/>
          <w:sz w:val="24"/>
          <w:szCs w:val="24"/>
        </w:rPr>
        <w:t>1.4质保期内产品出现非人为质量问题，由中标人包换、包退（指产品整体、非部件）、包修，并承担调换、退货或修理的全部费用。如果出现人为损坏，中标人负责产品的维修，且只收取损坏部件的材料费。</w:t>
      </w:r>
    </w:p>
    <w:p w:rsidR="00C36126" w:rsidRDefault="00041DA0">
      <w:pPr>
        <w:snapToGrid w:val="0"/>
        <w:spacing w:line="400" w:lineRule="exact"/>
        <w:ind w:firstLineChars="200" w:firstLine="482"/>
        <w:outlineLvl w:val="2"/>
        <w:rPr>
          <w:rFonts w:ascii="宋体" w:hAnsi="宋体" w:cs="宋体"/>
          <w:b/>
          <w:bCs/>
          <w:kern w:val="0"/>
          <w:sz w:val="24"/>
          <w:szCs w:val="24"/>
        </w:rPr>
      </w:pPr>
      <w:r>
        <w:rPr>
          <w:rFonts w:ascii="宋体" w:hAnsi="宋体" w:cs="宋体" w:hint="eastAsia"/>
          <w:b/>
          <w:bCs/>
          <w:kern w:val="0"/>
          <w:sz w:val="24"/>
          <w:szCs w:val="24"/>
        </w:rPr>
        <w:t>1.5中标供应商应对不合格卧具免费包退包换。</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2、质保期外服务要求</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2.1质量保证期过后，中标供应商和厂家</w:t>
      </w:r>
      <w:r>
        <w:rPr>
          <w:rFonts w:ascii="宋体" w:hAnsi="宋体" w:cs="宋体" w:hint="eastAsia"/>
          <w:kern w:val="0"/>
          <w:sz w:val="24"/>
          <w:szCs w:val="24"/>
        </w:rPr>
        <w:t>（指合同中软、硬件系统的生产厂家，或其</w:t>
      </w:r>
      <w:r>
        <w:rPr>
          <w:rFonts w:ascii="宋体" w:hAnsi="宋体" w:cs="宋体" w:hint="eastAsia"/>
          <w:kern w:val="0"/>
          <w:sz w:val="24"/>
          <w:szCs w:val="24"/>
        </w:rPr>
        <w:lastRenderedPageBreak/>
        <w:t>负责销售、售后服务机构，以下同）</w:t>
      </w:r>
      <w:r>
        <w:rPr>
          <w:rFonts w:ascii="宋体" w:hAnsi="宋体" w:cs="宋体" w:hint="eastAsia"/>
          <w:sz w:val="24"/>
          <w:szCs w:val="24"/>
        </w:rPr>
        <w:t>应同样提供免费电话咨询服务，并应承诺提供产品上门维护服务。</w:t>
      </w:r>
    </w:p>
    <w:p w:rsidR="00C36126" w:rsidRDefault="00041DA0">
      <w:pPr>
        <w:spacing w:line="400" w:lineRule="exact"/>
        <w:ind w:firstLineChars="200" w:firstLine="480"/>
        <w:rPr>
          <w:rFonts w:ascii="宋体" w:hAnsi="宋体" w:cs="宋体"/>
          <w:sz w:val="24"/>
          <w:szCs w:val="24"/>
        </w:rPr>
      </w:pPr>
      <w:r>
        <w:rPr>
          <w:rFonts w:ascii="宋体" w:hAnsi="宋体" w:cs="宋体" w:hint="eastAsia"/>
          <w:sz w:val="24"/>
          <w:szCs w:val="24"/>
        </w:rPr>
        <w:t>2.2质量保证期过后，采购人需要继续由原中标供应商和厂家提供售后服务的，中标供应商和厂家应以优惠价格提供售后服务。</w:t>
      </w:r>
    </w:p>
    <w:p w:rsidR="00C36126" w:rsidRDefault="00041DA0">
      <w:pPr>
        <w:pStyle w:val="2"/>
        <w:spacing w:line="400" w:lineRule="exact"/>
        <w:rPr>
          <w:rFonts w:ascii="Times New Roman" w:hAnsi="Times New Roman"/>
          <w:b/>
          <w:sz w:val="24"/>
        </w:rPr>
      </w:pPr>
      <w:bookmarkStart w:id="59" w:name="_Toc106375621"/>
      <w:r>
        <w:rPr>
          <w:rFonts w:ascii="Times New Roman" w:hAnsi="Times New Roman"/>
          <w:b/>
          <w:sz w:val="24"/>
        </w:rPr>
        <w:t>四、付款方式</w:t>
      </w:r>
      <w:bookmarkEnd w:id="57"/>
      <w:bookmarkEnd w:id="58"/>
      <w:bookmarkEnd w:id="59"/>
    </w:p>
    <w:p w:rsidR="00C36126" w:rsidRDefault="00041DA0">
      <w:pPr>
        <w:adjustRightInd w:val="0"/>
        <w:snapToGrid w:val="0"/>
        <w:spacing w:line="400" w:lineRule="exact"/>
        <w:ind w:firstLineChars="200" w:firstLine="482"/>
        <w:rPr>
          <w:rFonts w:ascii="宋体" w:hAnsi="宋体" w:cs="宋体"/>
          <w:b/>
          <w:bCs/>
          <w:sz w:val="24"/>
          <w:szCs w:val="24"/>
        </w:rPr>
      </w:pPr>
      <w:r>
        <w:rPr>
          <w:rFonts w:ascii="宋体" w:hAnsi="宋体" w:cs="宋体" w:hint="eastAsia"/>
          <w:b/>
          <w:bCs/>
          <w:sz w:val="24"/>
          <w:szCs w:val="24"/>
        </w:rPr>
        <w:t>1、学校</w:t>
      </w:r>
      <w:proofErr w:type="gramStart"/>
      <w:r>
        <w:rPr>
          <w:rFonts w:ascii="宋体" w:hAnsi="宋体" w:cs="宋体" w:hint="eastAsia"/>
          <w:b/>
          <w:bCs/>
          <w:sz w:val="24"/>
          <w:szCs w:val="24"/>
        </w:rPr>
        <w:t>不</w:t>
      </w:r>
      <w:proofErr w:type="gramEnd"/>
      <w:r>
        <w:rPr>
          <w:rFonts w:ascii="宋体" w:hAnsi="宋体" w:cs="宋体" w:hint="eastAsia"/>
          <w:b/>
          <w:bCs/>
          <w:sz w:val="24"/>
          <w:szCs w:val="24"/>
        </w:rPr>
        <w:t>预付订货款</w:t>
      </w:r>
      <w:r>
        <w:rPr>
          <w:rFonts w:ascii="宋体" w:hAnsi="宋体" w:cs="宋体" w:hint="eastAsia"/>
          <w:sz w:val="24"/>
          <w:szCs w:val="24"/>
        </w:rPr>
        <w:t>，中标供应商自筹资金生产，并保质、保量、按时交付产品。学生自行到统一现场售卖点购买，</w:t>
      </w:r>
      <w:r w:rsidRPr="005C1450">
        <w:rPr>
          <w:rFonts w:ascii="宋体" w:hAnsi="宋体" w:cs="宋体" w:hint="eastAsia"/>
          <w:bCs/>
          <w:sz w:val="24"/>
          <w:szCs w:val="24"/>
        </w:rPr>
        <w:t>中标供应商按中标价自行收费</w:t>
      </w:r>
      <w:r>
        <w:rPr>
          <w:rFonts w:ascii="宋体" w:hAnsi="宋体" w:cs="宋体" w:hint="eastAsia"/>
          <w:b/>
          <w:bCs/>
          <w:sz w:val="24"/>
          <w:szCs w:val="24"/>
        </w:rPr>
        <w:t>。</w:t>
      </w:r>
    </w:p>
    <w:p w:rsidR="00C36126" w:rsidRDefault="00041DA0">
      <w:pPr>
        <w:adjustRightInd w:val="0"/>
        <w:snapToGrid w:val="0"/>
        <w:spacing w:line="400" w:lineRule="exact"/>
        <w:ind w:firstLineChars="200" w:firstLine="482"/>
        <w:rPr>
          <w:rFonts w:ascii="宋体" w:hAnsi="宋体" w:cs="宋体"/>
          <w:sz w:val="24"/>
          <w:szCs w:val="24"/>
        </w:rPr>
      </w:pPr>
      <w:r>
        <w:rPr>
          <w:rFonts w:ascii="宋体" w:hAnsi="宋体" w:cs="宋体" w:hint="eastAsia"/>
          <w:b/>
          <w:bCs/>
          <w:sz w:val="24"/>
          <w:szCs w:val="24"/>
        </w:rPr>
        <w:t>2、学生自愿根据实际需求购买全套产品或单件产品，中标人不得强行要求或有意引导学生购买全套产品</w:t>
      </w:r>
      <w:r>
        <w:rPr>
          <w:rFonts w:ascii="宋体" w:hAnsi="宋体" w:cs="宋体" w:hint="eastAsia"/>
          <w:sz w:val="24"/>
          <w:szCs w:val="24"/>
        </w:rPr>
        <w:t>。</w:t>
      </w:r>
    </w:p>
    <w:p w:rsidR="00C36126" w:rsidRDefault="00041DA0">
      <w:pPr>
        <w:pStyle w:val="2"/>
        <w:spacing w:line="400" w:lineRule="exact"/>
        <w:rPr>
          <w:rFonts w:ascii="Times New Roman" w:hAnsi="Times New Roman"/>
          <w:b/>
          <w:sz w:val="24"/>
        </w:rPr>
      </w:pPr>
      <w:bookmarkStart w:id="60" w:name="_Toc97817231"/>
      <w:bookmarkStart w:id="61" w:name="_Toc72311759"/>
      <w:bookmarkStart w:id="62" w:name="_Toc106375622"/>
      <w:r>
        <w:rPr>
          <w:rFonts w:ascii="Times New Roman" w:hAnsi="Times New Roman"/>
          <w:b/>
          <w:sz w:val="24"/>
        </w:rPr>
        <w:t>五、履约保证金（</w:t>
      </w:r>
      <w:proofErr w:type="gramStart"/>
      <w:r>
        <w:rPr>
          <w:rFonts w:ascii="Times New Roman" w:hAnsi="Times New Roman"/>
          <w:b/>
          <w:sz w:val="24"/>
        </w:rPr>
        <w:t>缴至重庆工商大学</w:t>
      </w:r>
      <w:proofErr w:type="gramEnd"/>
      <w:r>
        <w:rPr>
          <w:rFonts w:ascii="Times New Roman" w:hAnsi="Times New Roman"/>
          <w:b/>
          <w:sz w:val="24"/>
        </w:rPr>
        <w:t>指定账户）</w:t>
      </w:r>
      <w:bookmarkEnd w:id="60"/>
      <w:bookmarkEnd w:id="61"/>
      <w:bookmarkEnd w:id="62"/>
    </w:p>
    <w:p w:rsidR="00C36126" w:rsidRDefault="00041DA0">
      <w:pPr>
        <w:spacing w:line="360" w:lineRule="auto"/>
        <w:ind w:firstLineChars="200" w:firstLine="480"/>
        <w:rPr>
          <w:sz w:val="24"/>
          <w:szCs w:val="24"/>
        </w:rPr>
      </w:pPr>
      <w:r>
        <w:rPr>
          <w:sz w:val="24"/>
          <w:szCs w:val="24"/>
        </w:rPr>
        <w:t>1</w:t>
      </w:r>
      <w:r>
        <w:rPr>
          <w:sz w:val="24"/>
          <w:szCs w:val="24"/>
        </w:rPr>
        <w:t>、中标人须在采购人签订合同前向采购人开户银行汇入</w:t>
      </w:r>
      <w:r w:rsidRPr="005C1450">
        <w:rPr>
          <w:rFonts w:hint="eastAsia"/>
          <w:b/>
          <w:sz w:val="24"/>
          <w:szCs w:val="24"/>
          <w:u w:val="single"/>
        </w:rPr>
        <w:t>25000</w:t>
      </w:r>
      <w:r w:rsidRPr="005C1450">
        <w:rPr>
          <w:rFonts w:hint="eastAsia"/>
          <w:b/>
          <w:sz w:val="24"/>
          <w:szCs w:val="24"/>
          <w:u w:val="single"/>
        </w:rPr>
        <w:t>元</w:t>
      </w:r>
      <w:r>
        <w:rPr>
          <w:sz w:val="24"/>
          <w:szCs w:val="24"/>
        </w:rPr>
        <w:t>的履约保证金，确保项目按期、按质进行。中标人若发生部分违约现象，采购人从履约保证金中扣除相应金额的违约金；若发现严重违约现象，采购人有充分理由没收其全额保证金。</w:t>
      </w:r>
    </w:p>
    <w:p w:rsidR="00C36126" w:rsidRDefault="00041DA0">
      <w:pPr>
        <w:snapToGrid w:val="0"/>
        <w:spacing w:line="360" w:lineRule="auto"/>
        <w:ind w:firstLineChars="200" w:firstLine="480"/>
        <w:rPr>
          <w:b/>
          <w:sz w:val="24"/>
          <w:szCs w:val="24"/>
        </w:rPr>
      </w:pPr>
      <w:r>
        <w:rPr>
          <w:sz w:val="24"/>
          <w:szCs w:val="24"/>
        </w:rPr>
        <w:t>2</w:t>
      </w:r>
      <w:r>
        <w:rPr>
          <w:rFonts w:hint="eastAsia"/>
          <w:sz w:val="24"/>
          <w:szCs w:val="24"/>
        </w:rPr>
        <w:t>、</w:t>
      </w:r>
      <w:r>
        <w:rPr>
          <w:sz w:val="24"/>
          <w:szCs w:val="24"/>
        </w:rPr>
        <w:t>履约保证金缴纳方式：以转账、电汇等方式交到重庆工商大学指定的银行基本账户，不得以现金或其他方式划入任何个人账户，否则由此产生的所有损失由投标人自行承担。中标人务必在汇款凭证上注明投标项目名称及采购计划编号</w:t>
      </w:r>
      <w:r>
        <w:rPr>
          <w:b/>
          <w:sz w:val="24"/>
          <w:szCs w:val="24"/>
        </w:rPr>
        <w:t>“</w:t>
      </w:r>
      <w:r>
        <w:rPr>
          <w:sz w:val="24"/>
          <w:szCs w:val="24"/>
          <w:u w:val="single"/>
        </w:rPr>
        <w:t>CTBU-JZ2022117</w:t>
      </w:r>
      <w:r>
        <w:rPr>
          <w:rFonts w:hint="eastAsia"/>
          <w:sz w:val="24"/>
          <w:szCs w:val="24"/>
          <w:u w:val="single"/>
        </w:rPr>
        <w:t>-</w:t>
      </w:r>
      <w:r>
        <w:rPr>
          <w:rFonts w:hint="eastAsia"/>
          <w:sz w:val="24"/>
          <w:szCs w:val="24"/>
          <w:u w:val="single"/>
        </w:rPr>
        <w:t>履约保证金</w:t>
      </w:r>
      <w:r>
        <w:rPr>
          <w:b/>
          <w:sz w:val="24"/>
          <w:szCs w:val="24"/>
        </w:rPr>
        <w:t>”</w:t>
      </w:r>
      <w:r>
        <w:rPr>
          <w:b/>
          <w:sz w:val="24"/>
          <w:szCs w:val="24"/>
        </w:rPr>
        <w:t>。</w:t>
      </w:r>
    </w:p>
    <w:p w:rsidR="00C36126" w:rsidRDefault="00041DA0">
      <w:pPr>
        <w:snapToGrid w:val="0"/>
        <w:spacing w:line="360" w:lineRule="auto"/>
        <w:ind w:firstLineChars="200" w:firstLine="480"/>
        <w:rPr>
          <w:sz w:val="24"/>
          <w:szCs w:val="24"/>
        </w:rPr>
      </w:pPr>
      <w:r>
        <w:rPr>
          <w:sz w:val="24"/>
          <w:szCs w:val="24"/>
        </w:rPr>
        <w:t>3</w:t>
      </w:r>
      <w:r>
        <w:rPr>
          <w:rFonts w:hint="eastAsia"/>
          <w:sz w:val="24"/>
          <w:szCs w:val="24"/>
        </w:rPr>
        <w:t>、</w:t>
      </w:r>
      <w:r>
        <w:rPr>
          <w:sz w:val="24"/>
          <w:szCs w:val="24"/>
        </w:rPr>
        <w:t>履约保证金指定收取账户</w:t>
      </w:r>
    </w:p>
    <w:p w:rsidR="00C36126" w:rsidRDefault="00041DA0">
      <w:pPr>
        <w:snapToGrid w:val="0"/>
        <w:spacing w:line="360" w:lineRule="auto"/>
        <w:ind w:firstLineChars="200" w:firstLine="480"/>
        <w:rPr>
          <w:sz w:val="24"/>
          <w:szCs w:val="24"/>
        </w:rPr>
      </w:pPr>
      <w:r>
        <w:rPr>
          <w:sz w:val="24"/>
          <w:szCs w:val="24"/>
        </w:rPr>
        <w:t>户名：重庆工商大学</w:t>
      </w:r>
    </w:p>
    <w:p w:rsidR="00C36126" w:rsidRDefault="00041DA0">
      <w:pPr>
        <w:snapToGrid w:val="0"/>
        <w:spacing w:line="360" w:lineRule="auto"/>
        <w:ind w:firstLineChars="200" w:firstLine="480"/>
        <w:rPr>
          <w:sz w:val="24"/>
          <w:szCs w:val="24"/>
        </w:rPr>
      </w:pPr>
      <w:r>
        <w:rPr>
          <w:sz w:val="24"/>
          <w:szCs w:val="24"/>
        </w:rPr>
        <w:t>开户行：工行重庆南岸学府支行</w:t>
      </w:r>
    </w:p>
    <w:p w:rsidR="00C36126" w:rsidRDefault="00041DA0">
      <w:pPr>
        <w:snapToGrid w:val="0"/>
        <w:spacing w:line="360" w:lineRule="auto"/>
        <w:ind w:firstLineChars="200" w:firstLine="480"/>
        <w:rPr>
          <w:sz w:val="24"/>
          <w:szCs w:val="24"/>
        </w:rPr>
      </w:pPr>
      <w:r>
        <w:rPr>
          <w:sz w:val="24"/>
          <w:szCs w:val="24"/>
        </w:rPr>
        <w:t>账号：</w:t>
      </w:r>
      <w:r>
        <w:rPr>
          <w:sz w:val="24"/>
          <w:szCs w:val="24"/>
        </w:rPr>
        <w:t>9558 8531 0075 3300 031</w:t>
      </w:r>
    </w:p>
    <w:p w:rsidR="00C36126" w:rsidRDefault="00041DA0">
      <w:pPr>
        <w:snapToGrid w:val="0"/>
        <w:spacing w:line="360" w:lineRule="auto"/>
        <w:ind w:firstLineChars="200" w:firstLine="480"/>
        <w:rPr>
          <w:sz w:val="24"/>
          <w:szCs w:val="24"/>
        </w:rPr>
      </w:pPr>
      <w:r>
        <w:rPr>
          <w:sz w:val="24"/>
          <w:szCs w:val="24"/>
        </w:rPr>
        <w:t>统一社会信用代码</w:t>
      </w:r>
      <w:r>
        <w:rPr>
          <w:rFonts w:hint="eastAsia"/>
          <w:sz w:val="24"/>
          <w:szCs w:val="24"/>
        </w:rPr>
        <w:t>：</w:t>
      </w:r>
      <w:r>
        <w:rPr>
          <w:sz w:val="24"/>
          <w:szCs w:val="24"/>
        </w:rPr>
        <w:t>125000007428748822</w:t>
      </w:r>
    </w:p>
    <w:p w:rsidR="00C36126" w:rsidRDefault="00041DA0">
      <w:pPr>
        <w:snapToGrid w:val="0"/>
        <w:spacing w:line="360" w:lineRule="auto"/>
        <w:ind w:firstLineChars="200" w:firstLine="480"/>
        <w:rPr>
          <w:sz w:val="24"/>
          <w:szCs w:val="24"/>
        </w:rPr>
      </w:pPr>
      <w:r>
        <w:rPr>
          <w:sz w:val="24"/>
          <w:szCs w:val="24"/>
        </w:rPr>
        <w:t>4</w:t>
      </w:r>
      <w:r>
        <w:rPr>
          <w:rFonts w:hint="eastAsia"/>
          <w:sz w:val="24"/>
          <w:szCs w:val="24"/>
        </w:rPr>
        <w:t>、</w:t>
      </w:r>
      <w:r>
        <w:rPr>
          <w:sz w:val="24"/>
          <w:szCs w:val="24"/>
        </w:rPr>
        <w:t>履约保证金退还方式</w:t>
      </w:r>
    </w:p>
    <w:p w:rsidR="00C36126" w:rsidRDefault="00041DA0">
      <w:pPr>
        <w:snapToGrid w:val="0"/>
        <w:spacing w:line="360" w:lineRule="auto"/>
        <w:ind w:firstLineChars="200" w:firstLine="480"/>
        <w:rPr>
          <w:sz w:val="24"/>
          <w:szCs w:val="24"/>
        </w:rPr>
      </w:pPr>
      <w:r>
        <w:rPr>
          <w:rFonts w:hint="eastAsia"/>
          <w:sz w:val="24"/>
          <w:szCs w:val="24"/>
        </w:rPr>
        <w:t>（</w:t>
      </w:r>
      <w:r>
        <w:rPr>
          <w:rFonts w:hint="eastAsia"/>
          <w:sz w:val="24"/>
          <w:szCs w:val="24"/>
        </w:rPr>
        <w:t>1</w:t>
      </w:r>
      <w:r>
        <w:rPr>
          <w:rFonts w:hint="eastAsia"/>
          <w:sz w:val="24"/>
          <w:szCs w:val="24"/>
        </w:rPr>
        <w:t>）</w:t>
      </w:r>
      <w:r>
        <w:rPr>
          <w:rFonts w:hint="eastAsia"/>
          <w:b/>
          <w:sz w:val="24"/>
          <w:szCs w:val="24"/>
        </w:rPr>
        <w:t>服务期满且质保期满后</w:t>
      </w:r>
      <w:r>
        <w:rPr>
          <w:rFonts w:hint="eastAsia"/>
          <w:sz w:val="24"/>
          <w:szCs w:val="24"/>
        </w:rPr>
        <w:t>，</w:t>
      </w:r>
      <w:r>
        <w:rPr>
          <w:sz w:val="24"/>
          <w:szCs w:val="24"/>
        </w:rPr>
        <w:t>在无遗留问题的前提下，退还</w:t>
      </w:r>
      <w:r>
        <w:rPr>
          <w:rFonts w:hint="eastAsia"/>
          <w:sz w:val="24"/>
          <w:szCs w:val="24"/>
        </w:rPr>
        <w:t>全额</w:t>
      </w:r>
      <w:r>
        <w:rPr>
          <w:sz w:val="24"/>
          <w:szCs w:val="24"/>
        </w:rPr>
        <w:t>履约保证金（不计利息）。</w:t>
      </w:r>
    </w:p>
    <w:p w:rsidR="00C36126" w:rsidRDefault="00041DA0">
      <w:pPr>
        <w:pStyle w:val="a4"/>
      </w:pPr>
      <w:r>
        <w:rPr>
          <w:rFonts w:hint="eastAsia"/>
          <w:szCs w:val="24"/>
        </w:rPr>
        <w:t>（</w:t>
      </w:r>
      <w:r>
        <w:rPr>
          <w:rFonts w:hint="eastAsia"/>
          <w:szCs w:val="24"/>
        </w:rPr>
        <w:t>2</w:t>
      </w:r>
      <w:r>
        <w:rPr>
          <w:rFonts w:hint="eastAsia"/>
          <w:szCs w:val="24"/>
        </w:rPr>
        <w:t>）中标人</w:t>
      </w:r>
      <w:bookmarkStart w:id="63" w:name="_Toc97817232"/>
      <w:bookmarkStart w:id="64" w:name="_Toc267320052"/>
      <w:bookmarkEnd w:id="38"/>
      <w:r>
        <w:rPr>
          <w:rFonts w:hint="eastAsia"/>
        </w:rPr>
        <w:t>申请退履约保证金时提供采购人使用部门、资产管理处签署的《重庆工商大学货物及服务项目质量评估报告及履约保证金退还审核流程表》，在重庆工商大学招投标信息网（</w:t>
      </w:r>
      <w:r>
        <w:rPr>
          <w:rFonts w:hint="eastAsia"/>
        </w:rPr>
        <w:t>https://zbcg.ctbu.edu.cn/info/1070/4891.htm</w:t>
      </w:r>
      <w:r>
        <w:rPr>
          <w:rFonts w:hint="eastAsia"/>
        </w:rPr>
        <w:t>）下载。</w:t>
      </w:r>
    </w:p>
    <w:p w:rsidR="00C36126" w:rsidRDefault="00041DA0">
      <w:pPr>
        <w:spacing w:line="400" w:lineRule="exact"/>
        <w:ind w:firstLineChars="200" w:firstLine="480"/>
        <w:rPr>
          <w:rFonts w:ascii="宋体"/>
          <w:sz w:val="24"/>
          <w:szCs w:val="24"/>
        </w:rPr>
      </w:pPr>
      <w:r>
        <w:rPr>
          <w:rFonts w:ascii="宋体" w:hAnsi="宋体" w:hint="eastAsia"/>
          <w:sz w:val="24"/>
          <w:szCs w:val="24"/>
        </w:rPr>
        <w:t>5、发生以下情况之一者，履约保证金全部或部分不予退还：</w:t>
      </w:r>
    </w:p>
    <w:p w:rsidR="00C36126" w:rsidRDefault="00041DA0">
      <w:pPr>
        <w:adjustRightInd w:val="0"/>
        <w:snapToGrid w:val="0"/>
        <w:spacing w:line="400" w:lineRule="exact"/>
        <w:ind w:firstLineChars="200" w:firstLine="480"/>
        <w:rPr>
          <w:rFonts w:ascii="宋体" w:hAnsi="宋体"/>
          <w:sz w:val="24"/>
          <w:szCs w:val="24"/>
        </w:rPr>
      </w:pPr>
      <w:r>
        <w:rPr>
          <w:rFonts w:ascii="宋体" w:hint="eastAsia"/>
          <w:sz w:val="24"/>
          <w:szCs w:val="24"/>
        </w:rPr>
        <w:t>（1）非不可抗力情况下，</w:t>
      </w:r>
      <w:r>
        <w:rPr>
          <w:rFonts w:ascii="宋体" w:hAnsi="宋体" w:hint="eastAsia"/>
          <w:sz w:val="24"/>
          <w:szCs w:val="24"/>
        </w:rPr>
        <w:t>因中标人自身原因终止履行合同的，履约保证金全额不予退还；</w:t>
      </w:r>
    </w:p>
    <w:p w:rsidR="00C36126" w:rsidRDefault="00041DA0">
      <w:pPr>
        <w:adjustRightInd w:val="0"/>
        <w:snapToGrid w:val="0"/>
        <w:spacing w:line="400" w:lineRule="exact"/>
        <w:ind w:firstLineChars="200" w:firstLine="480"/>
        <w:rPr>
          <w:rFonts w:ascii="宋体" w:hAnsi="宋体"/>
          <w:sz w:val="24"/>
          <w:szCs w:val="24"/>
        </w:rPr>
      </w:pPr>
      <w:r>
        <w:rPr>
          <w:rFonts w:ascii="宋体" w:hAnsi="宋体" w:hint="eastAsia"/>
          <w:sz w:val="24"/>
          <w:szCs w:val="24"/>
        </w:rPr>
        <w:t>（2）</w:t>
      </w:r>
      <w:r>
        <w:rPr>
          <w:rFonts w:ascii="宋体" w:hint="eastAsia"/>
          <w:sz w:val="24"/>
          <w:szCs w:val="24"/>
        </w:rPr>
        <w:t>非不可抗力情况下，</w:t>
      </w:r>
      <w:r>
        <w:rPr>
          <w:rFonts w:ascii="宋体" w:hAnsi="宋体" w:hint="eastAsia"/>
          <w:sz w:val="24"/>
          <w:szCs w:val="24"/>
        </w:rPr>
        <w:t>因中标人自身原因，所提供的产品或服务未达到合同及采购</w:t>
      </w:r>
      <w:r>
        <w:rPr>
          <w:rFonts w:ascii="宋体" w:hAnsi="宋体" w:hint="eastAsia"/>
          <w:sz w:val="24"/>
          <w:szCs w:val="24"/>
        </w:rPr>
        <w:lastRenderedPageBreak/>
        <w:t>文件相关要求的，履约保证金全额不予退还；</w:t>
      </w:r>
    </w:p>
    <w:p w:rsidR="00C36126" w:rsidRDefault="00041DA0">
      <w:pPr>
        <w:adjustRightInd w:val="0"/>
        <w:snapToGrid w:val="0"/>
        <w:spacing w:line="400" w:lineRule="exact"/>
        <w:ind w:firstLineChars="200" w:firstLine="480"/>
        <w:rPr>
          <w:rFonts w:ascii="宋体" w:hAnsi="宋体"/>
          <w:bCs/>
          <w:sz w:val="24"/>
          <w:szCs w:val="24"/>
        </w:rPr>
      </w:pPr>
      <w:r>
        <w:rPr>
          <w:rFonts w:ascii="宋体" w:hAnsi="宋体" w:hint="eastAsia"/>
          <w:sz w:val="24"/>
          <w:szCs w:val="24"/>
        </w:rPr>
        <w:t>（3）</w:t>
      </w:r>
      <w:r>
        <w:rPr>
          <w:rFonts w:ascii="宋体" w:hint="eastAsia"/>
          <w:sz w:val="24"/>
          <w:szCs w:val="24"/>
        </w:rPr>
        <w:t>非不可抗力情况下，</w:t>
      </w:r>
      <w:r>
        <w:rPr>
          <w:rFonts w:ascii="宋体" w:hAnsi="宋体" w:hint="eastAsia"/>
          <w:sz w:val="24"/>
          <w:szCs w:val="24"/>
        </w:rPr>
        <w:t>因中标人自身原因，超过学校书面通知交货期限仍未送货并达到验收要求的，超期1天，采购人扣除中标人履约保证金的3</w:t>
      </w:r>
      <w:r>
        <w:rPr>
          <w:rFonts w:ascii="宋体" w:hAnsi="宋体" w:hint="eastAsia"/>
          <w:bCs/>
          <w:sz w:val="24"/>
          <w:szCs w:val="24"/>
        </w:rPr>
        <w:t>%作为违约惩罚，以此类推；</w:t>
      </w:r>
    </w:p>
    <w:p w:rsidR="00C36126" w:rsidRDefault="00041DA0">
      <w:pPr>
        <w:adjustRightInd w:val="0"/>
        <w:snapToGrid w:val="0"/>
        <w:spacing w:line="400" w:lineRule="exact"/>
        <w:ind w:firstLineChars="200" w:firstLine="480"/>
        <w:rPr>
          <w:rFonts w:ascii="宋体" w:hAnsi="宋体"/>
          <w:sz w:val="24"/>
          <w:szCs w:val="24"/>
        </w:rPr>
      </w:pPr>
      <w:r>
        <w:rPr>
          <w:rFonts w:ascii="宋体" w:hAnsi="宋体" w:hint="eastAsia"/>
          <w:sz w:val="24"/>
          <w:szCs w:val="24"/>
        </w:rPr>
        <w:t>（4）因</w:t>
      </w:r>
      <w:r>
        <w:rPr>
          <w:rFonts w:ascii="宋体" w:hint="eastAsia"/>
          <w:sz w:val="24"/>
          <w:szCs w:val="24"/>
        </w:rPr>
        <w:t>不可抗力，或</w:t>
      </w:r>
      <w:r>
        <w:rPr>
          <w:rFonts w:ascii="宋体" w:hAnsi="宋体" w:hint="eastAsia"/>
          <w:sz w:val="24"/>
          <w:szCs w:val="24"/>
        </w:rPr>
        <w:t>采购人自身原因，致使交货期限延后的，中标人不承担相应违约责任。但中标人须提供采购人使用部门出具的同意延迟交货以及确定延迟交货期的书面情况说明，采购人使用部门负责人签字并加盖采购人使用部门鲜章；</w:t>
      </w:r>
    </w:p>
    <w:p w:rsidR="00C36126" w:rsidRDefault="00041DA0">
      <w:pPr>
        <w:adjustRightInd w:val="0"/>
        <w:snapToGrid w:val="0"/>
        <w:spacing w:line="400" w:lineRule="exact"/>
        <w:ind w:firstLineChars="200" w:firstLine="480"/>
      </w:pPr>
      <w:r>
        <w:rPr>
          <w:rFonts w:ascii="宋体" w:hAnsi="宋体" w:hint="eastAsia"/>
          <w:sz w:val="24"/>
          <w:szCs w:val="24"/>
        </w:rPr>
        <w:t>（5）</w:t>
      </w:r>
      <w:r>
        <w:rPr>
          <w:rFonts w:ascii="宋体" w:hAnsi="宋体" w:cs="宋体" w:hint="eastAsia"/>
          <w:sz w:val="24"/>
          <w:szCs w:val="24"/>
        </w:rPr>
        <w:t>如供应商在竞标或履约环节出现违法、违规或违约行为，除须承担相应的经济责任之外，采购人将报送重庆市财政局处以相关行政处罚，并追究相关的法律责任；</w:t>
      </w:r>
    </w:p>
    <w:p w:rsidR="00C36126" w:rsidRDefault="00041DA0">
      <w:pPr>
        <w:adjustRightInd w:val="0"/>
        <w:snapToGrid w:val="0"/>
        <w:spacing w:line="440" w:lineRule="exact"/>
        <w:ind w:firstLineChars="200" w:firstLine="480"/>
        <w:jc w:val="left"/>
        <w:rPr>
          <w:rFonts w:ascii="宋体" w:hAnsi="宋体" w:cs="宋体"/>
          <w:kern w:val="0"/>
          <w:sz w:val="24"/>
          <w:szCs w:val="24"/>
        </w:rPr>
      </w:pPr>
      <w:r>
        <w:rPr>
          <w:rFonts w:ascii="宋体" w:hAnsi="宋体" w:cs="宋体" w:hint="eastAsia"/>
          <w:kern w:val="0"/>
          <w:sz w:val="24"/>
          <w:szCs w:val="24"/>
        </w:rPr>
        <w:t>（6）</w:t>
      </w:r>
      <w:r>
        <w:rPr>
          <w:rFonts w:ascii="宋体" w:hAnsi="宋体" w:cs="宋体"/>
          <w:kern w:val="0"/>
          <w:sz w:val="24"/>
          <w:szCs w:val="24"/>
        </w:rPr>
        <w:t>在合同履约过程中扣除的履约保证金，</w:t>
      </w:r>
      <w:r>
        <w:rPr>
          <w:rFonts w:ascii="宋体" w:hAnsi="宋体" w:hint="eastAsia"/>
          <w:sz w:val="24"/>
          <w:szCs w:val="24"/>
        </w:rPr>
        <w:t>中标人</w:t>
      </w:r>
      <w:r>
        <w:rPr>
          <w:rFonts w:ascii="宋体" w:hAnsi="宋体" w:cs="宋体"/>
          <w:kern w:val="0"/>
          <w:sz w:val="24"/>
          <w:szCs w:val="24"/>
        </w:rPr>
        <w:t>应在15个工作日内补足</w:t>
      </w:r>
      <w:r>
        <w:rPr>
          <w:rFonts w:ascii="宋体" w:hAnsi="宋体" w:cs="宋体" w:hint="eastAsia"/>
          <w:kern w:val="0"/>
          <w:sz w:val="24"/>
          <w:szCs w:val="24"/>
        </w:rPr>
        <w:t>。</w:t>
      </w:r>
    </w:p>
    <w:p w:rsidR="00C36126" w:rsidRDefault="00041DA0">
      <w:pPr>
        <w:pStyle w:val="2"/>
        <w:spacing w:line="500" w:lineRule="exact"/>
        <w:jc w:val="left"/>
        <w:rPr>
          <w:b/>
          <w:sz w:val="24"/>
          <w:szCs w:val="22"/>
        </w:rPr>
      </w:pPr>
      <w:bookmarkStart w:id="65" w:name="_Toc106375623"/>
      <w:r>
        <w:rPr>
          <w:b/>
          <w:sz w:val="24"/>
          <w:szCs w:val="22"/>
        </w:rPr>
        <w:t>六、知识产权</w:t>
      </w:r>
      <w:bookmarkEnd w:id="63"/>
      <w:bookmarkEnd w:id="64"/>
      <w:bookmarkEnd w:id="65"/>
    </w:p>
    <w:p w:rsidR="00C36126" w:rsidRDefault="00041DA0">
      <w:pPr>
        <w:snapToGrid w:val="0"/>
        <w:spacing w:line="360" w:lineRule="auto"/>
        <w:ind w:firstLineChars="200" w:firstLine="480"/>
        <w:rPr>
          <w:kern w:val="0"/>
          <w:sz w:val="24"/>
          <w:szCs w:val="24"/>
        </w:rPr>
      </w:pPr>
      <w:r>
        <w:rPr>
          <w:kern w:val="0"/>
          <w:sz w:val="24"/>
          <w:szCs w:val="24"/>
        </w:rPr>
        <w:t>采购人在中华人民共和国境内使用投标人提供的货物及服务时免受第三方提出的侵犯其专利权或其它知识产权的起诉。如果第三方提出侵权指控，中标人应承担由此而引起的一切法律责任和费用</w:t>
      </w:r>
    </w:p>
    <w:p w:rsidR="00C36126" w:rsidRDefault="00041DA0">
      <w:pPr>
        <w:pStyle w:val="2"/>
        <w:spacing w:line="500" w:lineRule="exact"/>
        <w:jc w:val="left"/>
        <w:rPr>
          <w:b/>
          <w:sz w:val="24"/>
          <w:szCs w:val="22"/>
        </w:rPr>
      </w:pPr>
      <w:bookmarkStart w:id="66" w:name="_Toc267320054"/>
      <w:bookmarkStart w:id="67" w:name="_Toc97817234"/>
      <w:bookmarkStart w:id="68" w:name="_Toc505608536"/>
      <w:bookmarkStart w:id="69" w:name="_Toc106375624"/>
      <w:r>
        <w:rPr>
          <w:rFonts w:hint="eastAsia"/>
          <w:b/>
          <w:sz w:val="24"/>
          <w:szCs w:val="22"/>
        </w:rPr>
        <w:t>七、</w:t>
      </w:r>
      <w:bookmarkEnd w:id="66"/>
      <w:r>
        <w:rPr>
          <w:rFonts w:hint="eastAsia"/>
          <w:b/>
          <w:sz w:val="24"/>
          <w:szCs w:val="22"/>
        </w:rPr>
        <w:t>其他商务要求内容</w:t>
      </w:r>
      <w:bookmarkEnd w:id="67"/>
      <w:bookmarkEnd w:id="68"/>
      <w:bookmarkEnd w:id="69"/>
    </w:p>
    <w:p w:rsidR="00C36126" w:rsidRDefault="00041DA0">
      <w:pPr>
        <w:snapToGrid w:val="0"/>
        <w:spacing w:line="360" w:lineRule="auto"/>
        <w:ind w:leftChars="50" w:left="140" w:firstLineChars="150" w:firstLine="360"/>
        <w:rPr>
          <w:sz w:val="24"/>
        </w:rPr>
      </w:pPr>
      <w:r>
        <w:rPr>
          <w:sz w:val="24"/>
        </w:rPr>
        <w:t>（一）投标人必须在投标文件中对以上条款和服务承诺明确列出，承诺内容必须达到本篇及招标文件其他条款的要求。</w:t>
      </w:r>
    </w:p>
    <w:p w:rsidR="00C36126" w:rsidRDefault="00041DA0">
      <w:pPr>
        <w:spacing w:line="360" w:lineRule="auto"/>
        <w:ind w:firstLineChars="200" w:firstLine="480"/>
        <w:rPr>
          <w:rFonts w:ascii="宋体" w:hAnsi="宋体"/>
          <w:sz w:val="24"/>
        </w:rPr>
      </w:pPr>
      <w:r>
        <w:rPr>
          <w:rFonts w:ascii="宋体" w:hAnsi="宋体" w:hint="eastAsia"/>
          <w:sz w:val="24"/>
        </w:rPr>
        <w:t>（二）中标人在工作中获取的采购人提供的信息、资料、数字等均应予以严格保密，中标供应商负责本项目的人员不得向任何单位和个人泄密。如因泄密造成后果的，中标供应商应承担全部法律的责任。中标供应商对采购人提供的信息资料等在完成合作后返还采购人。不论本合同是否变更、解除、终止，本条款长期有效。</w:t>
      </w:r>
    </w:p>
    <w:p w:rsidR="00C36126" w:rsidRDefault="00041DA0">
      <w:pPr>
        <w:pStyle w:val="a4"/>
      </w:pPr>
      <w:r>
        <w:rPr>
          <w:rFonts w:ascii="宋体" w:hAnsi="宋体" w:hint="eastAsia"/>
        </w:rPr>
        <w:t>（三）</w:t>
      </w:r>
      <w:r>
        <w:rPr>
          <w:rFonts w:hint="eastAsia"/>
        </w:rPr>
        <w:t>由采购人提供经营服务场地供中标人销售上述学生卧具用品，并由中标人独立承担相应法律责任。</w:t>
      </w:r>
    </w:p>
    <w:p w:rsidR="00C36126" w:rsidRDefault="00041DA0">
      <w:pPr>
        <w:pStyle w:val="a4"/>
      </w:pPr>
      <w:r>
        <w:rPr>
          <w:rFonts w:ascii="宋体" w:hAnsi="宋体" w:hint="eastAsia"/>
        </w:rPr>
        <w:t>（四）</w:t>
      </w:r>
      <w:r>
        <w:rPr>
          <w:rFonts w:hint="eastAsia"/>
        </w:rPr>
        <w:t>中标人应遵守国家法律、法规，提供合格的学生用卧具用品，卧具用品的质量应符合国家有关规范标准的要求。</w:t>
      </w:r>
    </w:p>
    <w:p w:rsidR="00C36126" w:rsidRDefault="00041DA0">
      <w:pPr>
        <w:spacing w:line="360" w:lineRule="auto"/>
        <w:ind w:firstLine="480"/>
        <w:rPr>
          <w:rFonts w:ascii="宋体" w:hAnsi="宋体"/>
          <w:sz w:val="24"/>
        </w:rPr>
      </w:pPr>
      <w:r>
        <w:rPr>
          <w:rFonts w:ascii="宋体" w:hAnsi="宋体" w:hint="eastAsia"/>
          <w:sz w:val="24"/>
        </w:rPr>
        <w:t>（五）中标供应商在响应时提供虚假材料或进行虚假响应，或中标后提供的服务或者货物达不到招标文件要求及中标供应商响应文件的响应内容的，视为虚假应标，将报采购监督管理部门依法予以处理。</w:t>
      </w:r>
    </w:p>
    <w:p w:rsidR="00C36126" w:rsidRDefault="00041DA0">
      <w:pPr>
        <w:snapToGrid w:val="0"/>
        <w:spacing w:line="360" w:lineRule="auto"/>
        <w:ind w:leftChars="50" w:left="140" w:firstLineChars="150" w:firstLine="360"/>
        <w:rPr>
          <w:sz w:val="24"/>
        </w:rPr>
      </w:pPr>
      <w:r>
        <w:rPr>
          <w:rFonts w:hint="eastAsia"/>
          <w:sz w:val="24"/>
        </w:rPr>
        <w:t>（六）中标人承诺的服务中如涉及第三方提供的，中标人应负责协调。</w:t>
      </w:r>
    </w:p>
    <w:p w:rsidR="00C36126" w:rsidRDefault="00041DA0">
      <w:pPr>
        <w:snapToGrid w:val="0"/>
        <w:spacing w:line="360" w:lineRule="auto"/>
        <w:ind w:leftChars="50" w:left="140" w:firstLineChars="150" w:firstLine="360"/>
        <w:rPr>
          <w:sz w:val="24"/>
        </w:rPr>
      </w:pPr>
      <w:r>
        <w:rPr>
          <w:rFonts w:hint="eastAsia"/>
          <w:sz w:val="24"/>
        </w:rPr>
        <w:t>（七）若因疫情防控等不可抗力原因导致履约期限受影响或致使合同无法继续履行的，采购人有权终止合同。</w:t>
      </w:r>
    </w:p>
    <w:p w:rsidR="00C36126" w:rsidRDefault="00041DA0">
      <w:pPr>
        <w:snapToGrid w:val="0"/>
        <w:spacing w:line="360" w:lineRule="auto"/>
        <w:ind w:leftChars="50" w:left="140" w:firstLineChars="150" w:firstLine="360"/>
        <w:rPr>
          <w:kern w:val="0"/>
          <w:sz w:val="24"/>
          <w:szCs w:val="24"/>
        </w:rPr>
        <w:sectPr w:rsidR="00C36126">
          <w:footerReference w:type="even" r:id="rId16"/>
          <w:footerReference w:type="default" r:id="rId17"/>
          <w:pgSz w:w="11907" w:h="16840"/>
          <w:pgMar w:top="1134" w:right="1191" w:bottom="1134" w:left="1304" w:header="964" w:footer="992" w:gutter="0"/>
          <w:pgNumType w:fmt="numberInDash"/>
          <w:cols w:space="720"/>
          <w:docGrid w:linePitch="312"/>
        </w:sectPr>
      </w:pPr>
      <w:r>
        <w:rPr>
          <w:sz w:val="24"/>
        </w:rPr>
        <w:t>（</w:t>
      </w:r>
      <w:r>
        <w:rPr>
          <w:rFonts w:hint="eastAsia"/>
          <w:sz w:val="24"/>
        </w:rPr>
        <w:t>八</w:t>
      </w:r>
      <w:r>
        <w:rPr>
          <w:sz w:val="24"/>
        </w:rPr>
        <w:t>）其他未尽事宜由供需双方在采购合同中详细约定</w:t>
      </w:r>
      <w:r>
        <w:rPr>
          <w:rFonts w:hint="eastAsia"/>
          <w:sz w:val="24"/>
        </w:rPr>
        <w:t>。</w:t>
      </w:r>
    </w:p>
    <w:p w:rsidR="00C36126" w:rsidRDefault="00041DA0">
      <w:pPr>
        <w:pStyle w:val="1"/>
        <w:spacing w:beforeLines="0" w:before="0" w:afterLines="0" w:after="0" w:line="360" w:lineRule="auto"/>
        <w:rPr>
          <w:rFonts w:ascii="宋体" w:eastAsia="宋体" w:hAnsi="宋体" w:cs="宋体"/>
          <w:bCs/>
        </w:rPr>
      </w:pPr>
      <w:bookmarkStart w:id="70" w:name="_Toc106375625"/>
      <w:r>
        <w:rPr>
          <w:rFonts w:ascii="宋体" w:eastAsia="宋体" w:hAnsi="宋体" w:cs="宋体" w:hint="eastAsia"/>
          <w:bCs/>
        </w:rPr>
        <w:lastRenderedPageBreak/>
        <w:t>第四篇 资格审查及评标办法</w:t>
      </w:r>
      <w:bookmarkEnd w:id="70"/>
    </w:p>
    <w:p w:rsidR="00C36126" w:rsidRDefault="00041DA0">
      <w:pPr>
        <w:pStyle w:val="2"/>
        <w:ind w:firstLineChars="200" w:firstLine="482"/>
        <w:rPr>
          <w:rFonts w:cs="宋体"/>
          <w:b/>
          <w:sz w:val="24"/>
          <w:szCs w:val="24"/>
        </w:rPr>
      </w:pPr>
      <w:bookmarkStart w:id="71" w:name="_Toc106375626"/>
      <w:r>
        <w:rPr>
          <w:rFonts w:cs="宋体" w:hint="eastAsia"/>
          <w:b/>
          <w:sz w:val="24"/>
          <w:szCs w:val="24"/>
        </w:rPr>
        <w:t>一、资格审查</w:t>
      </w:r>
      <w:bookmarkEnd w:id="71"/>
    </w:p>
    <w:p w:rsidR="00C36126" w:rsidRDefault="00041DA0">
      <w:pPr>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依据采购相关法律法规规定，由采购人或采购代理机构对投标文件中的资格证明文件进行审查。资格审查资料表如下：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09"/>
        <w:gridCol w:w="3118"/>
        <w:gridCol w:w="4984"/>
      </w:tblGrid>
      <w:tr w:rsidR="00C36126">
        <w:tc>
          <w:tcPr>
            <w:tcW w:w="817" w:type="dxa"/>
            <w:tcBorders>
              <w:top w:val="single" w:sz="4" w:space="0" w:color="auto"/>
              <w:left w:val="single" w:sz="4" w:space="0" w:color="auto"/>
              <w:bottom w:val="single" w:sz="4" w:space="0" w:color="auto"/>
              <w:right w:val="single" w:sz="4" w:space="0" w:color="auto"/>
            </w:tcBorders>
            <w:vAlign w:val="center"/>
          </w:tcPr>
          <w:p w:rsidR="00C36126" w:rsidRDefault="00041DA0">
            <w:pPr>
              <w:jc w:val="center"/>
              <w:rPr>
                <w:rFonts w:ascii="宋体" w:hAnsi="宋体" w:cs="宋体"/>
                <w:b/>
                <w:kern w:val="0"/>
                <w:sz w:val="21"/>
                <w:szCs w:val="21"/>
              </w:rPr>
            </w:pPr>
            <w:r>
              <w:rPr>
                <w:rFonts w:ascii="宋体" w:hAnsi="宋体" w:cs="宋体" w:hint="eastAsia"/>
                <w:b/>
                <w:kern w:val="0"/>
                <w:sz w:val="21"/>
                <w:szCs w:val="21"/>
              </w:rPr>
              <w:t>序号</w:t>
            </w:r>
          </w:p>
        </w:tc>
        <w:tc>
          <w:tcPr>
            <w:tcW w:w="3827" w:type="dxa"/>
            <w:gridSpan w:val="2"/>
            <w:tcBorders>
              <w:top w:val="single" w:sz="4" w:space="0" w:color="auto"/>
              <w:left w:val="single" w:sz="4" w:space="0" w:color="auto"/>
              <w:bottom w:val="single" w:sz="4" w:space="0" w:color="auto"/>
              <w:right w:val="single" w:sz="4" w:space="0" w:color="auto"/>
            </w:tcBorders>
            <w:vAlign w:val="center"/>
          </w:tcPr>
          <w:p w:rsidR="00C36126" w:rsidRDefault="00041DA0">
            <w:pPr>
              <w:jc w:val="center"/>
              <w:rPr>
                <w:rFonts w:ascii="宋体" w:hAnsi="宋体" w:cs="宋体"/>
                <w:b/>
                <w:kern w:val="0"/>
                <w:sz w:val="21"/>
                <w:szCs w:val="21"/>
              </w:rPr>
            </w:pPr>
            <w:r>
              <w:rPr>
                <w:rFonts w:ascii="宋体" w:hAnsi="宋体" w:cs="宋体" w:hint="eastAsia"/>
                <w:b/>
                <w:kern w:val="0"/>
                <w:sz w:val="21"/>
                <w:szCs w:val="21"/>
              </w:rPr>
              <w:t>检查因素</w:t>
            </w:r>
          </w:p>
        </w:tc>
        <w:tc>
          <w:tcPr>
            <w:tcW w:w="4984" w:type="dxa"/>
            <w:tcBorders>
              <w:top w:val="single" w:sz="4" w:space="0" w:color="auto"/>
              <w:left w:val="single" w:sz="4" w:space="0" w:color="auto"/>
              <w:bottom w:val="single" w:sz="4" w:space="0" w:color="auto"/>
              <w:right w:val="single" w:sz="4" w:space="0" w:color="auto"/>
            </w:tcBorders>
            <w:vAlign w:val="center"/>
          </w:tcPr>
          <w:p w:rsidR="00C36126" w:rsidRDefault="00041DA0">
            <w:pPr>
              <w:jc w:val="center"/>
              <w:rPr>
                <w:rFonts w:ascii="宋体" w:hAnsi="宋体" w:cs="宋体"/>
                <w:b/>
                <w:kern w:val="0"/>
                <w:sz w:val="21"/>
                <w:szCs w:val="21"/>
              </w:rPr>
            </w:pPr>
            <w:r>
              <w:rPr>
                <w:rFonts w:ascii="宋体" w:hAnsi="宋体" w:cs="宋体" w:hint="eastAsia"/>
                <w:b/>
                <w:kern w:val="0"/>
                <w:sz w:val="21"/>
                <w:szCs w:val="21"/>
              </w:rPr>
              <w:t>检查内容</w:t>
            </w:r>
          </w:p>
        </w:tc>
      </w:tr>
      <w:tr w:rsidR="00C36126">
        <w:tc>
          <w:tcPr>
            <w:tcW w:w="817" w:type="dxa"/>
            <w:vMerge w:val="restart"/>
            <w:vAlign w:val="center"/>
          </w:tcPr>
          <w:p w:rsidR="00C36126" w:rsidRDefault="00041DA0">
            <w:pPr>
              <w:jc w:val="center"/>
              <w:rPr>
                <w:rFonts w:ascii="宋体" w:hAnsi="宋体" w:cs="宋体"/>
                <w:sz w:val="21"/>
                <w:szCs w:val="21"/>
              </w:rPr>
            </w:pPr>
            <w:r>
              <w:rPr>
                <w:rFonts w:ascii="宋体" w:hAnsi="宋体" w:cs="宋体" w:hint="eastAsia"/>
                <w:sz w:val="21"/>
                <w:szCs w:val="21"/>
              </w:rPr>
              <w:t>（一）</w:t>
            </w:r>
          </w:p>
        </w:tc>
        <w:tc>
          <w:tcPr>
            <w:tcW w:w="709" w:type="dxa"/>
            <w:vMerge w:val="restart"/>
            <w:vAlign w:val="center"/>
          </w:tcPr>
          <w:p w:rsidR="00C36126" w:rsidRDefault="00041DA0">
            <w:pPr>
              <w:rPr>
                <w:rFonts w:ascii="宋体" w:hAnsi="宋体" w:cs="宋体"/>
                <w:sz w:val="21"/>
                <w:szCs w:val="21"/>
                <w:lang w:val="zh-CN"/>
              </w:rPr>
            </w:pPr>
            <w:r>
              <w:rPr>
                <w:rFonts w:ascii="宋体" w:hAnsi="宋体" w:cs="宋体" w:hint="eastAsia"/>
                <w:sz w:val="21"/>
                <w:szCs w:val="21"/>
                <w:lang w:val="zh-CN"/>
              </w:rPr>
              <w:t>《中华人民共和国政府采购法》第二十二条规定</w:t>
            </w:r>
          </w:p>
        </w:tc>
        <w:tc>
          <w:tcPr>
            <w:tcW w:w="3118" w:type="dxa"/>
            <w:vAlign w:val="center"/>
          </w:tcPr>
          <w:p w:rsidR="00C36126" w:rsidRDefault="00041DA0">
            <w:pPr>
              <w:rPr>
                <w:rFonts w:ascii="宋体" w:hAnsi="宋体" w:cs="宋体"/>
                <w:sz w:val="21"/>
                <w:szCs w:val="21"/>
              </w:rPr>
            </w:pPr>
            <w:r>
              <w:rPr>
                <w:rFonts w:ascii="宋体" w:hAnsi="宋体" w:cs="宋体" w:hint="eastAsia"/>
                <w:sz w:val="21"/>
                <w:szCs w:val="21"/>
              </w:rPr>
              <w:t>1.具有独立承担民事责任的能力</w:t>
            </w:r>
          </w:p>
        </w:tc>
        <w:tc>
          <w:tcPr>
            <w:tcW w:w="4984" w:type="dxa"/>
            <w:vAlign w:val="center"/>
          </w:tcPr>
          <w:p w:rsidR="00C36126" w:rsidRDefault="00041DA0">
            <w:pPr>
              <w:rPr>
                <w:rFonts w:ascii="宋体" w:hAnsi="宋体" w:cs="宋体"/>
                <w:sz w:val="21"/>
                <w:szCs w:val="21"/>
              </w:rPr>
            </w:pPr>
            <w:r>
              <w:rPr>
                <w:rFonts w:ascii="宋体" w:hAnsi="宋体" w:cs="宋体" w:hint="eastAsia"/>
                <w:sz w:val="21"/>
                <w:szCs w:val="21"/>
              </w:rPr>
              <w:t xml:space="preserve">1.投标人企业法人营业执照（副本）（提供复印件）。 </w:t>
            </w:r>
          </w:p>
          <w:p w:rsidR="00C36126" w:rsidRDefault="00041DA0">
            <w:pPr>
              <w:rPr>
                <w:rFonts w:ascii="宋体" w:hAnsi="宋体" w:cs="宋体"/>
                <w:sz w:val="21"/>
                <w:szCs w:val="21"/>
              </w:rPr>
            </w:pPr>
            <w:r>
              <w:rPr>
                <w:rFonts w:ascii="宋体" w:hAnsi="宋体" w:cs="宋体" w:hint="eastAsia"/>
                <w:sz w:val="21"/>
                <w:szCs w:val="21"/>
              </w:rPr>
              <w:t>2.投标人法定代表人身份证明和法定代表人授权代表委托书。</w:t>
            </w:r>
          </w:p>
        </w:tc>
      </w:tr>
      <w:tr w:rsidR="00C36126">
        <w:tc>
          <w:tcPr>
            <w:tcW w:w="817" w:type="dxa"/>
            <w:vMerge/>
            <w:vAlign w:val="center"/>
          </w:tcPr>
          <w:p w:rsidR="00C36126" w:rsidRDefault="00C36126">
            <w:pPr>
              <w:jc w:val="center"/>
              <w:rPr>
                <w:rFonts w:ascii="宋体" w:hAnsi="宋体" w:cs="宋体"/>
                <w:sz w:val="21"/>
                <w:szCs w:val="21"/>
              </w:rPr>
            </w:pPr>
          </w:p>
        </w:tc>
        <w:tc>
          <w:tcPr>
            <w:tcW w:w="709" w:type="dxa"/>
            <w:vMerge/>
            <w:vAlign w:val="center"/>
          </w:tcPr>
          <w:p w:rsidR="00C36126" w:rsidRDefault="00C36126">
            <w:pPr>
              <w:rPr>
                <w:rFonts w:ascii="宋体" w:hAnsi="宋体" w:cs="宋体"/>
                <w:sz w:val="21"/>
                <w:szCs w:val="21"/>
                <w:lang w:val="zh-CN"/>
              </w:rPr>
            </w:pPr>
          </w:p>
        </w:tc>
        <w:tc>
          <w:tcPr>
            <w:tcW w:w="3118" w:type="dxa"/>
            <w:vAlign w:val="center"/>
          </w:tcPr>
          <w:p w:rsidR="00C36126" w:rsidRDefault="00041DA0">
            <w:pPr>
              <w:rPr>
                <w:rFonts w:ascii="宋体" w:hAnsi="宋体" w:cs="宋体"/>
                <w:sz w:val="21"/>
                <w:szCs w:val="21"/>
              </w:rPr>
            </w:pPr>
            <w:r>
              <w:rPr>
                <w:rFonts w:ascii="宋体" w:hAnsi="宋体" w:cs="宋体" w:hint="eastAsia"/>
                <w:sz w:val="21"/>
                <w:szCs w:val="21"/>
                <w:lang w:val="zh-CN"/>
              </w:rPr>
              <w:t>2.</w:t>
            </w:r>
            <w:r>
              <w:rPr>
                <w:rFonts w:ascii="宋体" w:hAnsi="宋体" w:cs="宋体" w:hint="eastAsia"/>
                <w:sz w:val="21"/>
                <w:szCs w:val="21"/>
              </w:rPr>
              <w:t>具有良好的商业信誉和健全的财务会计制度</w:t>
            </w:r>
          </w:p>
        </w:tc>
        <w:tc>
          <w:tcPr>
            <w:tcW w:w="4984" w:type="dxa"/>
            <w:vMerge w:val="restart"/>
            <w:vAlign w:val="center"/>
          </w:tcPr>
          <w:p w:rsidR="00C36126" w:rsidRDefault="00041DA0">
            <w:pPr>
              <w:rPr>
                <w:rFonts w:ascii="宋体" w:hAnsi="宋体" w:cs="宋体"/>
                <w:sz w:val="21"/>
                <w:szCs w:val="21"/>
              </w:rPr>
            </w:pPr>
            <w:r>
              <w:rPr>
                <w:rFonts w:ascii="宋体" w:hAnsi="宋体" w:cs="宋体" w:hint="eastAsia"/>
                <w:sz w:val="21"/>
                <w:szCs w:val="21"/>
              </w:rPr>
              <w:t>投标人提供“基本资格条件承诺函”（详见第七篇）</w:t>
            </w:r>
          </w:p>
        </w:tc>
      </w:tr>
      <w:tr w:rsidR="00C36126">
        <w:tc>
          <w:tcPr>
            <w:tcW w:w="817" w:type="dxa"/>
            <w:vMerge/>
            <w:vAlign w:val="center"/>
          </w:tcPr>
          <w:p w:rsidR="00C36126" w:rsidRDefault="00C36126">
            <w:pPr>
              <w:jc w:val="center"/>
              <w:rPr>
                <w:rFonts w:ascii="宋体" w:hAnsi="宋体" w:cs="宋体"/>
                <w:sz w:val="21"/>
                <w:szCs w:val="21"/>
              </w:rPr>
            </w:pPr>
          </w:p>
        </w:tc>
        <w:tc>
          <w:tcPr>
            <w:tcW w:w="709" w:type="dxa"/>
            <w:vMerge/>
            <w:vAlign w:val="center"/>
          </w:tcPr>
          <w:p w:rsidR="00C36126" w:rsidRDefault="00C36126">
            <w:pPr>
              <w:rPr>
                <w:rFonts w:ascii="宋体" w:hAnsi="宋体" w:cs="宋体"/>
                <w:sz w:val="21"/>
                <w:szCs w:val="21"/>
                <w:lang w:val="zh-CN"/>
              </w:rPr>
            </w:pPr>
          </w:p>
        </w:tc>
        <w:tc>
          <w:tcPr>
            <w:tcW w:w="3118" w:type="dxa"/>
            <w:vAlign w:val="center"/>
          </w:tcPr>
          <w:p w:rsidR="00C36126" w:rsidRDefault="00041DA0">
            <w:pPr>
              <w:rPr>
                <w:rFonts w:ascii="宋体" w:hAnsi="宋体" w:cs="宋体"/>
                <w:sz w:val="21"/>
                <w:szCs w:val="21"/>
                <w:lang w:val="zh-CN"/>
              </w:rPr>
            </w:pPr>
            <w:r>
              <w:rPr>
                <w:rFonts w:ascii="宋体" w:hAnsi="宋体" w:cs="宋体" w:hint="eastAsia"/>
                <w:sz w:val="21"/>
                <w:szCs w:val="21"/>
                <w:lang w:val="zh-CN"/>
              </w:rPr>
              <w:t>3.具有履行合同所必需的设备和专业技术能力</w:t>
            </w:r>
          </w:p>
        </w:tc>
        <w:tc>
          <w:tcPr>
            <w:tcW w:w="4984" w:type="dxa"/>
            <w:vMerge/>
            <w:vAlign w:val="center"/>
          </w:tcPr>
          <w:p w:rsidR="00C36126" w:rsidRDefault="00C36126">
            <w:pPr>
              <w:rPr>
                <w:rFonts w:ascii="宋体" w:hAnsi="宋体" w:cs="宋体"/>
                <w:sz w:val="21"/>
                <w:szCs w:val="21"/>
              </w:rPr>
            </w:pPr>
          </w:p>
        </w:tc>
      </w:tr>
      <w:tr w:rsidR="00C36126">
        <w:tc>
          <w:tcPr>
            <w:tcW w:w="817" w:type="dxa"/>
            <w:vMerge/>
            <w:vAlign w:val="center"/>
          </w:tcPr>
          <w:p w:rsidR="00C36126" w:rsidRDefault="00C36126">
            <w:pPr>
              <w:jc w:val="center"/>
              <w:rPr>
                <w:rFonts w:ascii="宋体" w:hAnsi="宋体" w:cs="宋体"/>
                <w:sz w:val="21"/>
                <w:szCs w:val="21"/>
              </w:rPr>
            </w:pPr>
          </w:p>
        </w:tc>
        <w:tc>
          <w:tcPr>
            <w:tcW w:w="709" w:type="dxa"/>
            <w:vMerge/>
            <w:vAlign w:val="center"/>
          </w:tcPr>
          <w:p w:rsidR="00C36126" w:rsidRDefault="00C36126">
            <w:pPr>
              <w:rPr>
                <w:rFonts w:ascii="宋体" w:hAnsi="宋体" w:cs="宋体"/>
                <w:sz w:val="21"/>
                <w:szCs w:val="21"/>
                <w:lang w:val="zh-CN"/>
              </w:rPr>
            </w:pPr>
          </w:p>
        </w:tc>
        <w:tc>
          <w:tcPr>
            <w:tcW w:w="3118" w:type="dxa"/>
            <w:vAlign w:val="center"/>
          </w:tcPr>
          <w:p w:rsidR="00C36126" w:rsidRDefault="00041DA0">
            <w:pPr>
              <w:rPr>
                <w:rFonts w:ascii="宋体" w:hAnsi="宋体" w:cs="宋体"/>
                <w:sz w:val="21"/>
                <w:szCs w:val="21"/>
                <w:lang w:val="zh-CN"/>
              </w:rPr>
            </w:pPr>
            <w:r>
              <w:rPr>
                <w:rFonts w:ascii="宋体" w:hAnsi="宋体" w:cs="宋体" w:hint="eastAsia"/>
                <w:sz w:val="21"/>
                <w:szCs w:val="21"/>
                <w:lang w:val="zh-CN"/>
              </w:rPr>
              <w:t>4.有依法缴纳税收和社会保障金的良好记录</w:t>
            </w:r>
          </w:p>
        </w:tc>
        <w:tc>
          <w:tcPr>
            <w:tcW w:w="4984" w:type="dxa"/>
            <w:vMerge/>
            <w:vAlign w:val="center"/>
          </w:tcPr>
          <w:p w:rsidR="00C36126" w:rsidRDefault="00C36126">
            <w:pPr>
              <w:rPr>
                <w:rFonts w:ascii="宋体" w:hAnsi="宋体" w:cs="宋体"/>
                <w:sz w:val="21"/>
                <w:szCs w:val="21"/>
              </w:rPr>
            </w:pPr>
          </w:p>
        </w:tc>
      </w:tr>
      <w:tr w:rsidR="00C36126">
        <w:tc>
          <w:tcPr>
            <w:tcW w:w="817" w:type="dxa"/>
            <w:vMerge/>
            <w:vAlign w:val="center"/>
          </w:tcPr>
          <w:p w:rsidR="00C36126" w:rsidRDefault="00C36126">
            <w:pPr>
              <w:jc w:val="center"/>
              <w:rPr>
                <w:rFonts w:ascii="宋体" w:hAnsi="宋体" w:cs="宋体"/>
                <w:sz w:val="21"/>
                <w:szCs w:val="21"/>
              </w:rPr>
            </w:pPr>
          </w:p>
        </w:tc>
        <w:tc>
          <w:tcPr>
            <w:tcW w:w="709" w:type="dxa"/>
            <w:vMerge/>
            <w:vAlign w:val="center"/>
          </w:tcPr>
          <w:p w:rsidR="00C36126" w:rsidRDefault="00C36126">
            <w:pPr>
              <w:rPr>
                <w:rFonts w:ascii="宋体" w:hAnsi="宋体" w:cs="宋体"/>
                <w:sz w:val="21"/>
                <w:szCs w:val="21"/>
                <w:lang w:val="zh-CN"/>
              </w:rPr>
            </w:pPr>
          </w:p>
        </w:tc>
        <w:tc>
          <w:tcPr>
            <w:tcW w:w="3118" w:type="dxa"/>
            <w:vAlign w:val="center"/>
          </w:tcPr>
          <w:p w:rsidR="00C36126" w:rsidRDefault="00041DA0">
            <w:pPr>
              <w:rPr>
                <w:rFonts w:ascii="宋体" w:hAnsi="宋体" w:cs="宋体"/>
                <w:sz w:val="21"/>
                <w:szCs w:val="21"/>
                <w:lang w:val="zh-CN"/>
              </w:rPr>
            </w:pPr>
            <w:r>
              <w:rPr>
                <w:rFonts w:ascii="宋体" w:hAnsi="宋体" w:cs="宋体" w:hint="eastAsia"/>
                <w:sz w:val="21"/>
                <w:szCs w:val="21"/>
              </w:rPr>
              <w:t>5.参加采购活动前三年内，在经营活动中没有重大违法记录（注</w:t>
            </w:r>
            <w:r>
              <w:rPr>
                <w:rFonts w:ascii="宋体" w:hAnsi="宋体" w:cs="宋体" w:hint="eastAsia"/>
                <w:kern w:val="0"/>
                <w:sz w:val="24"/>
                <w:szCs w:val="24"/>
              </w:rPr>
              <w:fldChar w:fldCharType="begin"/>
            </w:r>
            <w:r>
              <w:rPr>
                <w:rFonts w:ascii="宋体" w:hAnsi="宋体" w:cs="宋体" w:hint="eastAsia"/>
                <w:kern w:val="0"/>
                <w:sz w:val="24"/>
                <w:szCs w:val="24"/>
              </w:rPr>
              <w:instrText xml:space="preserve"> eq \o\ac(○,</w:instrText>
            </w:r>
            <w:r>
              <w:rPr>
                <w:rFonts w:ascii="宋体" w:hAnsi="宋体" w:cs="宋体" w:hint="eastAsia"/>
                <w:kern w:val="0"/>
                <w:position w:val="3"/>
                <w:sz w:val="16"/>
                <w:szCs w:val="24"/>
              </w:rPr>
              <w:instrText>1</w:instrText>
            </w:r>
            <w:r>
              <w:rPr>
                <w:rFonts w:ascii="宋体" w:hAnsi="宋体" w:cs="宋体" w:hint="eastAsia"/>
                <w:kern w:val="0"/>
                <w:sz w:val="24"/>
                <w:szCs w:val="24"/>
              </w:rPr>
              <w:instrText>)</w:instrText>
            </w:r>
            <w:r>
              <w:rPr>
                <w:rFonts w:ascii="宋体" w:hAnsi="宋体" w:cs="宋体" w:hint="eastAsia"/>
                <w:kern w:val="0"/>
                <w:sz w:val="24"/>
                <w:szCs w:val="24"/>
              </w:rPr>
              <w:fldChar w:fldCharType="end"/>
            </w:r>
            <w:r>
              <w:rPr>
                <w:rFonts w:ascii="宋体" w:hAnsi="宋体" w:cs="宋体" w:hint="eastAsia"/>
                <w:sz w:val="21"/>
                <w:szCs w:val="21"/>
              </w:rPr>
              <w:t>）</w:t>
            </w:r>
          </w:p>
        </w:tc>
        <w:tc>
          <w:tcPr>
            <w:tcW w:w="4984" w:type="dxa"/>
            <w:vMerge/>
            <w:vAlign w:val="center"/>
          </w:tcPr>
          <w:p w:rsidR="00C36126" w:rsidRDefault="00C36126">
            <w:pPr>
              <w:rPr>
                <w:rFonts w:ascii="宋体" w:hAnsi="宋体" w:cs="宋体"/>
                <w:b/>
                <w:sz w:val="21"/>
                <w:szCs w:val="21"/>
              </w:rPr>
            </w:pPr>
          </w:p>
        </w:tc>
      </w:tr>
      <w:tr w:rsidR="00C36126">
        <w:trPr>
          <w:trHeight w:val="475"/>
        </w:trPr>
        <w:tc>
          <w:tcPr>
            <w:tcW w:w="817" w:type="dxa"/>
            <w:vMerge/>
            <w:vAlign w:val="center"/>
          </w:tcPr>
          <w:p w:rsidR="00C36126" w:rsidRDefault="00C36126">
            <w:pPr>
              <w:jc w:val="center"/>
              <w:rPr>
                <w:rFonts w:ascii="宋体" w:hAnsi="宋体" w:cs="宋体"/>
                <w:sz w:val="21"/>
                <w:szCs w:val="21"/>
              </w:rPr>
            </w:pPr>
          </w:p>
        </w:tc>
        <w:tc>
          <w:tcPr>
            <w:tcW w:w="709" w:type="dxa"/>
            <w:vMerge/>
            <w:vAlign w:val="center"/>
          </w:tcPr>
          <w:p w:rsidR="00C36126" w:rsidRDefault="00C36126">
            <w:pPr>
              <w:rPr>
                <w:rFonts w:ascii="宋体" w:hAnsi="宋体" w:cs="宋体"/>
                <w:sz w:val="21"/>
                <w:szCs w:val="21"/>
              </w:rPr>
            </w:pPr>
          </w:p>
        </w:tc>
        <w:tc>
          <w:tcPr>
            <w:tcW w:w="3118" w:type="dxa"/>
            <w:vAlign w:val="center"/>
          </w:tcPr>
          <w:p w:rsidR="00C36126" w:rsidRDefault="00041DA0">
            <w:pPr>
              <w:rPr>
                <w:rFonts w:ascii="宋体" w:hAnsi="宋体" w:cs="宋体"/>
                <w:sz w:val="21"/>
                <w:szCs w:val="21"/>
              </w:rPr>
            </w:pPr>
            <w:r>
              <w:rPr>
                <w:rFonts w:ascii="宋体" w:hAnsi="宋体" w:cs="宋体" w:hint="eastAsia"/>
                <w:sz w:val="21"/>
                <w:szCs w:val="21"/>
              </w:rPr>
              <w:t>6.法律、行政法规规定的其他条件</w:t>
            </w:r>
          </w:p>
        </w:tc>
        <w:tc>
          <w:tcPr>
            <w:tcW w:w="4984" w:type="dxa"/>
            <w:vAlign w:val="center"/>
          </w:tcPr>
          <w:p w:rsidR="00C36126" w:rsidRPr="00C168A0" w:rsidRDefault="00041DA0">
            <w:pPr>
              <w:rPr>
                <w:rFonts w:ascii="宋体" w:hAnsi="宋体" w:cs="宋体"/>
                <w:sz w:val="21"/>
                <w:szCs w:val="21"/>
              </w:rPr>
            </w:pPr>
            <w:r w:rsidRPr="00C168A0">
              <w:rPr>
                <w:rFonts w:ascii="宋体" w:hAnsi="宋体" w:cs="宋体" w:hint="eastAsia"/>
                <w:sz w:val="21"/>
                <w:szCs w:val="21"/>
              </w:rPr>
              <w:t>1.投标人提供</w:t>
            </w:r>
            <w:r w:rsidRPr="00C168A0">
              <w:rPr>
                <w:rFonts w:ascii="宋体" w:hAnsi="宋体" w:cs="宋体" w:hint="eastAsia"/>
                <w:bCs/>
                <w:sz w:val="21"/>
                <w:szCs w:val="21"/>
              </w:rPr>
              <w:t>“基本资格条件承诺函”（详见第七篇）</w:t>
            </w:r>
            <w:r w:rsidRPr="00C168A0">
              <w:rPr>
                <w:rFonts w:ascii="宋体" w:hAnsi="宋体" w:cs="宋体" w:hint="eastAsia"/>
                <w:sz w:val="21"/>
                <w:szCs w:val="21"/>
              </w:rPr>
              <w:t>。</w:t>
            </w:r>
          </w:p>
          <w:p w:rsidR="00C36126" w:rsidRDefault="00041DA0">
            <w:pPr>
              <w:rPr>
                <w:rFonts w:ascii="宋体" w:hAnsi="宋体" w:cs="宋体"/>
                <w:sz w:val="21"/>
                <w:szCs w:val="21"/>
              </w:rPr>
            </w:pPr>
            <w:r w:rsidRPr="00C168A0">
              <w:rPr>
                <w:rFonts w:ascii="宋体" w:hAnsi="宋体" w:cs="宋体" w:hint="eastAsia"/>
                <w:sz w:val="21"/>
                <w:szCs w:val="21"/>
              </w:rPr>
              <w:t>2.采购人或采购代理机构将通过 “信用中国”网站(www.creditchina.gov.cn)、"中国政府采购网"(www.ccgp.gov.cn)等渠道查询投标人信用记录，对列入失信被执行人、重大税收违法案件当事人名单、政府采购严重违法失信行为记录名单的投标人将拒绝其参与采购活动。</w:t>
            </w:r>
          </w:p>
        </w:tc>
      </w:tr>
      <w:tr w:rsidR="00C36126">
        <w:trPr>
          <w:trHeight w:val="475"/>
        </w:trPr>
        <w:tc>
          <w:tcPr>
            <w:tcW w:w="817" w:type="dxa"/>
            <w:vMerge/>
            <w:vAlign w:val="center"/>
          </w:tcPr>
          <w:p w:rsidR="00C36126" w:rsidRDefault="00C36126">
            <w:pPr>
              <w:jc w:val="center"/>
              <w:rPr>
                <w:rFonts w:ascii="宋体" w:hAnsi="宋体" w:cs="宋体"/>
                <w:sz w:val="21"/>
                <w:szCs w:val="21"/>
              </w:rPr>
            </w:pPr>
          </w:p>
        </w:tc>
        <w:tc>
          <w:tcPr>
            <w:tcW w:w="709" w:type="dxa"/>
            <w:vMerge/>
            <w:vAlign w:val="center"/>
          </w:tcPr>
          <w:p w:rsidR="00C36126" w:rsidRDefault="00C36126">
            <w:pPr>
              <w:rPr>
                <w:rFonts w:ascii="宋体" w:hAnsi="宋体" w:cs="宋体"/>
                <w:sz w:val="21"/>
                <w:szCs w:val="21"/>
              </w:rPr>
            </w:pPr>
          </w:p>
        </w:tc>
        <w:tc>
          <w:tcPr>
            <w:tcW w:w="3118" w:type="dxa"/>
            <w:vAlign w:val="center"/>
          </w:tcPr>
          <w:p w:rsidR="00C36126" w:rsidRDefault="00041DA0">
            <w:pPr>
              <w:rPr>
                <w:rFonts w:ascii="宋体" w:hAnsi="宋体" w:cs="宋体"/>
                <w:sz w:val="21"/>
                <w:szCs w:val="21"/>
              </w:rPr>
            </w:pPr>
            <w:r>
              <w:rPr>
                <w:rFonts w:ascii="宋体" w:hAnsi="宋体" w:cs="宋体" w:hint="eastAsia"/>
                <w:sz w:val="21"/>
                <w:szCs w:val="21"/>
              </w:rPr>
              <w:t>7.本项目的特定资格要求</w:t>
            </w:r>
          </w:p>
        </w:tc>
        <w:tc>
          <w:tcPr>
            <w:tcW w:w="4984" w:type="dxa"/>
            <w:vAlign w:val="center"/>
          </w:tcPr>
          <w:p w:rsidR="00C36126" w:rsidRDefault="00041DA0">
            <w:pPr>
              <w:rPr>
                <w:rFonts w:ascii="宋体" w:hAnsi="宋体" w:cs="宋体"/>
                <w:sz w:val="21"/>
                <w:szCs w:val="21"/>
              </w:rPr>
            </w:pPr>
            <w:r>
              <w:rPr>
                <w:rFonts w:ascii="宋体" w:hAnsi="宋体" w:cs="宋体" w:hint="eastAsia"/>
                <w:sz w:val="21"/>
                <w:szCs w:val="21"/>
              </w:rPr>
              <w:t>按“第一篇三、投标人资格要求（三）本项目的特定资格要求”的要求提交（如果有）。</w:t>
            </w:r>
          </w:p>
        </w:tc>
      </w:tr>
      <w:tr w:rsidR="00C36126">
        <w:tc>
          <w:tcPr>
            <w:tcW w:w="817" w:type="dxa"/>
            <w:vAlign w:val="center"/>
          </w:tcPr>
          <w:p w:rsidR="00C36126" w:rsidRDefault="00041DA0">
            <w:pPr>
              <w:jc w:val="center"/>
              <w:rPr>
                <w:rFonts w:ascii="宋体" w:hAnsi="宋体" w:cs="宋体"/>
                <w:sz w:val="21"/>
                <w:szCs w:val="21"/>
              </w:rPr>
            </w:pPr>
            <w:r>
              <w:rPr>
                <w:rFonts w:ascii="宋体" w:hAnsi="宋体" w:cs="宋体" w:hint="eastAsia"/>
                <w:sz w:val="21"/>
                <w:szCs w:val="21"/>
              </w:rPr>
              <w:t>（二）</w:t>
            </w:r>
          </w:p>
        </w:tc>
        <w:tc>
          <w:tcPr>
            <w:tcW w:w="3827" w:type="dxa"/>
            <w:gridSpan w:val="2"/>
            <w:vAlign w:val="center"/>
          </w:tcPr>
          <w:p w:rsidR="00C36126" w:rsidRDefault="00041DA0">
            <w:pPr>
              <w:rPr>
                <w:rFonts w:ascii="宋体" w:hAnsi="宋体" w:cs="宋体"/>
                <w:sz w:val="21"/>
                <w:szCs w:val="21"/>
              </w:rPr>
            </w:pPr>
            <w:r>
              <w:rPr>
                <w:rFonts w:ascii="宋体" w:hAnsi="宋体" w:cs="宋体" w:hint="eastAsia"/>
                <w:sz w:val="21"/>
                <w:szCs w:val="21"/>
              </w:rPr>
              <w:t>落实政府采购政策需满足的资格要求</w:t>
            </w:r>
          </w:p>
        </w:tc>
        <w:tc>
          <w:tcPr>
            <w:tcW w:w="4984" w:type="dxa"/>
            <w:vAlign w:val="center"/>
          </w:tcPr>
          <w:p w:rsidR="00C36126" w:rsidRDefault="00041DA0">
            <w:pPr>
              <w:rPr>
                <w:rFonts w:ascii="宋体" w:hAnsi="宋体" w:cs="宋体"/>
                <w:sz w:val="21"/>
                <w:szCs w:val="21"/>
              </w:rPr>
            </w:pPr>
            <w:r>
              <w:rPr>
                <w:rFonts w:ascii="宋体" w:hAnsi="宋体" w:cs="宋体" w:hint="eastAsia"/>
                <w:sz w:val="21"/>
                <w:szCs w:val="21"/>
              </w:rPr>
              <w:t>按“第一篇三、投标人资格要求（二）落实政府采购政策需满足的资格要求”的要求提交（如果有）。</w:t>
            </w:r>
          </w:p>
        </w:tc>
      </w:tr>
      <w:tr w:rsidR="00C36126">
        <w:trPr>
          <w:trHeight w:val="504"/>
        </w:trPr>
        <w:tc>
          <w:tcPr>
            <w:tcW w:w="817" w:type="dxa"/>
            <w:vAlign w:val="center"/>
          </w:tcPr>
          <w:p w:rsidR="00C36126" w:rsidRDefault="00041DA0">
            <w:pPr>
              <w:jc w:val="center"/>
              <w:rPr>
                <w:rFonts w:ascii="宋体" w:hAnsi="宋体" w:cs="宋体"/>
                <w:sz w:val="21"/>
                <w:szCs w:val="21"/>
              </w:rPr>
            </w:pPr>
            <w:r>
              <w:rPr>
                <w:rFonts w:ascii="宋体" w:hAnsi="宋体" w:cs="宋体" w:hint="eastAsia"/>
                <w:sz w:val="21"/>
                <w:szCs w:val="21"/>
              </w:rPr>
              <w:t>（三）</w:t>
            </w:r>
          </w:p>
        </w:tc>
        <w:tc>
          <w:tcPr>
            <w:tcW w:w="3827" w:type="dxa"/>
            <w:gridSpan w:val="2"/>
            <w:vAlign w:val="center"/>
          </w:tcPr>
          <w:p w:rsidR="00C36126" w:rsidRDefault="00041DA0">
            <w:pPr>
              <w:rPr>
                <w:rFonts w:ascii="宋体" w:hAnsi="宋体" w:cs="宋体"/>
                <w:sz w:val="21"/>
                <w:szCs w:val="21"/>
              </w:rPr>
            </w:pPr>
            <w:r>
              <w:rPr>
                <w:rFonts w:ascii="宋体" w:hAnsi="宋体" w:cs="宋体" w:hint="eastAsia"/>
                <w:sz w:val="21"/>
                <w:szCs w:val="21"/>
              </w:rPr>
              <w:t>投标保证金</w:t>
            </w:r>
          </w:p>
        </w:tc>
        <w:tc>
          <w:tcPr>
            <w:tcW w:w="4984" w:type="dxa"/>
            <w:vAlign w:val="center"/>
          </w:tcPr>
          <w:p w:rsidR="00C36126" w:rsidRDefault="00041DA0">
            <w:pPr>
              <w:rPr>
                <w:rFonts w:ascii="宋体" w:hAnsi="宋体" w:cs="宋体"/>
                <w:sz w:val="21"/>
                <w:szCs w:val="21"/>
              </w:rPr>
            </w:pPr>
            <w:r>
              <w:rPr>
                <w:rFonts w:ascii="宋体" w:hAnsi="宋体" w:cs="宋体" w:hint="eastAsia"/>
                <w:sz w:val="21"/>
                <w:szCs w:val="21"/>
              </w:rPr>
              <w:t>按照招标文件要求足额交纳所投包的投标保证金。</w:t>
            </w:r>
          </w:p>
        </w:tc>
      </w:tr>
    </w:tbl>
    <w:p w:rsidR="00C36126" w:rsidRDefault="00041DA0">
      <w:pPr>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注：</w:t>
      </w:r>
    </w:p>
    <w:p w:rsidR="00C36126" w:rsidRDefault="00041DA0">
      <w:pPr>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fldChar w:fldCharType="begin"/>
      </w:r>
      <w:r>
        <w:rPr>
          <w:rFonts w:ascii="宋体" w:hAnsi="宋体" w:cs="宋体" w:hint="eastAsia"/>
          <w:kern w:val="0"/>
          <w:sz w:val="24"/>
          <w:szCs w:val="24"/>
        </w:rPr>
        <w:instrText xml:space="preserve"> eq \o\ac(○,</w:instrText>
      </w:r>
      <w:r>
        <w:rPr>
          <w:rFonts w:ascii="宋体" w:hAnsi="宋体" w:cs="宋体" w:hint="eastAsia"/>
          <w:kern w:val="0"/>
          <w:position w:val="3"/>
          <w:sz w:val="16"/>
          <w:szCs w:val="24"/>
        </w:rPr>
        <w:instrText>1</w:instrText>
      </w:r>
      <w:r>
        <w:rPr>
          <w:rFonts w:ascii="宋体" w:hAnsi="宋体" w:cs="宋体" w:hint="eastAsia"/>
          <w:kern w:val="0"/>
          <w:sz w:val="24"/>
          <w:szCs w:val="24"/>
        </w:rPr>
        <w:instrText>)</w:instrText>
      </w:r>
      <w:r>
        <w:rPr>
          <w:rFonts w:ascii="宋体" w:hAnsi="宋体" w:cs="宋体" w:hint="eastAsia"/>
          <w:kern w:val="0"/>
          <w:sz w:val="24"/>
          <w:szCs w:val="24"/>
        </w:rPr>
        <w:fldChar w:fldCharType="end"/>
      </w:r>
      <w:r>
        <w:rPr>
          <w:rFonts w:ascii="宋体" w:hAnsi="宋体" w:cs="宋体" w:hint="eastAsia"/>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w:t>
      </w:r>
      <w:proofErr w:type="gramStart"/>
      <w:r>
        <w:rPr>
          <w:rFonts w:ascii="宋体" w:hAnsi="宋体" w:cs="宋体" w:hint="eastAsia"/>
          <w:kern w:val="0"/>
          <w:sz w:val="24"/>
          <w:szCs w:val="24"/>
        </w:rPr>
        <w:t>“</w:t>
      </w:r>
      <w:proofErr w:type="gramEnd"/>
      <w:r>
        <w:rPr>
          <w:rFonts w:ascii="宋体" w:hAnsi="宋体" w:cs="宋体" w:hint="eastAsia"/>
          <w:kern w:val="0"/>
          <w:sz w:val="24"/>
          <w:szCs w:val="24"/>
        </w:rPr>
        <w:t>财政部关于《中华人民共和国政府采购法实施条例》第十九条第一款“较大数额罚款”具体适用问题的意见（财库〔2022〕3 号）</w:t>
      </w:r>
      <w:proofErr w:type="gramStart"/>
      <w:r>
        <w:rPr>
          <w:rFonts w:ascii="宋体" w:hAnsi="宋体" w:cs="宋体" w:hint="eastAsia"/>
          <w:kern w:val="0"/>
          <w:sz w:val="24"/>
          <w:szCs w:val="24"/>
        </w:rPr>
        <w:t>”</w:t>
      </w:r>
      <w:proofErr w:type="gramEnd"/>
      <w:r>
        <w:rPr>
          <w:rFonts w:ascii="宋体" w:hAnsi="宋体" w:cs="宋体" w:hint="eastAsia"/>
          <w:kern w:val="0"/>
          <w:sz w:val="24"/>
          <w:szCs w:val="24"/>
        </w:rPr>
        <w:t>执行。</w:t>
      </w:r>
    </w:p>
    <w:p w:rsidR="00C36126" w:rsidRDefault="00041DA0">
      <w:pPr>
        <w:pStyle w:val="2"/>
        <w:ind w:firstLineChars="200" w:firstLine="482"/>
        <w:rPr>
          <w:rFonts w:cs="宋体"/>
          <w:b/>
          <w:sz w:val="24"/>
          <w:szCs w:val="24"/>
        </w:rPr>
      </w:pPr>
      <w:bookmarkStart w:id="72" w:name="_Toc106375627"/>
      <w:r>
        <w:rPr>
          <w:rFonts w:cs="宋体" w:hint="eastAsia"/>
          <w:b/>
          <w:sz w:val="24"/>
          <w:szCs w:val="24"/>
        </w:rPr>
        <w:t>二、评标方法</w:t>
      </w:r>
      <w:bookmarkEnd w:id="72"/>
    </w:p>
    <w:p w:rsidR="00C36126" w:rsidRDefault="00041DA0">
      <w:pPr>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本项目采用综合评分法进行评标。</w:t>
      </w:r>
    </w:p>
    <w:p w:rsidR="00C36126" w:rsidRDefault="00041DA0">
      <w:pPr>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综合评分法，是指投标文件满足招标文件全部实质性要求</w:t>
      </w:r>
      <w:proofErr w:type="gramStart"/>
      <w:r>
        <w:rPr>
          <w:rFonts w:ascii="宋体" w:hAnsi="宋体" w:cs="宋体" w:hint="eastAsia"/>
          <w:kern w:val="0"/>
          <w:sz w:val="24"/>
          <w:szCs w:val="24"/>
        </w:rPr>
        <w:t>且按照</w:t>
      </w:r>
      <w:proofErr w:type="gramEnd"/>
      <w:r>
        <w:rPr>
          <w:rFonts w:ascii="宋体" w:hAnsi="宋体" w:cs="宋体" w:hint="eastAsia"/>
          <w:kern w:val="0"/>
          <w:sz w:val="24"/>
          <w:szCs w:val="24"/>
        </w:rPr>
        <w:t>评审因素的量化指标评审得分最高的投标人为中标候选人的评标方法。投标人总得分为价格、商务、技术等评</w:t>
      </w:r>
      <w:r>
        <w:rPr>
          <w:rFonts w:ascii="宋体" w:hAnsi="宋体" w:cs="宋体" w:hint="eastAsia"/>
          <w:kern w:val="0"/>
          <w:sz w:val="24"/>
          <w:szCs w:val="24"/>
        </w:rPr>
        <w:lastRenderedPageBreak/>
        <w:t>定因素分别按照相应权重值计算分项得分后相加，满分为100分。</w:t>
      </w:r>
    </w:p>
    <w:p w:rsidR="00C36126" w:rsidRDefault="00041DA0">
      <w:pPr>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（一）符合性审查</w:t>
      </w:r>
    </w:p>
    <w:p w:rsidR="00C36126" w:rsidRDefault="00041DA0">
      <w:pPr>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评标委员会应当对符合资格的投标人的投标文件进行符合性审查，以确定其是否满足招标文件的实质性要求。符合性审查资料表如下：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2"/>
        <w:gridCol w:w="1557"/>
        <w:gridCol w:w="5836"/>
      </w:tblGrid>
      <w:tr w:rsidR="00C36126">
        <w:trPr>
          <w:trHeight w:val="321"/>
        </w:trPr>
        <w:tc>
          <w:tcPr>
            <w:tcW w:w="675" w:type="dxa"/>
            <w:vAlign w:val="center"/>
          </w:tcPr>
          <w:p w:rsidR="00C36126" w:rsidRDefault="00041DA0">
            <w:pPr>
              <w:spacing w:line="360" w:lineRule="auto"/>
              <w:jc w:val="center"/>
              <w:rPr>
                <w:rFonts w:ascii="宋体" w:hAnsi="宋体" w:cs="宋体"/>
                <w:b/>
                <w:kern w:val="0"/>
                <w:sz w:val="21"/>
                <w:szCs w:val="21"/>
              </w:rPr>
            </w:pPr>
            <w:r>
              <w:rPr>
                <w:rFonts w:ascii="宋体" w:hAnsi="宋体" w:cs="宋体" w:hint="eastAsia"/>
                <w:b/>
                <w:kern w:val="0"/>
                <w:sz w:val="21"/>
                <w:szCs w:val="21"/>
              </w:rPr>
              <w:t>序号</w:t>
            </w:r>
          </w:p>
        </w:tc>
        <w:tc>
          <w:tcPr>
            <w:tcW w:w="3119" w:type="dxa"/>
            <w:gridSpan w:val="2"/>
            <w:vAlign w:val="center"/>
          </w:tcPr>
          <w:p w:rsidR="00C36126" w:rsidRDefault="00041DA0">
            <w:pPr>
              <w:spacing w:line="360" w:lineRule="auto"/>
              <w:jc w:val="center"/>
              <w:rPr>
                <w:rFonts w:ascii="宋体" w:hAnsi="宋体" w:cs="宋体"/>
                <w:b/>
                <w:kern w:val="0"/>
                <w:sz w:val="21"/>
                <w:szCs w:val="21"/>
              </w:rPr>
            </w:pPr>
            <w:r>
              <w:rPr>
                <w:rFonts w:ascii="宋体" w:hAnsi="宋体" w:cs="宋体" w:hint="eastAsia"/>
                <w:b/>
                <w:kern w:val="0"/>
                <w:sz w:val="21"/>
                <w:szCs w:val="21"/>
              </w:rPr>
              <w:t>评审因素</w:t>
            </w:r>
          </w:p>
        </w:tc>
        <w:tc>
          <w:tcPr>
            <w:tcW w:w="5836" w:type="dxa"/>
            <w:vAlign w:val="center"/>
          </w:tcPr>
          <w:p w:rsidR="00C36126" w:rsidRDefault="00041DA0">
            <w:pPr>
              <w:spacing w:line="360" w:lineRule="auto"/>
              <w:jc w:val="center"/>
              <w:rPr>
                <w:rFonts w:ascii="宋体" w:hAnsi="宋体" w:cs="宋体"/>
                <w:b/>
                <w:kern w:val="0"/>
                <w:sz w:val="21"/>
                <w:szCs w:val="21"/>
              </w:rPr>
            </w:pPr>
            <w:r>
              <w:rPr>
                <w:rFonts w:ascii="宋体" w:hAnsi="宋体" w:cs="宋体" w:hint="eastAsia"/>
                <w:b/>
                <w:kern w:val="0"/>
                <w:sz w:val="21"/>
                <w:szCs w:val="21"/>
              </w:rPr>
              <w:t>评审标准</w:t>
            </w:r>
          </w:p>
        </w:tc>
      </w:tr>
      <w:tr w:rsidR="00C36126">
        <w:trPr>
          <w:trHeight w:val="577"/>
        </w:trPr>
        <w:tc>
          <w:tcPr>
            <w:tcW w:w="675" w:type="dxa"/>
            <w:vMerge w:val="restart"/>
            <w:vAlign w:val="center"/>
          </w:tcPr>
          <w:p w:rsidR="00C36126" w:rsidRDefault="00041DA0">
            <w:pPr>
              <w:spacing w:line="360" w:lineRule="auto"/>
              <w:jc w:val="center"/>
              <w:rPr>
                <w:rFonts w:ascii="宋体" w:hAnsi="宋体" w:cs="宋体"/>
                <w:kern w:val="0"/>
                <w:sz w:val="21"/>
                <w:szCs w:val="21"/>
              </w:rPr>
            </w:pPr>
            <w:r>
              <w:rPr>
                <w:rFonts w:ascii="宋体" w:hAnsi="宋体" w:cs="宋体" w:hint="eastAsia"/>
                <w:kern w:val="0"/>
                <w:sz w:val="21"/>
                <w:szCs w:val="21"/>
              </w:rPr>
              <w:t>1</w:t>
            </w:r>
          </w:p>
        </w:tc>
        <w:tc>
          <w:tcPr>
            <w:tcW w:w="1562" w:type="dxa"/>
            <w:vMerge w:val="restart"/>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有效性审查</w:t>
            </w:r>
          </w:p>
        </w:tc>
        <w:tc>
          <w:tcPr>
            <w:tcW w:w="1557" w:type="dxa"/>
            <w:vAlign w:val="center"/>
          </w:tcPr>
          <w:p w:rsidR="00C36126" w:rsidRDefault="00041DA0">
            <w:pPr>
              <w:spacing w:line="360" w:lineRule="auto"/>
              <w:rPr>
                <w:rFonts w:ascii="宋体" w:hAnsi="宋体" w:cs="宋体"/>
                <w:kern w:val="0"/>
                <w:sz w:val="21"/>
                <w:szCs w:val="21"/>
              </w:rPr>
            </w:pPr>
            <w:r>
              <w:rPr>
                <w:rFonts w:ascii="宋体" w:hAnsi="宋体" w:cs="宋体" w:hint="eastAsia"/>
                <w:sz w:val="21"/>
                <w:szCs w:val="21"/>
              </w:rPr>
              <w:t>投标文件签署</w:t>
            </w:r>
          </w:p>
        </w:tc>
        <w:tc>
          <w:tcPr>
            <w:tcW w:w="5836" w:type="dxa"/>
            <w:vAlign w:val="center"/>
          </w:tcPr>
          <w:p w:rsidR="00C36126" w:rsidRDefault="00041DA0">
            <w:pPr>
              <w:spacing w:line="360" w:lineRule="auto"/>
              <w:rPr>
                <w:rFonts w:ascii="宋体" w:hAnsi="宋体" w:cs="宋体"/>
                <w:kern w:val="0"/>
                <w:sz w:val="21"/>
                <w:szCs w:val="21"/>
              </w:rPr>
            </w:pPr>
            <w:r>
              <w:rPr>
                <w:rFonts w:ascii="宋体" w:hAnsi="宋体" w:cs="宋体" w:hint="eastAsia"/>
                <w:sz w:val="21"/>
                <w:szCs w:val="21"/>
              </w:rPr>
              <w:t>投标文件上法定代表人（或其授权代表）的签字齐全。</w:t>
            </w:r>
          </w:p>
        </w:tc>
      </w:tr>
      <w:tr w:rsidR="00C36126">
        <w:trPr>
          <w:trHeight w:val="386"/>
        </w:trPr>
        <w:tc>
          <w:tcPr>
            <w:tcW w:w="675" w:type="dxa"/>
            <w:vMerge/>
            <w:vAlign w:val="center"/>
          </w:tcPr>
          <w:p w:rsidR="00C36126" w:rsidRDefault="00C36126">
            <w:pPr>
              <w:spacing w:line="360" w:lineRule="auto"/>
              <w:jc w:val="center"/>
              <w:rPr>
                <w:rFonts w:ascii="宋体" w:hAnsi="宋体" w:cs="宋体"/>
                <w:kern w:val="0"/>
                <w:sz w:val="21"/>
                <w:szCs w:val="21"/>
              </w:rPr>
            </w:pPr>
          </w:p>
        </w:tc>
        <w:tc>
          <w:tcPr>
            <w:tcW w:w="1562" w:type="dxa"/>
            <w:vMerge/>
            <w:vAlign w:val="center"/>
          </w:tcPr>
          <w:p w:rsidR="00C36126" w:rsidRDefault="00C36126">
            <w:pPr>
              <w:spacing w:line="360" w:lineRule="auto"/>
              <w:rPr>
                <w:rFonts w:ascii="宋体" w:hAnsi="宋体" w:cs="宋体"/>
                <w:kern w:val="0"/>
                <w:sz w:val="21"/>
                <w:szCs w:val="21"/>
              </w:rPr>
            </w:pPr>
          </w:p>
        </w:tc>
        <w:tc>
          <w:tcPr>
            <w:tcW w:w="1557" w:type="dxa"/>
            <w:vAlign w:val="center"/>
          </w:tcPr>
          <w:p w:rsidR="00C36126" w:rsidRDefault="00041DA0">
            <w:pPr>
              <w:spacing w:line="360" w:lineRule="auto"/>
              <w:rPr>
                <w:rFonts w:ascii="宋体" w:hAnsi="宋体" w:cs="宋体"/>
                <w:sz w:val="21"/>
                <w:szCs w:val="21"/>
                <w:lang w:val="zh-CN"/>
              </w:rPr>
            </w:pPr>
            <w:r>
              <w:rPr>
                <w:rFonts w:ascii="宋体" w:hAnsi="宋体" w:cs="宋体" w:hint="eastAsia"/>
                <w:sz w:val="21"/>
                <w:szCs w:val="21"/>
                <w:lang w:val="zh-CN"/>
              </w:rPr>
              <w:t>投标方案</w:t>
            </w:r>
          </w:p>
        </w:tc>
        <w:tc>
          <w:tcPr>
            <w:tcW w:w="5836" w:type="dxa"/>
            <w:vAlign w:val="center"/>
          </w:tcPr>
          <w:p w:rsidR="00C36126" w:rsidRDefault="00041DA0">
            <w:pPr>
              <w:spacing w:line="360" w:lineRule="auto"/>
              <w:rPr>
                <w:rFonts w:ascii="宋体" w:hAnsi="宋体" w:cs="宋体"/>
                <w:kern w:val="0"/>
                <w:sz w:val="21"/>
                <w:szCs w:val="21"/>
              </w:rPr>
            </w:pPr>
            <w:r>
              <w:rPr>
                <w:rFonts w:ascii="宋体" w:hAnsi="宋体" w:cs="宋体" w:hint="eastAsia"/>
                <w:sz w:val="21"/>
                <w:szCs w:val="21"/>
                <w:lang w:val="zh-CN"/>
              </w:rPr>
              <w:t>每个</w:t>
            </w:r>
            <w:proofErr w:type="gramStart"/>
            <w:r>
              <w:rPr>
                <w:rFonts w:ascii="宋体" w:hAnsi="宋体" w:cs="宋体" w:hint="eastAsia"/>
                <w:sz w:val="21"/>
                <w:szCs w:val="21"/>
                <w:lang w:val="zh-CN"/>
              </w:rPr>
              <w:t>包只能</w:t>
            </w:r>
            <w:proofErr w:type="gramEnd"/>
            <w:r>
              <w:rPr>
                <w:rFonts w:ascii="宋体" w:hAnsi="宋体" w:cs="宋体" w:hint="eastAsia"/>
                <w:sz w:val="21"/>
                <w:szCs w:val="21"/>
                <w:lang w:val="zh-CN"/>
              </w:rPr>
              <w:t>有一个方案投标。</w:t>
            </w:r>
          </w:p>
        </w:tc>
      </w:tr>
      <w:tr w:rsidR="00C36126">
        <w:trPr>
          <w:trHeight w:val="560"/>
        </w:trPr>
        <w:tc>
          <w:tcPr>
            <w:tcW w:w="675" w:type="dxa"/>
            <w:vMerge/>
            <w:vAlign w:val="center"/>
          </w:tcPr>
          <w:p w:rsidR="00C36126" w:rsidRDefault="00C36126">
            <w:pPr>
              <w:spacing w:line="360" w:lineRule="auto"/>
              <w:jc w:val="center"/>
              <w:rPr>
                <w:rFonts w:ascii="宋体" w:hAnsi="宋体" w:cs="宋体"/>
                <w:kern w:val="0"/>
                <w:sz w:val="21"/>
                <w:szCs w:val="21"/>
              </w:rPr>
            </w:pPr>
          </w:p>
        </w:tc>
        <w:tc>
          <w:tcPr>
            <w:tcW w:w="1562" w:type="dxa"/>
            <w:vMerge/>
            <w:vAlign w:val="center"/>
          </w:tcPr>
          <w:p w:rsidR="00C36126" w:rsidRDefault="00C36126">
            <w:pPr>
              <w:spacing w:line="360" w:lineRule="auto"/>
              <w:rPr>
                <w:rFonts w:ascii="宋体" w:hAnsi="宋体" w:cs="宋体"/>
                <w:kern w:val="0"/>
                <w:sz w:val="21"/>
                <w:szCs w:val="21"/>
              </w:rPr>
            </w:pPr>
          </w:p>
        </w:tc>
        <w:tc>
          <w:tcPr>
            <w:tcW w:w="1557" w:type="dxa"/>
            <w:vAlign w:val="center"/>
          </w:tcPr>
          <w:p w:rsidR="00C36126" w:rsidRDefault="00041DA0">
            <w:pPr>
              <w:spacing w:line="360" w:lineRule="auto"/>
              <w:rPr>
                <w:rFonts w:ascii="宋体" w:hAnsi="宋体" w:cs="宋体"/>
                <w:sz w:val="21"/>
                <w:szCs w:val="21"/>
                <w:lang w:val="zh-CN"/>
              </w:rPr>
            </w:pPr>
            <w:r>
              <w:rPr>
                <w:rFonts w:ascii="宋体" w:hAnsi="宋体" w:cs="宋体" w:hint="eastAsia"/>
                <w:sz w:val="21"/>
                <w:szCs w:val="21"/>
              </w:rPr>
              <w:t>报价唯一</w:t>
            </w:r>
          </w:p>
        </w:tc>
        <w:tc>
          <w:tcPr>
            <w:tcW w:w="5836" w:type="dxa"/>
            <w:vAlign w:val="center"/>
          </w:tcPr>
          <w:p w:rsidR="00C36126" w:rsidRDefault="00041DA0">
            <w:pPr>
              <w:spacing w:line="360" w:lineRule="auto"/>
              <w:rPr>
                <w:rFonts w:ascii="宋体" w:hAnsi="宋体" w:cs="宋体"/>
                <w:kern w:val="0"/>
                <w:sz w:val="21"/>
                <w:szCs w:val="21"/>
              </w:rPr>
            </w:pPr>
            <w:r>
              <w:rPr>
                <w:rFonts w:ascii="宋体" w:hAnsi="宋体" w:cs="宋体" w:hint="eastAsia"/>
                <w:sz w:val="21"/>
                <w:szCs w:val="21"/>
                <w:lang w:val="zh-CN"/>
              </w:rPr>
              <w:t>只能在预算金额和最高限价内报价，</w:t>
            </w:r>
            <w:r>
              <w:rPr>
                <w:rFonts w:ascii="宋体" w:hAnsi="宋体" w:cs="宋体" w:hint="eastAsia"/>
                <w:sz w:val="21"/>
                <w:szCs w:val="21"/>
              </w:rPr>
              <w:t>只能有一个有效报价，不得提交选择性报价。</w:t>
            </w:r>
          </w:p>
        </w:tc>
      </w:tr>
      <w:tr w:rsidR="00C36126">
        <w:trPr>
          <w:trHeight w:val="351"/>
        </w:trPr>
        <w:tc>
          <w:tcPr>
            <w:tcW w:w="675" w:type="dxa"/>
            <w:vAlign w:val="center"/>
          </w:tcPr>
          <w:p w:rsidR="00C36126" w:rsidRDefault="00041DA0">
            <w:pPr>
              <w:spacing w:line="360" w:lineRule="auto"/>
              <w:jc w:val="center"/>
              <w:rPr>
                <w:rFonts w:ascii="宋体" w:hAnsi="宋体" w:cs="宋体"/>
                <w:kern w:val="0"/>
                <w:sz w:val="21"/>
                <w:szCs w:val="21"/>
              </w:rPr>
            </w:pPr>
            <w:r>
              <w:rPr>
                <w:rFonts w:ascii="宋体" w:hAnsi="宋体" w:cs="宋体" w:hint="eastAsia"/>
                <w:kern w:val="0"/>
                <w:sz w:val="21"/>
                <w:szCs w:val="21"/>
              </w:rPr>
              <w:t>2</w:t>
            </w:r>
          </w:p>
        </w:tc>
        <w:tc>
          <w:tcPr>
            <w:tcW w:w="1562"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完整性审查</w:t>
            </w:r>
          </w:p>
        </w:tc>
        <w:tc>
          <w:tcPr>
            <w:tcW w:w="1557" w:type="dxa"/>
            <w:vAlign w:val="center"/>
          </w:tcPr>
          <w:p w:rsidR="00C36126" w:rsidRDefault="00041DA0">
            <w:pPr>
              <w:spacing w:line="360" w:lineRule="auto"/>
              <w:rPr>
                <w:rFonts w:ascii="宋体" w:hAnsi="宋体" w:cs="宋体"/>
                <w:kern w:val="0"/>
                <w:sz w:val="21"/>
                <w:szCs w:val="21"/>
              </w:rPr>
            </w:pPr>
            <w:r>
              <w:rPr>
                <w:rFonts w:ascii="宋体" w:hAnsi="宋体" w:cs="宋体" w:hint="eastAsia"/>
                <w:sz w:val="21"/>
                <w:szCs w:val="21"/>
                <w:lang w:val="zh-CN"/>
              </w:rPr>
              <w:t>投标文件份数</w:t>
            </w:r>
          </w:p>
        </w:tc>
        <w:tc>
          <w:tcPr>
            <w:tcW w:w="5836" w:type="dxa"/>
            <w:vAlign w:val="center"/>
          </w:tcPr>
          <w:p w:rsidR="00C36126" w:rsidRDefault="00041DA0">
            <w:pPr>
              <w:spacing w:line="360" w:lineRule="auto"/>
              <w:rPr>
                <w:rFonts w:ascii="宋体" w:hAnsi="宋体" w:cs="宋体"/>
                <w:kern w:val="0"/>
                <w:sz w:val="21"/>
                <w:szCs w:val="21"/>
              </w:rPr>
            </w:pPr>
            <w:r>
              <w:rPr>
                <w:rFonts w:ascii="宋体" w:hAnsi="宋体" w:cs="宋体" w:hint="eastAsia"/>
                <w:sz w:val="21"/>
                <w:szCs w:val="21"/>
                <w:lang w:val="zh-CN"/>
              </w:rPr>
              <w:t>投标文件正、副本数量（含电子文档）符合招标文件要求。</w:t>
            </w:r>
          </w:p>
        </w:tc>
      </w:tr>
      <w:tr w:rsidR="00C36126">
        <w:trPr>
          <w:trHeight w:val="300"/>
        </w:trPr>
        <w:tc>
          <w:tcPr>
            <w:tcW w:w="675" w:type="dxa"/>
            <w:vAlign w:val="center"/>
          </w:tcPr>
          <w:p w:rsidR="00C36126" w:rsidRDefault="00041DA0">
            <w:pPr>
              <w:spacing w:line="360" w:lineRule="auto"/>
              <w:jc w:val="center"/>
              <w:rPr>
                <w:rFonts w:ascii="宋体" w:hAnsi="宋体" w:cs="宋体"/>
                <w:kern w:val="0"/>
                <w:sz w:val="21"/>
                <w:szCs w:val="21"/>
              </w:rPr>
            </w:pPr>
            <w:r>
              <w:rPr>
                <w:rFonts w:ascii="宋体" w:hAnsi="宋体" w:cs="宋体" w:hint="eastAsia"/>
                <w:kern w:val="0"/>
                <w:sz w:val="21"/>
                <w:szCs w:val="21"/>
              </w:rPr>
              <w:t>3</w:t>
            </w:r>
          </w:p>
        </w:tc>
        <w:tc>
          <w:tcPr>
            <w:tcW w:w="1562"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技术部分</w:t>
            </w:r>
          </w:p>
        </w:tc>
        <w:tc>
          <w:tcPr>
            <w:tcW w:w="1557"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投标文件内容</w:t>
            </w:r>
          </w:p>
        </w:tc>
        <w:tc>
          <w:tcPr>
            <w:tcW w:w="5836"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本招标文件第二篇</w:t>
            </w:r>
            <w:r>
              <w:rPr>
                <w:rFonts w:ascii="宋体" w:hAnsi="宋体" w:cs="宋体" w:hint="eastAsia"/>
                <w:sz w:val="21"/>
                <w:szCs w:val="21"/>
              </w:rPr>
              <w:t>规定的内容</w:t>
            </w:r>
            <w:proofErr w:type="gramStart"/>
            <w:r>
              <w:rPr>
                <w:rFonts w:ascii="宋体" w:hAnsi="宋体" w:cs="宋体" w:hint="eastAsia"/>
                <w:sz w:val="21"/>
                <w:szCs w:val="21"/>
              </w:rPr>
              <w:t>作出</w:t>
            </w:r>
            <w:proofErr w:type="gramEnd"/>
            <w:r>
              <w:rPr>
                <w:rFonts w:ascii="宋体" w:hAnsi="宋体" w:cs="宋体" w:hint="eastAsia"/>
                <w:sz w:val="21"/>
                <w:szCs w:val="21"/>
              </w:rPr>
              <w:t>完全满足或高于其的响应。</w:t>
            </w:r>
          </w:p>
        </w:tc>
      </w:tr>
      <w:tr w:rsidR="00C36126">
        <w:trPr>
          <w:trHeight w:val="269"/>
        </w:trPr>
        <w:tc>
          <w:tcPr>
            <w:tcW w:w="675" w:type="dxa"/>
            <w:vAlign w:val="center"/>
          </w:tcPr>
          <w:p w:rsidR="00C36126" w:rsidRDefault="00041DA0">
            <w:pPr>
              <w:spacing w:line="360" w:lineRule="auto"/>
              <w:jc w:val="center"/>
              <w:rPr>
                <w:rFonts w:ascii="宋体" w:hAnsi="宋体" w:cs="宋体"/>
                <w:kern w:val="0"/>
                <w:sz w:val="21"/>
                <w:szCs w:val="21"/>
              </w:rPr>
            </w:pPr>
            <w:r>
              <w:rPr>
                <w:rFonts w:ascii="宋体" w:hAnsi="宋体" w:cs="宋体" w:hint="eastAsia"/>
                <w:kern w:val="0"/>
                <w:sz w:val="21"/>
                <w:szCs w:val="21"/>
              </w:rPr>
              <w:t>4</w:t>
            </w:r>
          </w:p>
        </w:tc>
        <w:tc>
          <w:tcPr>
            <w:tcW w:w="1562"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商务部分</w:t>
            </w:r>
          </w:p>
        </w:tc>
        <w:tc>
          <w:tcPr>
            <w:tcW w:w="1557"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投标文件内容</w:t>
            </w:r>
          </w:p>
        </w:tc>
        <w:tc>
          <w:tcPr>
            <w:tcW w:w="5836"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本招标文件第三篇</w:t>
            </w:r>
            <w:r>
              <w:rPr>
                <w:rFonts w:ascii="宋体" w:hAnsi="宋体" w:cs="宋体" w:hint="eastAsia"/>
                <w:sz w:val="21"/>
                <w:szCs w:val="21"/>
              </w:rPr>
              <w:t>规定的内容</w:t>
            </w:r>
            <w:proofErr w:type="gramStart"/>
            <w:r>
              <w:rPr>
                <w:rFonts w:ascii="宋体" w:hAnsi="宋体" w:cs="宋体" w:hint="eastAsia"/>
                <w:sz w:val="21"/>
                <w:szCs w:val="21"/>
              </w:rPr>
              <w:t>作出</w:t>
            </w:r>
            <w:proofErr w:type="gramEnd"/>
            <w:r>
              <w:rPr>
                <w:rFonts w:ascii="宋体" w:hAnsi="宋体" w:cs="宋体" w:hint="eastAsia"/>
                <w:sz w:val="21"/>
                <w:szCs w:val="21"/>
              </w:rPr>
              <w:t>完全满足或高于其的响应。</w:t>
            </w:r>
          </w:p>
        </w:tc>
      </w:tr>
      <w:tr w:rsidR="00C36126">
        <w:trPr>
          <w:trHeight w:val="137"/>
        </w:trPr>
        <w:tc>
          <w:tcPr>
            <w:tcW w:w="675" w:type="dxa"/>
            <w:vAlign w:val="center"/>
          </w:tcPr>
          <w:p w:rsidR="00C36126" w:rsidRDefault="00041DA0">
            <w:pPr>
              <w:spacing w:line="360" w:lineRule="auto"/>
              <w:jc w:val="center"/>
              <w:rPr>
                <w:rFonts w:ascii="宋体" w:hAnsi="宋体" w:cs="宋体"/>
                <w:kern w:val="0"/>
                <w:sz w:val="21"/>
                <w:szCs w:val="21"/>
              </w:rPr>
            </w:pPr>
            <w:r>
              <w:rPr>
                <w:rFonts w:ascii="宋体" w:hAnsi="宋体" w:cs="宋体" w:hint="eastAsia"/>
                <w:kern w:val="0"/>
                <w:sz w:val="21"/>
                <w:szCs w:val="21"/>
              </w:rPr>
              <w:t>5</w:t>
            </w:r>
          </w:p>
        </w:tc>
        <w:tc>
          <w:tcPr>
            <w:tcW w:w="1562"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投标有效期</w:t>
            </w:r>
          </w:p>
        </w:tc>
        <w:tc>
          <w:tcPr>
            <w:tcW w:w="1557"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投标文件内容</w:t>
            </w:r>
          </w:p>
        </w:tc>
        <w:tc>
          <w:tcPr>
            <w:tcW w:w="5836" w:type="dxa"/>
            <w:vAlign w:val="center"/>
          </w:tcPr>
          <w:p w:rsidR="00C36126" w:rsidRDefault="00041DA0">
            <w:pPr>
              <w:spacing w:line="360" w:lineRule="auto"/>
              <w:rPr>
                <w:rFonts w:ascii="宋体" w:hAnsi="宋体" w:cs="宋体"/>
                <w:kern w:val="0"/>
                <w:sz w:val="21"/>
                <w:szCs w:val="21"/>
              </w:rPr>
            </w:pPr>
            <w:r>
              <w:rPr>
                <w:rFonts w:ascii="宋体" w:hAnsi="宋体" w:cs="宋体" w:hint="eastAsia"/>
                <w:kern w:val="0"/>
                <w:sz w:val="21"/>
                <w:szCs w:val="21"/>
              </w:rPr>
              <w:t>投标有效期为投标截止时间起90天。</w:t>
            </w:r>
          </w:p>
        </w:tc>
      </w:tr>
    </w:tbl>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（二）澄清有关问题。对投标文件中含义不明确、同类问题表述不一致或者有明显文字和计算错误的内容，评标委员会可以书面形式（应当由评标委员会成员签字）要求投标人</w:t>
      </w:r>
      <w:proofErr w:type="gramStart"/>
      <w:r>
        <w:rPr>
          <w:rFonts w:ascii="宋体" w:hAnsi="宋体" w:cs="宋体" w:hint="eastAsia"/>
          <w:sz w:val="24"/>
          <w:szCs w:val="24"/>
        </w:rPr>
        <w:t>作出</w:t>
      </w:r>
      <w:proofErr w:type="gramEnd"/>
      <w:r>
        <w:rPr>
          <w:rFonts w:ascii="宋体" w:hAnsi="宋体" w:cs="宋体" w:hint="eastAsia"/>
          <w:sz w:val="24"/>
          <w:szCs w:val="24"/>
        </w:rPr>
        <w:t>必要澄清、说明或者纠正。投标人的澄清、说明或者补正应当采用书面形式，由其法定代表人（或其授权代表）签字，其澄清的内容不得超出投标文件的范围或者改变投标文件的实质性内容。</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（三）比较与评价。按招标文件中规定的评标方法和标准，对资格审查和符合性审查合格的投标文件进行商务和技术评估。</w:t>
      </w:r>
    </w:p>
    <w:p w:rsidR="00C36126" w:rsidRDefault="00041DA0">
      <w:pPr>
        <w:pStyle w:val="a4"/>
      </w:pPr>
      <w:r>
        <w:rPr>
          <w:rFonts w:hint="eastAsia"/>
        </w:rPr>
        <w:t>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复核后，评标委员会汇总每个投标人每项评分因素的得分。</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（四）推荐中标候选人名单。</w:t>
      </w:r>
    </w:p>
    <w:p w:rsidR="00C36126" w:rsidRDefault="00041DA0">
      <w:pPr>
        <w:snapToGrid w:val="0"/>
        <w:spacing w:line="360" w:lineRule="auto"/>
        <w:ind w:firstLineChars="200" w:firstLine="480"/>
        <w:rPr>
          <w:rFonts w:ascii="宋体" w:hAnsi="宋体" w:cs="宋体"/>
          <w:b/>
          <w:sz w:val="24"/>
          <w:szCs w:val="24"/>
        </w:rPr>
      </w:pPr>
      <w:r>
        <w:rPr>
          <w:rFonts w:ascii="宋体" w:hAnsi="宋体" w:cs="宋体" w:hint="eastAsia"/>
          <w:sz w:val="24"/>
          <w:szCs w:val="24"/>
        </w:rPr>
        <w:lastRenderedPageBreak/>
        <w:t>按评审后得分由高到低的排列顺序推荐综合得分排名前三的投标人为本包（项目）中标候选人，排名第一的为第一中标候选人。得分相同的，按投标报价由低到高顺序排列。得分且投标报价相同的并列。</w:t>
      </w:r>
    </w:p>
    <w:p w:rsidR="00C36126" w:rsidRDefault="00041DA0">
      <w:pPr>
        <w:widowControl/>
        <w:jc w:val="left"/>
        <w:rPr>
          <w:rFonts w:ascii="宋体" w:hAnsi="宋体" w:cs="宋体"/>
          <w:b/>
          <w:sz w:val="24"/>
          <w:szCs w:val="24"/>
        </w:rPr>
      </w:pPr>
      <w:bookmarkStart w:id="73" w:name="_Toc95404305"/>
      <w:r>
        <w:rPr>
          <w:rFonts w:cs="宋体"/>
          <w:b/>
          <w:sz w:val="24"/>
          <w:szCs w:val="24"/>
        </w:rPr>
        <w:br w:type="page"/>
      </w:r>
    </w:p>
    <w:p w:rsidR="00C36126" w:rsidRDefault="00041DA0">
      <w:pPr>
        <w:pStyle w:val="2"/>
        <w:ind w:firstLineChars="200" w:firstLine="482"/>
        <w:rPr>
          <w:rFonts w:cs="宋体"/>
          <w:b/>
          <w:sz w:val="24"/>
          <w:szCs w:val="24"/>
        </w:rPr>
      </w:pPr>
      <w:bookmarkStart w:id="74" w:name="_Toc106375628"/>
      <w:r>
        <w:rPr>
          <w:rFonts w:cs="宋体" w:hint="eastAsia"/>
          <w:b/>
          <w:sz w:val="24"/>
          <w:szCs w:val="24"/>
        </w:rPr>
        <w:lastRenderedPageBreak/>
        <w:t>三、评标标准</w:t>
      </w:r>
      <w:bookmarkEnd w:id="73"/>
      <w:bookmarkEnd w:id="74"/>
    </w:p>
    <w:p w:rsidR="00C36126" w:rsidRDefault="00041DA0">
      <w:pPr>
        <w:snapToGrid w:val="0"/>
        <w:spacing w:line="360" w:lineRule="auto"/>
        <w:ind w:firstLineChars="200" w:firstLine="482"/>
        <w:rPr>
          <w:rFonts w:ascii="宋体" w:hAnsi="宋体" w:cs="宋体"/>
          <w:b/>
          <w:sz w:val="24"/>
          <w:szCs w:val="24"/>
        </w:rPr>
      </w:pPr>
      <w:r>
        <w:rPr>
          <w:rFonts w:ascii="宋体" w:hAnsi="宋体" w:cs="宋体" w:hint="eastAsia"/>
          <w:b/>
          <w:sz w:val="24"/>
          <w:szCs w:val="24"/>
        </w:rPr>
        <w:t>(</w:t>
      </w:r>
      <w:proofErr w:type="gramStart"/>
      <w:r>
        <w:rPr>
          <w:rFonts w:ascii="宋体" w:hAnsi="宋体" w:cs="宋体" w:hint="eastAsia"/>
          <w:b/>
          <w:sz w:val="24"/>
          <w:szCs w:val="24"/>
        </w:rPr>
        <w:t>一</w:t>
      </w:r>
      <w:proofErr w:type="gramEnd"/>
      <w:r>
        <w:rPr>
          <w:rFonts w:ascii="宋体" w:hAnsi="宋体" w:cs="宋体" w:hint="eastAsia"/>
          <w:b/>
          <w:sz w:val="24"/>
          <w:szCs w:val="24"/>
        </w:rPr>
        <w:t>)评审因素</w:t>
      </w:r>
    </w:p>
    <w:tbl>
      <w:tblPr>
        <w:tblW w:w="98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2"/>
        <w:gridCol w:w="799"/>
        <w:gridCol w:w="1478"/>
        <w:gridCol w:w="3716"/>
        <w:gridCol w:w="1780"/>
      </w:tblGrid>
      <w:tr w:rsidR="00C36126" w:rsidTr="00C168A0">
        <w:trPr>
          <w:trHeight w:val="671"/>
        </w:trPr>
        <w:tc>
          <w:tcPr>
            <w:tcW w:w="851" w:type="dxa"/>
            <w:vAlign w:val="center"/>
          </w:tcPr>
          <w:p w:rsidR="00C36126" w:rsidRDefault="00041DA0">
            <w:pPr>
              <w:widowControl/>
              <w:adjustRightInd w:val="0"/>
              <w:snapToGrid w:val="0"/>
              <w:jc w:val="center"/>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序号</w:t>
            </w:r>
          </w:p>
        </w:tc>
        <w:tc>
          <w:tcPr>
            <w:tcW w:w="1272" w:type="dxa"/>
            <w:vAlign w:val="center"/>
          </w:tcPr>
          <w:p w:rsidR="00C36126" w:rsidRDefault="00041DA0">
            <w:pPr>
              <w:widowControl/>
              <w:adjustRightInd w:val="0"/>
              <w:snapToGrid w:val="0"/>
              <w:jc w:val="center"/>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评分因素及权重</w:t>
            </w:r>
          </w:p>
        </w:tc>
        <w:tc>
          <w:tcPr>
            <w:tcW w:w="799" w:type="dxa"/>
            <w:vAlign w:val="center"/>
          </w:tcPr>
          <w:p w:rsidR="00C36126" w:rsidRDefault="00041DA0">
            <w:pPr>
              <w:widowControl/>
              <w:adjustRightInd w:val="0"/>
              <w:snapToGrid w:val="0"/>
              <w:jc w:val="center"/>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分值</w:t>
            </w:r>
          </w:p>
        </w:tc>
        <w:tc>
          <w:tcPr>
            <w:tcW w:w="5194" w:type="dxa"/>
            <w:gridSpan w:val="2"/>
            <w:vAlign w:val="center"/>
          </w:tcPr>
          <w:p w:rsidR="00C36126" w:rsidRDefault="00041DA0">
            <w:pPr>
              <w:widowControl/>
              <w:adjustRightInd w:val="0"/>
              <w:snapToGrid w:val="0"/>
              <w:jc w:val="center"/>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评分标准</w:t>
            </w:r>
          </w:p>
        </w:tc>
        <w:tc>
          <w:tcPr>
            <w:tcW w:w="1780" w:type="dxa"/>
            <w:vAlign w:val="center"/>
          </w:tcPr>
          <w:p w:rsidR="00C36126" w:rsidRDefault="00041DA0">
            <w:pPr>
              <w:widowControl/>
              <w:adjustRightInd w:val="0"/>
              <w:snapToGrid w:val="0"/>
              <w:jc w:val="center"/>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说明</w:t>
            </w:r>
          </w:p>
        </w:tc>
      </w:tr>
      <w:tr w:rsidR="00C36126" w:rsidTr="00C168A0">
        <w:trPr>
          <w:trHeight w:val="1262"/>
        </w:trPr>
        <w:tc>
          <w:tcPr>
            <w:tcW w:w="851"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w:t>
            </w:r>
          </w:p>
        </w:tc>
        <w:tc>
          <w:tcPr>
            <w:tcW w:w="1272"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报价部分（51%）</w:t>
            </w:r>
          </w:p>
        </w:tc>
        <w:tc>
          <w:tcPr>
            <w:tcW w:w="799"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51分</w:t>
            </w:r>
          </w:p>
        </w:tc>
        <w:tc>
          <w:tcPr>
            <w:tcW w:w="5194" w:type="dxa"/>
            <w:gridSpan w:val="2"/>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有效的投标报价中的最低价为评标基准价，按照下列公式计算每个投标人的投标价格得分。</w:t>
            </w:r>
          </w:p>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投标报价得分＝（评标基准价/投标报价）×价格权重×100。（按四舍五入法保留两位小数）</w:t>
            </w:r>
          </w:p>
        </w:tc>
        <w:tc>
          <w:tcPr>
            <w:tcW w:w="1780" w:type="dxa"/>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r>
      <w:tr w:rsidR="00C36126">
        <w:trPr>
          <w:trHeight w:val="479"/>
        </w:trPr>
        <w:tc>
          <w:tcPr>
            <w:tcW w:w="851" w:type="dxa"/>
            <w:vMerge w:val="restart"/>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p>
        </w:tc>
        <w:tc>
          <w:tcPr>
            <w:tcW w:w="1272" w:type="dxa"/>
            <w:vMerge w:val="restart"/>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技术部分（20%）</w:t>
            </w:r>
          </w:p>
        </w:tc>
        <w:tc>
          <w:tcPr>
            <w:tcW w:w="799" w:type="dxa"/>
            <w:vMerge w:val="restart"/>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20分</w:t>
            </w:r>
          </w:p>
        </w:tc>
        <w:tc>
          <w:tcPr>
            <w:tcW w:w="1478"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2斤/3斤盖絮</w:t>
            </w:r>
          </w:p>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（满分2分）</w:t>
            </w:r>
          </w:p>
        </w:tc>
        <w:tc>
          <w:tcPr>
            <w:tcW w:w="3716" w:type="dxa"/>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评标小组成员根据投标人提供样品的面料材质、做工、款式分别进行评价、打分。</w:t>
            </w:r>
          </w:p>
          <w:p w:rsidR="00C36126" w:rsidRDefault="00041DA0">
            <w:pPr>
              <w:widowControl/>
              <w:adjustRightInd w:val="0"/>
              <w:snapToGrid w:val="0"/>
              <w:jc w:val="left"/>
              <w:rPr>
                <w:rFonts w:asciiTheme="minorEastAsia" w:eastAsiaTheme="minorEastAsia" w:hAnsiTheme="minorEastAsia" w:cs="宋体"/>
                <w:b/>
                <w:kern w:val="0"/>
                <w:sz w:val="24"/>
                <w:szCs w:val="24"/>
              </w:rPr>
            </w:pPr>
            <w:r>
              <w:rPr>
                <w:rFonts w:asciiTheme="minorEastAsia" w:eastAsiaTheme="minorEastAsia" w:hAnsiTheme="minorEastAsia" w:cs="宋体" w:hint="eastAsia"/>
                <w:b/>
                <w:kern w:val="0"/>
                <w:sz w:val="24"/>
                <w:szCs w:val="24"/>
              </w:rPr>
              <w:t>提供完整样品且满足技术要求者：</w:t>
            </w:r>
            <w:proofErr w:type="gramStart"/>
            <w:r>
              <w:rPr>
                <w:rFonts w:asciiTheme="minorEastAsia" w:eastAsiaTheme="minorEastAsia" w:hAnsiTheme="minorEastAsia" w:cs="宋体" w:hint="eastAsia"/>
                <w:kern w:val="0"/>
                <w:sz w:val="24"/>
                <w:szCs w:val="24"/>
              </w:rPr>
              <w:t>优得2分</w:t>
            </w:r>
            <w:proofErr w:type="gramEnd"/>
            <w:r>
              <w:rPr>
                <w:rFonts w:asciiTheme="minorEastAsia" w:eastAsiaTheme="minorEastAsia" w:hAnsiTheme="minorEastAsia" w:cs="宋体" w:hint="eastAsia"/>
                <w:kern w:val="0"/>
                <w:sz w:val="24"/>
                <w:szCs w:val="24"/>
              </w:rPr>
              <w:t>，中得1分，差得0分。</w:t>
            </w:r>
          </w:p>
        </w:tc>
        <w:tc>
          <w:tcPr>
            <w:tcW w:w="1780" w:type="dxa"/>
            <w:vMerge w:val="restart"/>
            <w:vAlign w:val="center"/>
          </w:tcPr>
          <w:p w:rsidR="00C36126" w:rsidRDefault="00041DA0" w:rsidP="00C168A0">
            <w:pPr>
              <w:widowControl/>
              <w:adjustRightInd w:val="0"/>
              <w:snapToGrid w:val="0"/>
              <w:jc w:val="left"/>
              <w:rPr>
                <w:rFonts w:asciiTheme="minorEastAsia" w:eastAsiaTheme="minorEastAsia" w:hAnsiTheme="minorEastAsia" w:cs="宋体"/>
                <w:kern w:val="0"/>
                <w:sz w:val="24"/>
                <w:szCs w:val="24"/>
              </w:rPr>
            </w:pPr>
            <w:r>
              <w:rPr>
                <w:rFonts w:ascii="宋体" w:hAnsi="宋体" w:cs="宋体" w:hint="eastAsia"/>
                <w:bCs/>
                <w:sz w:val="24"/>
                <w:szCs w:val="24"/>
              </w:rPr>
              <w:t>样品总分为0分的投标人，技术部分为0分。</w:t>
            </w:r>
          </w:p>
        </w:tc>
      </w:tr>
      <w:tr w:rsidR="00C36126" w:rsidTr="00C168A0">
        <w:trPr>
          <w:trHeight w:val="1544"/>
        </w:trPr>
        <w:tc>
          <w:tcPr>
            <w:tcW w:w="851"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478"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4斤垫絮</w:t>
            </w:r>
          </w:p>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（满分2分）</w:t>
            </w:r>
          </w:p>
        </w:tc>
        <w:tc>
          <w:tcPr>
            <w:tcW w:w="3716"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评标小组成员根据投标人提供样品的面料材质、做工、款式分别进行评价、打分。</w:t>
            </w:r>
          </w:p>
          <w:p w:rsidR="00C36126" w:rsidRDefault="00041DA0">
            <w:pPr>
              <w:widowControl/>
              <w:adjustRightInd w:val="0"/>
              <w:snapToGrid w:val="0"/>
              <w:jc w:val="left"/>
              <w:rPr>
                <w:rFonts w:asciiTheme="minorEastAsia" w:eastAsiaTheme="minorEastAsia" w:hAnsiTheme="minorEastAsia" w:cs="宋体"/>
                <w:b/>
                <w:kern w:val="0"/>
                <w:sz w:val="24"/>
                <w:szCs w:val="24"/>
              </w:rPr>
            </w:pPr>
            <w:r>
              <w:rPr>
                <w:rFonts w:asciiTheme="minorEastAsia" w:eastAsiaTheme="minorEastAsia" w:hAnsiTheme="minorEastAsia" w:cs="宋体" w:hint="eastAsia"/>
                <w:b/>
                <w:kern w:val="0"/>
                <w:sz w:val="24"/>
                <w:szCs w:val="24"/>
              </w:rPr>
              <w:t>提供完整样品且满足技术要求者：</w:t>
            </w:r>
            <w:proofErr w:type="gramStart"/>
            <w:r>
              <w:rPr>
                <w:rFonts w:asciiTheme="minorEastAsia" w:eastAsiaTheme="minorEastAsia" w:hAnsiTheme="minorEastAsia" w:cs="宋体" w:hint="eastAsia"/>
                <w:kern w:val="0"/>
                <w:sz w:val="24"/>
                <w:szCs w:val="24"/>
              </w:rPr>
              <w:t>优得2分</w:t>
            </w:r>
            <w:proofErr w:type="gramEnd"/>
            <w:r>
              <w:rPr>
                <w:rFonts w:asciiTheme="minorEastAsia" w:eastAsiaTheme="minorEastAsia" w:hAnsiTheme="minorEastAsia" w:cs="宋体" w:hint="eastAsia"/>
                <w:kern w:val="0"/>
                <w:sz w:val="24"/>
                <w:szCs w:val="24"/>
              </w:rPr>
              <w:t>，中得1分，差得0分。</w:t>
            </w:r>
          </w:p>
        </w:tc>
        <w:tc>
          <w:tcPr>
            <w:tcW w:w="1780"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r>
      <w:tr w:rsidR="00C36126">
        <w:trPr>
          <w:trHeight w:val="479"/>
        </w:trPr>
        <w:tc>
          <w:tcPr>
            <w:tcW w:w="851"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478"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被套、床单、枕套（满分2分）</w:t>
            </w:r>
          </w:p>
        </w:tc>
        <w:tc>
          <w:tcPr>
            <w:tcW w:w="3716" w:type="dxa"/>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评标小组成员根据投标人提供样品的面料材质、做工、款式分别进行评价、打分。</w:t>
            </w:r>
          </w:p>
          <w:p w:rsidR="00C36126" w:rsidRDefault="00041DA0">
            <w:pPr>
              <w:widowControl/>
              <w:adjustRightInd w:val="0"/>
              <w:snapToGrid w:val="0"/>
              <w:jc w:val="left"/>
              <w:rPr>
                <w:rFonts w:asciiTheme="minorEastAsia" w:eastAsiaTheme="minorEastAsia" w:hAnsiTheme="minorEastAsia" w:cs="宋体"/>
                <w:b/>
                <w:kern w:val="0"/>
                <w:sz w:val="24"/>
                <w:szCs w:val="24"/>
              </w:rPr>
            </w:pPr>
            <w:r>
              <w:rPr>
                <w:rFonts w:asciiTheme="minorEastAsia" w:eastAsiaTheme="minorEastAsia" w:hAnsiTheme="minorEastAsia" w:cs="宋体" w:hint="eastAsia"/>
                <w:b/>
                <w:kern w:val="0"/>
                <w:sz w:val="24"/>
                <w:szCs w:val="24"/>
              </w:rPr>
              <w:t>提供完整样品且满足技术要求者：</w:t>
            </w:r>
            <w:proofErr w:type="gramStart"/>
            <w:r>
              <w:rPr>
                <w:rFonts w:asciiTheme="minorEastAsia" w:eastAsiaTheme="minorEastAsia" w:hAnsiTheme="minorEastAsia" w:cs="宋体" w:hint="eastAsia"/>
                <w:kern w:val="0"/>
                <w:sz w:val="24"/>
                <w:szCs w:val="24"/>
              </w:rPr>
              <w:t>优得2分</w:t>
            </w:r>
            <w:proofErr w:type="gramEnd"/>
            <w:r>
              <w:rPr>
                <w:rFonts w:asciiTheme="minorEastAsia" w:eastAsiaTheme="minorEastAsia" w:hAnsiTheme="minorEastAsia" w:cs="宋体" w:hint="eastAsia"/>
                <w:kern w:val="0"/>
                <w:sz w:val="24"/>
                <w:szCs w:val="24"/>
              </w:rPr>
              <w:t>，中得1分，差得0分。</w:t>
            </w:r>
          </w:p>
        </w:tc>
        <w:tc>
          <w:tcPr>
            <w:tcW w:w="1780" w:type="dxa"/>
            <w:vMerge/>
          </w:tcPr>
          <w:p w:rsidR="00C36126" w:rsidRDefault="00C36126">
            <w:pPr>
              <w:widowControl/>
              <w:adjustRightInd w:val="0"/>
              <w:snapToGrid w:val="0"/>
              <w:jc w:val="left"/>
              <w:rPr>
                <w:rFonts w:asciiTheme="minorEastAsia" w:eastAsiaTheme="minorEastAsia" w:hAnsiTheme="minorEastAsia" w:cs="宋体"/>
                <w:kern w:val="0"/>
                <w:sz w:val="24"/>
                <w:szCs w:val="24"/>
              </w:rPr>
            </w:pPr>
          </w:p>
        </w:tc>
      </w:tr>
      <w:tr w:rsidR="00C36126">
        <w:trPr>
          <w:trHeight w:val="1712"/>
        </w:trPr>
        <w:tc>
          <w:tcPr>
            <w:tcW w:w="851" w:type="dxa"/>
            <w:vMerge/>
            <w:shd w:val="clear" w:color="auto" w:fill="auto"/>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shd w:val="clear" w:color="auto" w:fill="auto"/>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shd w:val="clear" w:color="auto" w:fill="auto"/>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478"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枕芯（满分2分）</w:t>
            </w:r>
          </w:p>
        </w:tc>
        <w:tc>
          <w:tcPr>
            <w:tcW w:w="3716" w:type="dxa"/>
            <w:shd w:val="clear" w:color="000000" w:fill="FFFFFF"/>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评标小组成员根据投标人提供样品的面料材质、做工、款式分别进行评价、打分。</w:t>
            </w:r>
          </w:p>
          <w:p w:rsidR="00C36126" w:rsidRDefault="00041DA0">
            <w:pPr>
              <w:pStyle w:val="a4"/>
              <w:spacing w:line="240" w:lineRule="auto"/>
              <w:ind w:firstLine="0"/>
              <w:rPr>
                <w:rFonts w:asciiTheme="minorEastAsia" w:eastAsiaTheme="minorEastAsia" w:hAnsiTheme="minorEastAsia"/>
                <w:szCs w:val="24"/>
              </w:rPr>
            </w:pPr>
            <w:r>
              <w:rPr>
                <w:rFonts w:asciiTheme="minorEastAsia" w:eastAsiaTheme="minorEastAsia" w:hAnsiTheme="minorEastAsia" w:cs="宋体" w:hint="eastAsia"/>
                <w:b/>
                <w:kern w:val="0"/>
                <w:szCs w:val="24"/>
              </w:rPr>
              <w:t>提供完整样品且满足技术要求者：</w:t>
            </w:r>
            <w:proofErr w:type="gramStart"/>
            <w:r>
              <w:rPr>
                <w:rFonts w:asciiTheme="minorEastAsia" w:eastAsiaTheme="minorEastAsia" w:hAnsiTheme="minorEastAsia" w:cs="宋体" w:hint="eastAsia"/>
                <w:kern w:val="0"/>
                <w:szCs w:val="24"/>
              </w:rPr>
              <w:t>优得2分</w:t>
            </w:r>
            <w:proofErr w:type="gramEnd"/>
            <w:r>
              <w:rPr>
                <w:rFonts w:asciiTheme="minorEastAsia" w:eastAsiaTheme="minorEastAsia" w:hAnsiTheme="minorEastAsia" w:cs="宋体" w:hint="eastAsia"/>
                <w:kern w:val="0"/>
                <w:szCs w:val="24"/>
              </w:rPr>
              <w:t>，中得1分，差得0分。</w:t>
            </w:r>
          </w:p>
        </w:tc>
        <w:tc>
          <w:tcPr>
            <w:tcW w:w="1780" w:type="dxa"/>
            <w:vMerge/>
            <w:shd w:val="clear" w:color="000000" w:fill="FFFFFF"/>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r>
      <w:tr w:rsidR="00C36126">
        <w:trPr>
          <w:trHeight w:val="1394"/>
        </w:trPr>
        <w:tc>
          <w:tcPr>
            <w:tcW w:w="851" w:type="dxa"/>
            <w:vMerge/>
            <w:shd w:val="clear" w:color="auto" w:fill="auto"/>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shd w:val="clear" w:color="auto" w:fill="auto"/>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shd w:val="clear" w:color="auto" w:fill="auto"/>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478"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蚊帐（满分2分）</w:t>
            </w:r>
          </w:p>
        </w:tc>
        <w:tc>
          <w:tcPr>
            <w:tcW w:w="3716" w:type="dxa"/>
            <w:shd w:val="clear" w:color="000000" w:fill="FFFFFF"/>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评标小组成员根据投标人提供样品的面料材质、做工、款式分别进行评价、打分。</w:t>
            </w:r>
          </w:p>
          <w:p w:rsidR="00C36126" w:rsidRDefault="00041DA0">
            <w:pPr>
              <w:pStyle w:val="a4"/>
              <w:spacing w:line="240" w:lineRule="auto"/>
              <w:ind w:firstLine="0"/>
              <w:rPr>
                <w:rFonts w:asciiTheme="minorEastAsia" w:eastAsiaTheme="minorEastAsia" w:hAnsiTheme="minorEastAsia"/>
                <w:szCs w:val="24"/>
              </w:rPr>
            </w:pPr>
            <w:r>
              <w:rPr>
                <w:rFonts w:asciiTheme="minorEastAsia" w:eastAsiaTheme="minorEastAsia" w:hAnsiTheme="minorEastAsia" w:cs="宋体" w:hint="eastAsia"/>
                <w:b/>
                <w:kern w:val="0"/>
                <w:szCs w:val="24"/>
              </w:rPr>
              <w:t>提供完整样品且满足技术要求者：</w:t>
            </w:r>
            <w:proofErr w:type="gramStart"/>
            <w:r>
              <w:rPr>
                <w:rFonts w:asciiTheme="minorEastAsia" w:eastAsiaTheme="minorEastAsia" w:hAnsiTheme="minorEastAsia" w:cs="宋体" w:hint="eastAsia"/>
                <w:kern w:val="0"/>
                <w:szCs w:val="24"/>
              </w:rPr>
              <w:t>优得2分</w:t>
            </w:r>
            <w:proofErr w:type="gramEnd"/>
            <w:r>
              <w:rPr>
                <w:rFonts w:asciiTheme="minorEastAsia" w:eastAsiaTheme="minorEastAsia" w:hAnsiTheme="minorEastAsia" w:cs="宋体" w:hint="eastAsia"/>
                <w:kern w:val="0"/>
                <w:szCs w:val="24"/>
              </w:rPr>
              <w:t>，中得1分，差得0分。</w:t>
            </w:r>
          </w:p>
        </w:tc>
        <w:tc>
          <w:tcPr>
            <w:tcW w:w="1780" w:type="dxa"/>
            <w:vMerge/>
            <w:shd w:val="clear" w:color="000000" w:fill="FFFFFF"/>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r>
      <w:tr w:rsidR="00C36126">
        <w:trPr>
          <w:trHeight w:val="1467"/>
        </w:trPr>
        <w:tc>
          <w:tcPr>
            <w:tcW w:w="851"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vAlign w:val="center"/>
          </w:tcPr>
          <w:p w:rsidR="00C36126" w:rsidRDefault="00C36126">
            <w:pPr>
              <w:widowControl/>
              <w:adjustRightInd w:val="0"/>
              <w:snapToGrid w:val="0"/>
              <w:jc w:val="center"/>
              <w:rPr>
                <w:rFonts w:asciiTheme="minorEastAsia" w:eastAsiaTheme="minorEastAsia" w:hAnsiTheme="minorEastAsia" w:cs="宋体"/>
                <w:kern w:val="0"/>
                <w:sz w:val="24"/>
                <w:szCs w:val="24"/>
              </w:rPr>
            </w:pPr>
          </w:p>
        </w:tc>
        <w:tc>
          <w:tcPr>
            <w:tcW w:w="1478" w:type="dxa"/>
            <w:vAlign w:val="center"/>
          </w:tcPr>
          <w:p w:rsidR="00C36126" w:rsidRDefault="00041DA0">
            <w:pPr>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竹席（满分2分）</w:t>
            </w:r>
          </w:p>
        </w:tc>
        <w:tc>
          <w:tcPr>
            <w:tcW w:w="3716"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评标小组成员根据投标人提供样品的材质、做工、款式分别进行评价、打分。</w:t>
            </w:r>
          </w:p>
          <w:p w:rsidR="00C36126" w:rsidRDefault="00041DA0">
            <w:pPr>
              <w:adjustRightInd w:val="0"/>
              <w:snapToGrid w:val="0"/>
              <w:rPr>
                <w:rFonts w:asciiTheme="minorEastAsia" w:eastAsiaTheme="minorEastAsia" w:hAnsiTheme="minorEastAsia" w:cs="宋体"/>
                <w:b/>
                <w:kern w:val="0"/>
                <w:sz w:val="24"/>
                <w:szCs w:val="24"/>
              </w:rPr>
            </w:pPr>
            <w:r>
              <w:rPr>
                <w:rFonts w:asciiTheme="minorEastAsia" w:eastAsiaTheme="minorEastAsia" w:hAnsiTheme="minorEastAsia" w:cs="宋体" w:hint="eastAsia"/>
                <w:b/>
                <w:kern w:val="0"/>
                <w:sz w:val="24"/>
                <w:szCs w:val="24"/>
              </w:rPr>
              <w:t>提供完整样品且满足技术要求者：</w:t>
            </w:r>
            <w:proofErr w:type="gramStart"/>
            <w:r w:rsidRPr="00C168A0">
              <w:rPr>
                <w:rFonts w:asciiTheme="minorEastAsia" w:eastAsiaTheme="minorEastAsia" w:hAnsiTheme="minorEastAsia" w:cs="宋体" w:hint="eastAsia"/>
                <w:kern w:val="0"/>
                <w:sz w:val="24"/>
                <w:szCs w:val="24"/>
              </w:rPr>
              <w:t>优得2分</w:t>
            </w:r>
            <w:proofErr w:type="gramEnd"/>
            <w:r w:rsidRPr="00C168A0">
              <w:rPr>
                <w:rFonts w:asciiTheme="minorEastAsia" w:eastAsiaTheme="minorEastAsia" w:hAnsiTheme="minorEastAsia" w:cs="宋体" w:hint="eastAsia"/>
                <w:kern w:val="0"/>
                <w:sz w:val="24"/>
                <w:szCs w:val="24"/>
              </w:rPr>
              <w:t>，中得1分，差得0分。</w:t>
            </w:r>
          </w:p>
        </w:tc>
        <w:tc>
          <w:tcPr>
            <w:tcW w:w="1780" w:type="dxa"/>
            <w:vMerge/>
            <w:vAlign w:val="center"/>
          </w:tcPr>
          <w:p w:rsidR="00C36126" w:rsidRDefault="00C36126">
            <w:pPr>
              <w:widowControl/>
              <w:adjustRightInd w:val="0"/>
              <w:snapToGrid w:val="0"/>
              <w:rPr>
                <w:rFonts w:asciiTheme="minorEastAsia" w:eastAsiaTheme="minorEastAsia" w:hAnsiTheme="minorEastAsia" w:cs="宋体"/>
                <w:kern w:val="0"/>
                <w:sz w:val="24"/>
                <w:szCs w:val="24"/>
              </w:rPr>
            </w:pPr>
          </w:p>
        </w:tc>
      </w:tr>
      <w:tr w:rsidR="00C36126" w:rsidTr="00FD3967">
        <w:trPr>
          <w:trHeight w:val="1326"/>
        </w:trPr>
        <w:tc>
          <w:tcPr>
            <w:tcW w:w="851"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vAlign w:val="center"/>
          </w:tcPr>
          <w:p w:rsidR="00C36126" w:rsidRDefault="00C36126">
            <w:pPr>
              <w:widowControl/>
              <w:adjustRightInd w:val="0"/>
              <w:snapToGrid w:val="0"/>
              <w:jc w:val="center"/>
              <w:rPr>
                <w:rFonts w:asciiTheme="minorEastAsia" w:eastAsiaTheme="minorEastAsia" w:hAnsiTheme="minorEastAsia" w:cs="宋体"/>
                <w:kern w:val="0"/>
                <w:sz w:val="24"/>
                <w:szCs w:val="24"/>
              </w:rPr>
            </w:pPr>
          </w:p>
        </w:tc>
        <w:tc>
          <w:tcPr>
            <w:tcW w:w="1478" w:type="dxa"/>
            <w:vAlign w:val="center"/>
          </w:tcPr>
          <w:p w:rsidR="00C36126" w:rsidRDefault="00041DA0">
            <w:pPr>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市级监督抽查（满分8分）</w:t>
            </w:r>
          </w:p>
        </w:tc>
        <w:tc>
          <w:tcPr>
            <w:tcW w:w="3716"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2019-2022</w:t>
            </w:r>
            <w:r w:rsidRPr="00FD3967">
              <w:rPr>
                <w:rFonts w:asciiTheme="minorEastAsia" w:eastAsiaTheme="minorEastAsia" w:hAnsiTheme="minorEastAsia" w:cs="宋体" w:hint="eastAsia"/>
                <w:kern w:val="0"/>
                <w:sz w:val="24"/>
                <w:szCs w:val="24"/>
              </w:rPr>
              <w:t>年重庆市市场监督管理局对所投产品（</w:t>
            </w:r>
            <w:r>
              <w:rPr>
                <w:rFonts w:asciiTheme="minorEastAsia" w:eastAsiaTheme="minorEastAsia" w:hAnsiTheme="minorEastAsia" w:cs="宋体" w:hint="eastAsia"/>
                <w:kern w:val="0"/>
                <w:sz w:val="24"/>
                <w:szCs w:val="24"/>
              </w:rPr>
              <w:t>床上用品类</w:t>
            </w:r>
            <w:r w:rsidRPr="00FD3967">
              <w:rPr>
                <w:rFonts w:asciiTheme="minorEastAsia" w:eastAsiaTheme="minorEastAsia" w:hAnsiTheme="minorEastAsia" w:cs="宋体" w:hint="eastAsia"/>
                <w:kern w:val="0"/>
                <w:sz w:val="24"/>
                <w:szCs w:val="24"/>
              </w:rPr>
              <w:t>）的</w:t>
            </w:r>
            <w:r>
              <w:rPr>
                <w:rFonts w:asciiTheme="minorEastAsia" w:eastAsiaTheme="minorEastAsia" w:hAnsiTheme="minorEastAsia" w:cs="宋体" w:hint="eastAsia"/>
                <w:kern w:val="0"/>
                <w:sz w:val="24"/>
                <w:szCs w:val="24"/>
              </w:rPr>
              <w:t>监督抽查的合格报告，1个产品2分，最高8分。</w:t>
            </w:r>
          </w:p>
        </w:tc>
        <w:tc>
          <w:tcPr>
            <w:tcW w:w="1780" w:type="dxa"/>
            <w:vAlign w:val="center"/>
          </w:tcPr>
          <w:p w:rsidR="00C36126" w:rsidRDefault="00C168A0" w:rsidP="00C168A0">
            <w:pPr>
              <w:widowControl/>
              <w:adjustRightInd w:val="0"/>
              <w:snapToGrid w:val="0"/>
              <w:rPr>
                <w:rFonts w:asciiTheme="minorEastAsia" w:eastAsiaTheme="minorEastAsia" w:hAnsiTheme="minorEastAsia" w:cs="宋体"/>
                <w:kern w:val="0"/>
                <w:sz w:val="24"/>
                <w:szCs w:val="24"/>
              </w:rPr>
            </w:pPr>
            <w:r w:rsidRPr="00C168A0">
              <w:rPr>
                <w:rFonts w:asciiTheme="minorEastAsia" w:eastAsiaTheme="minorEastAsia" w:hAnsiTheme="minorEastAsia" w:cs="宋体" w:hint="eastAsia"/>
                <w:kern w:val="0"/>
                <w:sz w:val="24"/>
                <w:szCs w:val="24"/>
              </w:rPr>
              <w:t>提供合格报告复印件，并加盖投标人公章</w:t>
            </w:r>
          </w:p>
        </w:tc>
      </w:tr>
      <w:tr w:rsidR="00C36126" w:rsidTr="00FD3967">
        <w:trPr>
          <w:trHeight w:val="1414"/>
        </w:trPr>
        <w:tc>
          <w:tcPr>
            <w:tcW w:w="851" w:type="dxa"/>
            <w:vMerge w:val="restart"/>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lastRenderedPageBreak/>
              <w:t>3</w:t>
            </w:r>
          </w:p>
        </w:tc>
        <w:tc>
          <w:tcPr>
            <w:tcW w:w="1272" w:type="dxa"/>
            <w:vMerge w:val="restart"/>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商务部分（29%）</w:t>
            </w:r>
          </w:p>
        </w:tc>
        <w:tc>
          <w:tcPr>
            <w:tcW w:w="799" w:type="dxa"/>
            <w:vMerge w:val="restart"/>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29分</w:t>
            </w:r>
          </w:p>
        </w:tc>
        <w:tc>
          <w:tcPr>
            <w:tcW w:w="1478"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销售业绩（满分18分）</w:t>
            </w:r>
          </w:p>
        </w:tc>
        <w:tc>
          <w:tcPr>
            <w:tcW w:w="3716"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投标人提供本单位2017年1月1日以来类似床上用品销售服务的合同，每提供一个单位合同得3分，最高得18分。</w:t>
            </w:r>
          </w:p>
        </w:tc>
        <w:tc>
          <w:tcPr>
            <w:tcW w:w="1780" w:type="dxa"/>
            <w:vAlign w:val="center"/>
          </w:tcPr>
          <w:p w:rsidR="00C36126" w:rsidRPr="00C168A0" w:rsidRDefault="00041DA0">
            <w:pPr>
              <w:widowControl/>
              <w:adjustRightInd w:val="0"/>
              <w:snapToGrid w:val="0"/>
              <w:jc w:val="left"/>
              <w:rPr>
                <w:rFonts w:asciiTheme="minorEastAsia" w:eastAsiaTheme="minorEastAsia" w:hAnsiTheme="minorEastAsia" w:cs="宋体"/>
                <w:kern w:val="0"/>
                <w:sz w:val="24"/>
                <w:szCs w:val="24"/>
              </w:rPr>
            </w:pPr>
            <w:r w:rsidRPr="00C168A0">
              <w:rPr>
                <w:rFonts w:asciiTheme="minorEastAsia" w:eastAsiaTheme="minorEastAsia" w:hAnsiTheme="minorEastAsia" w:cs="宋体" w:hint="eastAsia"/>
                <w:kern w:val="0"/>
                <w:sz w:val="24"/>
                <w:szCs w:val="24"/>
              </w:rPr>
              <w:t>提供合同复印件，并加盖投标人公章，同一单位只计算1次。</w:t>
            </w:r>
          </w:p>
        </w:tc>
      </w:tr>
      <w:tr w:rsidR="00C36126" w:rsidTr="00FD3967">
        <w:trPr>
          <w:trHeight w:val="1424"/>
        </w:trPr>
        <w:tc>
          <w:tcPr>
            <w:tcW w:w="851"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478"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认证证书（满分6分）</w:t>
            </w:r>
          </w:p>
        </w:tc>
        <w:tc>
          <w:tcPr>
            <w:tcW w:w="3716"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所投产品制造商具备有效期内且认证范围需包含有床上用品的：</w:t>
            </w:r>
          </w:p>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w:t>
            </w:r>
            <w:r>
              <w:rPr>
                <w:rFonts w:ascii="仿宋" w:eastAsia="仿宋" w:hAnsi="仿宋" w:cs="仿宋" w:hint="eastAsia"/>
                <w:sz w:val="21"/>
                <w:szCs w:val="21"/>
              </w:rPr>
              <w:t xml:space="preserve"> </w:t>
            </w:r>
            <w:r>
              <w:rPr>
                <w:rFonts w:asciiTheme="minorEastAsia" w:eastAsiaTheme="minorEastAsia" w:hAnsiTheme="minorEastAsia" w:cs="宋体" w:hint="eastAsia"/>
                <w:kern w:val="0"/>
                <w:sz w:val="24"/>
                <w:szCs w:val="24"/>
              </w:rPr>
              <w:t>ISO9001质量管理体系认证证书的得2分。</w:t>
            </w:r>
          </w:p>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r>
              <w:t xml:space="preserve"> </w:t>
            </w:r>
            <w:r>
              <w:rPr>
                <w:rFonts w:asciiTheme="minorEastAsia" w:eastAsiaTheme="minorEastAsia" w:hAnsiTheme="minorEastAsia" w:cs="宋体"/>
                <w:kern w:val="0"/>
                <w:sz w:val="24"/>
                <w:szCs w:val="24"/>
              </w:rPr>
              <w:t>ISO14001</w:t>
            </w:r>
            <w:r>
              <w:rPr>
                <w:rFonts w:asciiTheme="minorEastAsia" w:eastAsiaTheme="minorEastAsia" w:hAnsiTheme="minorEastAsia" w:cs="宋体" w:hint="eastAsia"/>
                <w:kern w:val="0"/>
                <w:sz w:val="24"/>
                <w:szCs w:val="24"/>
              </w:rPr>
              <w:t>环境管理体系认证证书的得2分。</w:t>
            </w:r>
          </w:p>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w:t>
            </w:r>
            <w:r>
              <w:rPr>
                <w:rFonts w:ascii="仿宋" w:eastAsia="仿宋" w:hAnsi="仿宋" w:cs="仿宋" w:hint="eastAsia"/>
                <w:sz w:val="21"/>
                <w:szCs w:val="21"/>
              </w:rPr>
              <w:t xml:space="preserve"> </w:t>
            </w:r>
            <w:r>
              <w:rPr>
                <w:rFonts w:asciiTheme="minorEastAsia" w:eastAsiaTheme="minorEastAsia" w:hAnsiTheme="minorEastAsia" w:cs="宋体" w:hint="eastAsia"/>
                <w:kern w:val="0"/>
                <w:sz w:val="24"/>
                <w:szCs w:val="24"/>
              </w:rPr>
              <w:t>ISO18001职业健康安全管理体系认证证书的得2分。</w:t>
            </w:r>
          </w:p>
        </w:tc>
        <w:tc>
          <w:tcPr>
            <w:tcW w:w="1780"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提供证书复印件，加盖投标人公章。</w:t>
            </w:r>
          </w:p>
        </w:tc>
      </w:tr>
      <w:tr w:rsidR="00C36126" w:rsidTr="00FD3967">
        <w:trPr>
          <w:trHeight w:val="1369"/>
        </w:trPr>
        <w:tc>
          <w:tcPr>
            <w:tcW w:w="851"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272"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799" w:type="dxa"/>
            <w:vMerge/>
            <w:vAlign w:val="center"/>
          </w:tcPr>
          <w:p w:rsidR="00C36126" w:rsidRDefault="00C36126">
            <w:pPr>
              <w:widowControl/>
              <w:adjustRightInd w:val="0"/>
              <w:snapToGrid w:val="0"/>
              <w:jc w:val="left"/>
              <w:rPr>
                <w:rFonts w:asciiTheme="minorEastAsia" w:eastAsiaTheme="minorEastAsia" w:hAnsiTheme="minorEastAsia" w:cs="宋体"/>
                <w:kern w:val="0"/>
                <w:sz w:val="24"/>
                <w:szCs w:val="24"/>
              </w:rPr>
            </w:pPr>
          </w:p>
        </w:tc>
        <w:tc>
          <w:tcPr>
            <w:tcW w:w="1478" w:type="dxa"/>
            <w:vAlign w:val="center"/>
          </w:tcPr>
          <w:p w:rsidR="00C36126" w:rsidRDefault="00041DA0">
            <w:pPr>
              <w:widowControl/>
              <w:adjustRightInd w:val="0"/>
              <w:snapToGrid w:val="0"/>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投标人实力（满分5分）</w:t>
            </w:r>
          </w:p>
        </w:tc>
        <w:tc>
          <w:tcPr>
            <w:tcW w:w="3716" w:type="dxa"/>
            <w:vAlign w:val="center"/>
          </w:tcPr>
          <w:p w:rsidR="00C36126" w:rsidRDefault="00041DA0" w:rsidP="00FD3967">
            <w:pPr>
              <w:widowControl/>
              <w:adjustRightInd w:val="0"/>
              <w:snapToGrid w:val="0"/>
              <w:jc w:val="left"/>
              <w:rPr>
                <w:rFonts w:asciiTheme="minorEastAsia" w:eastAsiaTheme="minorEastAsia" w:hAnsiTheme="minorEastAsia" w:cs="宋体"/>
                <w:kern w:val="0"/>
                <w:sz w:val="24"/>
                <w:szCs w:val="24"/>
              </w:rPr>
            </w:pPr>
            <w:r>
              <w:rPr>
                <w:rFonts w:ascii="宋体" w:hAnsi="宋体" w:cs="宋体" w:hint="eastAsia"/>
                <w:sz w:val="24"/>
                <w:szCs w:val="24"/>
              </w:rPr>
              <w:t>投标人被列入“2022年重庆学校后勤物资及后勤服务企业网络展示会”床上用品类企业名单的，得5分，若无得0分。</w:t>
            </w:r>
          </w:p>
        </w:tc>
        <w:tc>
          <w:tcPr>
            <w:tcW w:w="1780" w:type="dxa"/>
            <w:vAlign w:val="center"/>
          </w:tcPr>
          <w:p w:rsidR="00C36126" w:rsidRDefault="00041DA0">
            <w:pPr>
              <w:widowControl/>
              <w:adjustRightInd w:val="0"/>
              <w:snapToGrid w:val="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提供证明材料，加盖投标人公章</w:t>
            </w:r>
          </w:p>
        </w:tc>
      </w:tr>
    </w:tbl>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C36126" w:rsidRDefault="00041DA0">
      <w:pPr>
        <w:snapToGrid w:val="0"/>
        <w:spacing w:line="360" w:lineRule="auto"/>
        <w:ind w:firstLineChars="200" w:firstLine="480"/>
        <w:rPr>
          <w:rFonts w:ascii="宋体" w:hAnsi="宋体" w:cs="宋体"/>
          <w:sz w:val="24"/>
          <w:szCs w:val="24"/>
        </w:rPr>
      </w:pPr>
      <w:bookmarkStart w:id="75" w:name="_Toc59621303"/>
      <w:bookmarkStart w:id="76" w:name="_Toc76567145"/>
      <w:r>
        <w:rPr>
          <w:rFonts w:ascii="宋体" w:hAnsi="宋体" w:cs="宋体" w:hint="eastAsia"/>
          <w:sz w:val="24"/>
          <w:szCs w:val="24"/>
        </w:rPr>
        <w:t>四、无效投标条款</w:t>
      </w:r>
      <w:bookmarkEnd w:id="75"/>
      <w:bookmarkEnd w:id="76"/>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投标人或其投标文件出现下列情况之一者，应为无效投标：</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（一）未按照招标文件的规定提交投标保证金的；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（二）投标文件未按招标文件要求签署、盖章的；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（三）不具备招标文件中规定的资格要求的；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（四）报价超过招标文件中规定的预算金额或者最高限价的；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（五）投标文件含有采购人不能接受的附加条件的；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（六）投标人串通投标的；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（七）投标人以联合体形</w:t>
      </w:r>
      <w:proofErr w:type="gramStart"/>
      <w:r>
        <w:rPr>
          <w:rFonts w:ascii="宋体" w:hAnsi="宋体" w:cs="宋体" w:hint="eastAsia"/>
          <w:sz w:val="24"/>
          <w:szCs w:val="24"/>
        </w:rPr>
        <w:t>式参与</w:t>
      </w:r>
      <w:proofErr w:type="gramEnd"/>
      <w:r>
        <w:rPr>
          <w:rFonts w:ascii="宋体" w:hAnsi="宋体" w:cs="宋体" w:hint="eastAsia"/>
          <w:sz w:val="24"/>
          <w:szCs w:val="24"/>
        </w:rPr>
        <w:t>投标的；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（八）投标人进行合同分包的；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（九）法律、法规和招标文件规定的其他无效情形。</w:t>
      </w:r>
    </w:p>
    <w:p w:rsidR="00C36126" w:rsidRDefault="00041DA0">
      <w:pPr>
        <w:snapToGrid w:val="0"/>
        <w:spacing w:line="360" w:lineRule="auto"/>
        <w:ind w:firstLineChars="200" w:firstLine="480"/>
        <w:rPr>
          <w:rFonts w:ascii="宋体" w:hAnsi="宋体" w:cs="宋体"/>
          <w:sz w:val="24"/>
          <w:szCs w:val="24"/>
        </w:rPr>
      </w:pPr>
      <w:bookmarkStart w:id="77" w:name="_Toc76567146"/>
      <w:bookmarkStart w:id="78" w:name="_Toc59621304"/>
      <w:r>
        <w:rPr>
          <w:rFonts w:ascii="宋体" w:hAnsi="宋体" w:cs="宋体" w:hint="eastAsia"/>
          <w:sz w:val="24"/>
          <w:szCs w:val="24"/>
        </w:rPr>
        <w:t>五、</w:t>
      </w:r>
      <w:proofErr w:type="gramStart"/>
      <w:r>
        <w:rPr>
          <w:rFonts w:ascii="宋体" w:hAnsi="宋体" w:cs="宋体" w:hint="eastAsia"/>
          <w:sz w:val="24"/>
          <w:szCs w:val="24"/>
        </w:rPr>
        <w:t>废标条款</w:t>
      </w:r>
      <w:bookmarkEnd w:id="77"/>
      <w:bookmarkEnd w:id="78"/>
      <w:proofErr w:type="gramEnd"/>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在招标采购中，出现下列情形之一的，应予废标：</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（一）符合专业条件的投标人或者对招标文件作实质响应的投标人不足三家的；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（二）投标人的报价均超过了采购预算，采购人不能支付的；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lastRenderedPageBreak/>
        <w:t>（三）出现影响采购公正的违法、违规行为的；</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（四）因重大变故，采购任务取消的。</w:t>
      </w:r>
    </w:p>
    <w:p w:rsidR="00C36126" w:rsidRDefault="00041DA0">
      <w:pPr>
        <w:snapToGrid w:val="0"/>
        <w:spacing w:line="360" w:lineRule="auto"/>
        <w:ind w:firstLineChars="200" w:firstLine="480"/>
        <w:rPr>
          <w:rFonts w:ascii="宋体" w:hAnsi="宋体" w:cs="宋体"/>
          <w:sz w:val="24"/>
          <w:szCs w:val="24"/>
        </w:rPr>
      </w:pPr>
      <w:proofErr w:type="gramStart"/>
      <w:r>
        <w:rPr>
          <w:rFonts w:ascii="宋体" w:hAnsi="宋体" w:cs="宋体" w:hint="eastAsia"/>
          <w:sz w:val="24"/>
          <w:szCs w:val="24"/>
        </w:rPr>
        <w:t>废标后</w:t>
      </w:r>
      <w:proofErr w:type="gramEnd"/>
      <w:r>
        <w:rPr>
          <w:rFonts w:ascii="宋体" w:hAnsi="宋体" w:cs="宋体" w:hint="eastAsia"/>
          <w:sz w:val="24"/>
          <w:szCs w:val="24"/>
        </w:rPr>
        <w:t>，除采购任务取消情形外，应当重新组织采购。</w:t>
      </w:r>
    </w:p>
    <w:p w:rsidR="00C36126" w:rsidRDefault="00041DA0">
      <w:pPr>
        <w:pStyle w:val="1"/>
        <w:spacing w:beforeLines="0" w:before="0" w:afterLines="0" w:after="0" w:line="360" w:lineRule="auto"/>
        <w:rPr>
          <w:rFonts w:ascii="宋体" w:eastAsia="宋体" w:hAnsi="宋体" w:cs="宋体"/>
          <w:b/>
        </w:rPr>
      </w:pPr>
      <w:r>
        <w:rPr>
          <w:rFonts w:ascii="宋体" w:eastAsia="宋体" w:hAnsi="宋体" w:cs="宋体" w:hint="eastAsia"/>
          <w:sz w:val="28"/>
        </w:rPr>
        <w:br w:type="page"/>
      </w:r>
      <w:bookmarkStart w:id="79" w:name="_Toc106375629"/>
      <w:r>
        <w:rPr>
          <w:rFonts w:ascii="宋体" w:eastAsia="宋体" w:hAnsi="宋体" w:cs="宋体" w:hint="eastAsia"/>
          <w:b/>
        </w:rPr>
        <w:lastRenderedPageBreak/>
        <w:t>第五篇  投标人须知</w:t>
      </w:r>
      <w:bookmarkEnd w:id="79"/>
    </w:p>
    <w:p w:rsidR="00C36126" w:rsidRDefault="00041DA0">
      <w:pPr>
        <w:pStyle w:val="2"/>
        <w:ind w:firstLineChars="200" w:firstLine="482"/>
        <w:rPr>
          <w:rFonts w:cs="宋体"/>
          <w:b/>
          <w:sz w:val="24"/>
        </w:rPr>
      </w:pPr>
      <w:bookmarkStart w:id="80" w:name="_Toc106375630"/>
      <w:r>
        <w:rPr>
          <w:rFonts w:cs="宋体" w:hint="eastAsia"/>
          <w:b/>
          <w:sz w:val="24"/>
        </w:rPr>
        <w:t>一、投标人</w:t>
      </w:r>
      <w:bookmarkEnd w:id="80"/>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（一）投标人</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投标人是指响应招标、参加投标竞争的法人、其他组织。</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（二）合格投标人条件</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合格投标人应完全符合招标文件第一篇中规定的投标人资格条件，并对招标文件</w:t>
      </w:r>
      <w:proofErr w:type="gramStart"/>
      <w:r>
        <w:rPr>
          <w:rFonts w:ascii="宋体" w:hAnsi="宋体" w:cs="宋体" w:hint="eastAsia"/>
          <w:sz w:val="24"/>
        </w:rPr>
        <w:t>作出</w:t>
      </w:r>
      <w:proofErr w:type="gramEnd"/>
      <w:r>
        <w:rPr>
          <w:rFonts w:ascii="宋体" w:hAnsi="宋体" w:cs="宋体" w:hint="eastAsia"/>
          <w:sz w:val="24"/>
        </w:rPr>
        <w:t>实质性响应。</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（三）投标人的风险</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投标人没有按照招标文件要求提供全部资料，或者投标人没有对招标文件在各方面</w:t>
      </w:r>
      <w:proofErr w:type="gramStart"/>
      <w:r>
        <w:rPr>
          <w:rFonts w:ascii="宋体" w:hAnsi="宋体" w:cs="宋体" w:hint="eastAsia"/>
          <w:sz w:val="24"/>
        </w:rPr>
        <w:t>作出</w:t>
      </w:r>
      <w:proofErr w:type="gramEnd"/>
      <w:r>
        <w:rPr>
          <w:rFonts w:ascii="宋体" w:hAnsi="宋体" w:cs="宋体" w:hint="eastAsia"/>
          <w:sz w:val="24"/>
        </w:rPr>
        <w:t>实质性响应，可能导致投标被拒绝或评定为无效投标。</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（四）法律责任</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投标人违反《中华人民共和国政府采购法》、《中华人民共和国政府采购实施条例》等相关规定，将按规定追究投标人法律责任。</w:t>
      </w:r>
    </w:p>
    <w:p w:rsidR="00C36126" w:rsidRDefault="00041DA0">
      <w:pPr>
        <w:pStyle w:val="2"/>
        <w:ind w:firstLineChars="200" w:firstLine="482"/>
        <w:rPr>
          <w:rFonts w:cs="宋体"/>
          <w:b/>
          <w:sz w:val="24"/>
        </w:rPr>
      </w:pPr>
      <w:bookmarkStart w:id="81" w:name="_Toc106375631"/>
      <w:r>
        <w:rPr>
          <w:rFonts w:cs="宋体" w:hint="eastAsia"/>
          <w:b/>
          <w:sz w:val="24"/>
        </w:rPr>
        <w:t>二、招标文件</w:t>
      </w:r>
      <w:bookmarkEnd w:id="81"/>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招标文件是投标人编制投标文件的依据，是评标委员会评判依据和标准。招标文件也是采购人与中标人签订合同的基础。</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（一）招标文件由投标邀请书；项目技术规格、数量及质量要求；商务条款；投标人须知；评标方法、评标标准、无效投标条款</w:t>
      </w:r>
      <w:proofErr w:type="gramStart"/>
      <w:r>
        <w:rPr>
          <w:rFonts w:ascii="宋体" w:hAnsi="宋体" w:cs="宋体" w:hint="eastAsia"/>
          <w:sz w:val="24"/>
        </w:rPr>
        <w:t>和废标条款</w:t>
      </w:r>
      <w:proofErr w:type="gramEnd"/>
      <w:r>
        <w:rPr>
          <w:rFonts w:ascii="宋体" w:hAnsi="宋体" w:cs="宋体" w:hint="eastAsia"/>
          <w:sz w:val="24"/>
        </w:rPr>
        <w:t>；合同主要条款、合同范本；投标文件格式等七部分组成。</w:t>
      </w:r>
    </w:p>
    <w:p w:rsidR="00C36126" w:rsidRDefault="00041DA0">
      <w:pPr>
        <w:snapToGrid w:val="0"/>
        <w:spacing w:line="360" w:lineRule="auto"/>
        <w:ind w:firstLine="480"/>
        <w:rPr>
          <w:rFonts w:ascii="宋体" w:hAnsi="宋体" w:cs="宋体"/>
          <w:sz w:val="24"/>
        </w:rPr>
      </w:pPr>
      <w:r>
        <w:rPr>
          <w:rFonts w:ascii="宋体" w:hAnsi="宋体" w:cs="宋体" w:hint="eastAsia"/>
          <w:sz w:val="24"/>
          <w:szCs w:val="28"/>
        </w:rPr>
        <w:t>（二）</w:t>
      </w:r>
      <w:r>
        <w:rPr>
          <w:rFonts w:ascii="宋体" w:hAnsi="宋体" w:cs="宋体" w:hint="eastAsia"/>
          <w:sz w:val="24"/>
        </w:rPr>
        <w:t>采购代理机构对招标文件所作的一切有效的书面通知、修改及补充，都是招标文件不可分割的部分。</w:t>
      </w:r>
    </w:p>
    <w:p w:rsidR="00C36126" w:rsidRDefault="00041DA0">
      <w:pPr>
        <w:snapToGrid w:val="0"/>
        <w:spacing w:line="360" w:lineRule="auto"/>
        <w:ind w:firstLine="480"/>
        <w:rPr>
          <w:rFonts w:ascii="宋体" w:hAnsi="宋体" w:cs="宋体"/>
          <w:sz w:val="24"/>
        </w:rPr>
      </w:pPr>
      <w:r>
        <w:rPr>
          <w:rFonts w:ascii="宋体" w:hAnsi="宋体" w:cs="宋体" w:hint="eastAsia"/>
          <w:sz w:val="24"/>
        </w:rPr>
        <w:t>（三）</w:t>
      </w:r>
      <w:r>
        <w:rPr>
          <w:rFonts w:ascii="宋体" w:hAnsi="宋体" w:cs="宋体" w:hint="eastAsia"/>
          <w:sz w:val="24"/>
          <w:szCs w:val="24"/>
        </w:rPr>
        <w:t>本项目的招标文件、澄清文件（如果有）一律在行采家（</w:t>
      </w:r>
      <w:r>
        <w:rPr>
          <w:rFonts w:ascii="宋体" w:hAnsi="宋体" w:cs="宋体"/>
          <w:sz w:val="24"/>
          <w:szCs w:val="24"/>
        </w:rPr>
        <w:t>https://www.gec123.com/</w:t>
      </w:r>
      <w:r>
        <w:rPr>
          <w:rFonts w:ascii="宋体" w:hAnsi="宋体" w:cs="宋体" w:hint="eastAsia"/>
          <w:sz w:val="24"/>
          <w:szCs w:val="24"/>
        </w:rPr>
        <w:t>）上和重庆工商大学招投标信息网上（</w:t>
      </w:r>
      <w:hyperlink r:id="rId18" w:history="1">
        <w:r>
          <w:rPr>
            <w:rStyle w:val="af"/>
            <w:rFonts w:ascii="宋体" w:hAnsi="宋体" w:cs="宋体" w:hint="eastAsia"/>
            <w:color w:val="auto"/>
            <w:sz w:val="24"/>
            <w:szCs w:val="24"/>
          </w:rPr>
          <w:t>https://zbcg.ctbu.edu.cn/</w:t>
        </w:r>
      </w:hyperlink>
      <w:r>
        <w:rPr>
          <w:rFonts w:ascii="宋体" w:hAnsi="宋体" w:cs="宋体" w:hint="eastAsia"/>
          <w:sz w:val="24"/>
          <w:szCs w:val="24"/>
        </w:rPr>
        <w:t>）发布，请各投标人注意下载；无论投标人下载与否，均视同投标人已知晓本项目招标文件、澄清文件的内容。</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（四）采购代理机构对已发出的招标文件需要进行澄清或修改的，应以公告形式通知所有招标文件收受人。该澄清或者修改的内容为招标文件的组成部分。</w:t>
      </w:r>
    </w:p>
    <w:p w:rsidR="00C36126" w:rsidRDefault="00041DA0">
      <w:pPr>
        <w:pStyle w:val="2"/>
        <w:ind w:firstLineChars="200" w:firstLine="482"/>
        <w:rPr>
          <w:rFonts w:cs="宋体"/>
          <w:b/>
          <w:sz w:val="24"/>
        </w:rPr>
      </w:pPr>
      <w:bookmarkStart w:id="82" w:name="_Toc106375632"/>
      <w:r>
        <w:rPr>
          <w:rFonts w:cs="宋体" w:hint="eastAsia"/>
          <w:b/>
          <w:sz w:val="24"/>
        </w:rPr>
        <w:t>三、投标文件</w:t>
      </w:r>
      <w:bookmarkEnd w:id="82"/>
    </w:p>
    <w:p w:rsidR="00C36126" w:rsidRDefault="00041DA0">
      <w:pPr>
        <w:spacing w:line="360" w:lineRule="auto"/>
        <w:ind w:firstLineChars="200" w:firstLine="480"/>
        <w:rPr>
          <w:rFonts w:ascii="宋体" w:hAnsi="宋体" w:cs="宋体"/>
          <w:sz w:val="24"/>
        </w:rPr>
      </w:pPr>
      <w:r>
        <w:rPr>
          <w:rFonts w:ascii="宋体" w:hAnsi="宋体" w:cs="宋体" w:hint="eastAsia"/>
          <w:sz w:val="24"/>
        </w:rPr>
        <w:t>投标人应当按照招标文件的要求编制投标文件，并对招标文件提出的要求和条件</w:t>
      </w:r>
      <w:proofErr w:type="gramStart"/>
      <w:r>
        <w:rPr>
          <w:rFonts w:ascii="宋体" w:hAnsi="宋体" w:cs="宋体" w:hint="eastAsia"/>
          <w:sz w:val="24"/>
        </w:rPr>
        <w:t>作出</w:t>
      </w:r>
      <w:proofErr w:type="gramEnd"/>
      <w:r>
        <w:rPr>
          <w:rFonts w:ascii="宋体" w:hAnsi="宋体" w:cs="宋体" w:hint="eastAsia"/>
          <w:sz w:val="24"/>
        </w:rPr>
        <w:t>实质性响应，投标文件原则上采用软面订本，同时应编制完整的页码、目录。</w:t>
      </w:r>
    </w:p>
    <w:p w:rsidR="00C36126" w:rsidRDefault="00041DA0">
      <w:pPr>
        <w:spacing w:line="360" w:lineRule="auto"/>
        <w:ind w:firstLineChars="200" w:firstLine="480"/>
        <w:rPr>
          <w:rFonts w:ascii="宋体" w:hAnsi="宋体" w:cs="宋体"/>
          <w:sz w:val="24"/>
        </w:rPr>
      </w:pPr>
      <w:r>
        <w:rPr>
          <w:rFonts w:ascii="宋体" w:hAnsi="宋体" w:cs="宋体" w:hint="eastAsia"/>
          <w:sz w:val="24"/>
        </w:rPr>
        <w:t>（一）投标文件组成</w:t>
      </w:r>
    </w:p>
    <w:p w:rsidR="00C36126" w:rsidRDefault="00041DA0">
      <w:pPr>
        <w:spacing w:line="360" w:lineRule="auto"/>
        <w:ind w:firstLineChars="200" w:firstLine="480"/>
        <w:rPr>
          <w:rFonts w:ascii="宋体" w:hAnsi="宋体" w:cs="宋体"/>
          <w:sz w:val="24"/>
        </w:rPr>
      </w:pPr>
      <w:r>
        <w:rPr>
          <w:rFonts w:ascii="宋体" w:hAnsi="宋体" w:cs="宋体" w:hint="eastAsia"/>
          <w:sz w:val="24"/>
        </w:rPr>
        <w:lastRenderedPageBreak/>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rsidR="00C36126" w:rsidRDefault="00041DA0">
      <w:pPr>
        <w:spacing w:line="360" w:lineRule="auto"/>
        <w:ind w:firstLineChars="200" w:firstLine="480"/>
        <w:rPr>
          <w:rFonts w:ascii="宋体" w:hAnsi="宋体" w:cs="宋体"/>
          <w:sz w:val="24"/>
        </w:rPr>
      </w:pPr>
      <w:r>
        <w:rPr>
          <w:rFonts w:ascii="宋体" w:hAnsi="宋体" w:cs="宋体" w:hint="eastAsia"/>
          <w:sz w:val="24"/>
        </w:rPr>
        <w:t>（二）投标有效期</w:t>
      </w:r>
    </w:p>
    <w:p w:rsidR="00C36126" w:rsidRDefault="00041DA0">
      <w:pPr>
        <w:spacing w:line="360" w:lineRule="auto"/>
        <w:ind w:firstLineChars="200" w:firstLine="480"/>
        <w:rPr>
          <w:rFonts w:ascii="宋体" w:hAnsi="宋体" w:cs="宋体"/>
          <w:sz w:val="24"/>
        </w:rPr>
      </w:pPr>
      <w:r>
        <w:rPr>
          <w:rFonts w:ascii="宋体" w:hAnsi="宋体" w:cs="宋体" w:hint="eastAsia"/>
          <w:sz w:val="24"/>
        </w:rPr>
        <w:t>投标有效期为投标截止时间起90天。</w:t>
      </w:r>
    </w:p>
    <w:p w:rsidR="00C36126" w:rsidRDefault="00041DA0">
      <w:pPr>
        <w:spacing w:line="360" w:lineRule="auto"/>
        <w:ind w:firstLineChars="200" w:firstLine="480"/>
        <w:rPr>
          <w:rFonts w:ascii="宋体" w:hAnsi="宋体" w:cs="宋体"/>
          <w:sz w:val="24"/>
        </w:rPr>
      </w:pPr>
      <w:r>
        <w:rPr>
          <w:rFonts w:ascii="宋体" w:hAnsi="宋体" w:cs="宋体" w:hint="eastAsia"/>
          <w:sz w:val="24"/>
        </w:rPr>
        <w:t>（三）投标保证金</w:t>
      </w:r>
    </w:p>
    <w:p w:rsidR="00C36126" w:rsidRDefault="00041DA0">
      <w:pPr>
        <w:tabs>
          <w:tab w:val="left" w:pos="0"/>
        </w:tabs>
        <w:snapToGrid w:val="0"/>
        <w:spacing w:line="360" w:lineRule="auto"/>
        <w:ind w:firstLineChars="200" w:firstLine="480"/>
        <w:rPr>
          <w:rFonts w:ascii="宋体" w:hAnsi="宋体" w:cs="宋体"/>
          <w:sz w:val="24"/>
        </w:rPr>
      </w:pPr>
      <w:r>
        <w:rPr>
          <w:rFonts w:ascii="宋体" w:hAnsi="宋体" w:cs="宋体" w:hint="eastAsia"/>
          <w:sz w:val="24"/>
        </w:rPr>
        <w:t>1.投标人应在投标截止时间前，按招标文件第一篇规定交纳投标保证金。</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2.投标保证金为投标的有效约束条件。</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3.投标保证金的有效期限在投标有效期过后三十天继续有效。</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4.投标保证</w:t>
      </w:r>
      <w:proofErr w:type="gramStart"/>
      <w:r>
        <w:rPr>
          <w:rFonts w:ascii="宋体" w:hAnsi="宋体" w:cs="宋体" w:hint="eastAsia"/>
          <w:sz w:val="24"/>
        </w:rPr>
        <w:t>金币种应与</w:t>
      </w:r>
      <w:proofErr w:type="gramEnd"/>
      <w:r>
        <w:rPr>
          <w:rFonts w:ascii="宋体" w:hAnsi="宋体" w:cs="宋体" w:hint="eastAsia"/>
          <w:sz w:val="24"/>
        </w:rPr>
        <w:t>投标报价币种相同。</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5.中标公告发出后，由</w:t>
      </w:r>
      <w:r>
        <w:rPr>
          <w:rFonts w:ascii="宋体" w:hAnsi="宋体" w:cs="宋体" w:hint="eastAsia"/>
          <w:sz w:val="24"/>
          <w:szCs w:val="24"/>
        </w:rPr>
        <w:t>采购人在</w:t>
      </w:r>
      <w:r>
        <w:rPr>
          <w:rFonts w:ascii="宋体" w:hAnsi="宋体" w:cs="宋体" w:hint="eastAsia"/>
          <w:sz w:val="24"/>
        </w:rPr>
        <w:t>五个工作日内退还未中标人的投标保证金；在采购合同签订后，由</w:t>
      </w:r>
      <w:r>
        <w:rPr>
          <w:rFonts w:ascii="宋体" w:hAnsi="宋体" w:cs="宋体" w:hint="eastAsia"/>
          <w:sz w:val="24"/>
          <w:szCs w:val="24"/>
        </w:rPr>
        <w:t>采购人在</w:t>
      </w:r>
      <w:r>
        <w:rPr>
          <w:rFonts w:ascii="宋体" w:hAnsi="宋体" w:cs="宋体" w:hint="eastAsia"/>
          <w:sz w:val="24"/>
        </w:rPr>
        <w:t>五个工作日退还中标人的投标保证金。</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6.投标人有下列情形之一的，采购人或者采购代理机构可以不退还投标保证金：</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6.1投标人在投标有效期撤回投标文件的；</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6.2投标人未按规定提交履约保证金的；</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6.3投标人在投标过程中弄虚作假，提供虚假材料的；</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6.4中标人无正当理由不与采购人签订合同的；</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6.5中标人将中标项目转让给他人或者在投标文件中未说明且未经采购人同意，将中标项目分包给他人的；</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6.6中标人拒绝履行合同义务的；</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6.7其他严重扰乱招投标程序的。</w:t>
      </w:r>
    </w:p>
    <w:p w:rsidR="00C36126" w:rsidRDefault="00041DA0">
      <w:pPr>
        <w:snapToGrid w:val="0"/>
        <w:spacing w:line="360" w:lineRule="auto"/>
        <w:ind w:firstLineChars="196" w:firstLine="470"/>
        <w:jc w:val="left"/>
        <w:rPr>
          <w:rFonts w:ascii="宋体" w:hAnsi="宋体" w:cs="宋体"/>
          <w:bCs/>
          <w:sz w:val="24"/>
        </w:rPr>
      </w:pPr>
      <w:r>
        <w:rPr>
          <w:rFonts w:ascii="宋体" w:hAnsi="宋体" w:cs="宋体" w:hint="eastAsia"/>
          <w:bCs/>
          <w:sz w:val="24"/>
        </w:rPr>
        <w:t>（四）投标文件的份数和签署</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1.投标文件一式四份，其中正本一份，副本二份，电子文档一份（电子文档内容应与投标文件正本一致，推荐采用光盘或U盘为文件载体）。每套纸质投标文件须在封面清楚地标明“正本”、“副本”或“电子文档”，副本应为正本的完整复印件，副本与正本不一致时以正本为准。投标文件电子文档与纸质投标文件正本不一致时，以纸质投标文件正本为准。</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2.在投标文件正本中，招标文件第七篇投标文件格式中规定签字、盖章的地方必须按其规定签字、盖章。</w:t>
      </w:r>
    </w:p>
    <w:p w:rsidR="00C36126" w:rsidRDefault="00041DA0">
      <w:pPr>
        <w:tabs>
          <w:tab w:val="left" w:pos="0"/>
        </w:tabs>
        <w:spacing w:line="360" w:lineRule="auto"/>
        <w:ind w:firstLineChars="200" w:firstLine="480"/>
        <w:rPr>
          <w:rFonts w:ascii="宋体" w:hAnsi="宋体" w:cs="宋体"/>
          <w:sz w:val="24"/>
        </w:rPr>
      </w:pPr>
      <w:r>
        <w:rPr>
          <w:rFonts w:ascii="宋体" w:hAnsi="宋体" w:cs="宋体" w:hint="eastAsia"/>
          <w:sz w:val="24"/>
        </w:rPr>
        <w:t>3.若投标人对投标文件的错处作必要修改，则应在修改处加盖投标人公章或由</w:t>
      </w:r>
      <w:r>
        <w:rPr>
          <w:rFonts w:ascii="宋体" w:hAnsi="宋体" w:cs="宋体" w:hint="eastAsia"/>
          <w:sz w:val="24"/>
          <w:szCs w:val="28"/>
        </w:rPr>
        <w:t>法定代</w:t>
      </w:r>
      <w:r>
        <w:rPr>
          <w:rFonts w:ascii="宋体" w:hAnsi="宋体" w:cs="宋体" w:hint="eastAsia"/>
          <w:sz w:val="24"/>
          <w:szCs w:val="28"/>
        </w:rPr>
        <w:lastRenderedPageBreak/>
        <w:t>表人（或其授权代表）</w:t>
      </w:r>
      <w:r>
        <w:rPr>
          <w:rFonts w:ascii="宋体" w:hAnsi="宋体" w:cs="宋体" w:hint="eastAsia"/>
          <w:sz w:val="24"/>
        </w:rPr>
        <w:t>签字确认。</w:t>
      </w:r>
    </w:p>
    <w:p w:rsidR="00C36126" w:rsidRDefault="00041DA0">
      <w:pPr>
        <w:snapToGrid w:val="0"/>
        <w:spacing w:line="360" w:lineRule="auto"/>
        <w:ind w:firstLineChars="196" w:firstLine="470"/>
        <w:jc w:val="left"/>
        <w:rPr>
          <w:rFonts w:ascii="宋体" w:hAnsi="宋体" w:cs="宋体"/>
          <w:bCs/>
          <w:sz w:val="24"/>
        </w:rPr>
      </w:pPr>
      <w:r>
        <w:rPr>
          <w:rFonts w:ascii="宋体" w:hAnsi="宋体" w:cs="宋体" w:hint="eastAsia"/>
          <w:sz w:val="24"/>
        </w:rPr>
        <w:t>4.电报、电话、传真形式的投标文件概不接受。</w:t>
      </w:r>
    </w:p>
    <w:p w:rsidR="00C36126" w:rsidRDefault="00041DA0">
      <w:pPr>
        <w:snapToGrid w:val="0"/>
        <w:spacing w:line="360" w:lineRule="auto"/>
        <w:ind w:firstLineChars="196" w:firstLine="470"/>
        <w:jc w:val="left"/>
        <w:rPr>
          <w:rFonts w:ascii="宋体" w:hAnsi="宋体" w:cs="宋体"/>
          <w:bCs/>
          <w:sz w:val="24"/>
        </w:rPr>
      </w:pPr>
      <w:r>
        <w:rPr>
          <w:rFonts w:ascii="宋体" w:hAnsi="宋体" w:cs="宋体" w:hint="eastAsia"/>
          <w:bCs/>
          <w:sz w:val="24"/>
        </w:rPr>
        <w:t>（五）投标报价</w:t>
      </w:r>
    </w:p>
    <w:p w:rsidR="00C36126" w:rsidRDefault="00041DA0">
      <w:pPr>
        <w:snapToGrid w:val="0"/>
        <w:spacing w:line="360" w:lineRule="auto"/>
        <w:ind w:firstLineChars="196" w:firstLine="470"/>
        <w:jc w:val="left"/>
        <w:rPr>
          <w:rFonts w:ascii="宋体" w:hAnsi="宋体" w:cs="宋体"/>
          <w:sz w:val="24"/>
        </w:rPr>
      </w:pPr>
      <w:r>
        <w:rPr>
          <w:rFonts w:ascii="宋体" w:hAnsi="宋体" w:cs="宋体" w:hint="eastAsia"/>
          <w:bCs/>
          <w:sz w:val="24"/>
        </w:rPr>
        <w:t>1.投标人应严格按照“投标文件格式”中“开标一览表”和“分项报价明细表”</w:t>
      </w:r>
      <w:r>
        <w:rPr>
          <w:rFonts w:ascii="宋体" w:hAnsi="宋体" w:cs="宋体" w:hint="eastAsia"/>
          <w:sz w:val="24"/>
        </w:rPr>
        <w:t>的格式填写报价。</w:t>
      </w:r>
    </w:p>
    <w:p w:rsidR="00C36126" w:rsidRDefault="00041DA0">
      <w:pPr>
        <w:snapToGrid w:val="0"/>
        <w:spacing w:line="360" w:lineRule="auto"/>
        <w:ind w:leftChars="1" w:left="3" w:firstLineChars="200" w:firstLine="480"/>
        <w:rPr>
          <w:rFonts w:ascii="宋体" w:hAnsi="宋体" w:cs="宋体"/>
          <w:sz w:val="24"/>
        </w:rPr>
      </w:pPr>
      <w:r>
        <w:rPr>
          <w:rFonts w:ascii="宋体" w:hAnsi="宋体" w:cs="宋体" w:hint="eastAsia"/>
          <w:sz w:val="24"/>
        </w:rPr>
        <w:t>2.投标人的报价为一次性报价，即在投标有效期内投标价格固定不变。</w:t>
      </w:r>
    </w:p>
    <w:p w:rsidR="00C36126" w:rsidRDefault="00041DA0">
      <w:pPr>
        <w:snapToGrid w:val="0"/>
        <w:spacing w:line="360" w:lineRule="auto"/>
        <w:ind w:leftChars="1" w:left="3" w:firstLineChars="200" w:firstLine="480"/>
        <w:rPr>
          <w:rFonts w:ascii="宋体" w:hAnsi="宋体" w:cs="宋体"/>
          <w:sz w:val="24"/>
        </w:rPr>
      </w:pPr>
      <w:r>
        <w:rPr>
          <w:rFonts w:ascii="宋体" w:hAnsi="宋体" w:cs="宋体" w:hint="eastAsia"/>
          <w:sz w:val="24"/>
        </w:rPr>
        <w:t>3.本项目只接受一个投标报价，有选择的或有条件的报价将不予接受。</w:t>
      </w:r>
    </w:p>
    <w:p w:rsidR="00C36126" w:rsidRDefault="00041DA0">
      <w:pPr>
        <w:pStyle w:val="a7"/>
        <w:ind w:firstLineChars="200" w:firstLine="480"/>
        <w:rPr>
          <w:rFonts w:hAnsi="宋体" w:cs="宋体"/>
          <w:sz w:val="24"/>
        </w:rPr>
      </w:pPr>
      <w:r>
        <w:rPr>
          <w:rFonts w:hAnsi="宋体" w:cs="宋体" w:hint="eastAsia"/>
          <w:sz w:val="24"/>
        </w:rPr>
        <w:t>（六）修正错误</w:t>
      </w:r>
    </w:p>
    <w:p w:rsidR="00C36126" w:rsidRDefault="00041DA0">
      <w:pPr>
        <w:pStyle w:val="a7"/>
        <w:ind w:firstLineChars="200" w:firstLine="480"/>
        <w:rPr>
          <w:rFonts w:hAnsi="宋体" w:cs="宋体"/>
          <w:sz w:val="24"/>
        </w:rPr>
      </w:pPr>
      <w:r>
        <w:rPr>
          <w:rFonts w:hAnsi="宋体" w:cs="宋体" w:hint="eastAsia"/>
          <w:sz w:val="24"/>
        </w:rPr>
        <w:t>若投标文件出现计算或表达上的错误，修正错误的原则如下：</w:t>
      </w:r>
    </w:p>
    <w:p w:rsidR="00C36126" w:rsidRDefault="00041DA0">
      <w:pPr>
        <w:pStyle w:val="a7"/>
        <w:ind w:firstLineChars="200" w:firstLine="480"/>
        <w:rPr>
          <w:rFonts w:hAnsi="宋体" w:cs="宋体"/>
          <w:sz w:val="24"/>
        </w:rPr>
      </w:pPr>
      <w:r>
        <w:rPr>
          <w:rFonts w:hAnsi="宋体" w:cs="宋体" w:hint="eastAsia"/>
          <w:sz w:val="24"/>
        </w:rPr>
        <w:t>1.投标文件中开标一览表（报价表）内容与投标文件中相应内容不一致的，以开标一览表（报价表）为准；</w:t>
      </w:r>
    </w:p>
    <w:p w:rsidR="00C36126" w:rsidRDefault="00041DA0">
      <w:pPr>
        <w:pStyle w:val="a7"/>
        <w:ind w:firstLineChars="200" w:firstLine="480"/>
        <w:rPr>
          <w:rFonts w:hAnsi="宋体" w:cs="宋体"/>
          <w:sz w:val="24"/>
        </w:rPr>
      </w:pPr>
      <w:r>
        <w:rPr>
          <w:rFonts w:hAnsi="宋体" w:cs="宋体" w:hint="eastAsia"/>
          <w:sz w:val="24"/>
        </w:rPr>
        <w:t>2.大写金额和小写金额不一致的，以大写金额为准；</w:t>
      </w:r>
    </w:p>
    <w:p w:rsidR="00C36126" w:rsidRDefault="00041DA0">
      <w:pPr>
        <w:pStyle w:val="a7"/>
        <w:ind w:firstLineChars="200" w:firstLine="480"/>
        <w:rPr>
          <w:rFonts w:hAnsi="宋体" w:cs="宋体"/>
          <w:sz w:val="24"/>
        </w:rPr>
      </w:pPr>
      <w:r>
        <w:rPr>
          <w:rFonts w:hAnsi="宋体" w:cs="宋体" w:hint="eastAsia"/>
          <w:sz w:val="24"/>
        </w:rPr>
        <w:t>3.单价金额小数点或者百分比有明显错位的，以开标一览表的总价为准，并修改单价；</w:t>
      </w:r>
    </w:p>
    <w:p w:rsidR="00C36126" w:rsidRDefault="00041DA0">
      <w:pPr>
        <w:pStyle w:val="a7"/>
        <w:ind w:firstLineChars="200" w:firstLine="480"/>
        <w:rPr>
          <w:rFonts w:hAnsi="宋体" w:cs="宋体"/>
          <w:sz w:val="24"/>
        </w:rPr>
      </w:pPr>
      <w:r>
        <w:rPr>
          <w:rFonts w:hAnsi="宋体" w:cs="宋体" w:hint="eastAsia"/>
          <w:sz w:val="24"/>
        </w:rPr>
        <w:t>4.总价金额与按单价汇总金额不一致的，以单价金额计算结果为准。</w:t>
      </w:r>
    </w:p>
    <w:p w:rsidR="00C36126" w:rsidRDefault="00041DA0">
      <w:pPr>
        <w:pStyle w:val="a7"/>
        <w:ind w:firstLineChars="200" w:firstLine="480"/>
        <w:rPr>
          <w:rFonts w:hAnsi="宋体" w:cs="宋体"/>
          <w:sz w:val="24"/>
        </w:rPr>
      </w:pPr>
      <w:r>
        <w:rPr>
          <w:rFonts w:hAnsi="宋体" w:cs="宋体" w:hint="eastAsia"/>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rsidR="00C36126" w:rsidRDefault="00041DA0">
      <w:pPr>
        <w:pStyle w:val="a7"/>
        <w:ind w:firstLineChars="200" w:firstLine="480"/>
        <w:rPr>
          <w:rFonts w:hAnsi="宋体" w:cs="宋体"/>
          <w:sz w:val="24"/>
        </w:rPr>
      </w:pPr>
      <w:r>
        <w:rPr>
          <w:rFonts w:hAnsi="宋体" w:cs="宋体" w:hint="eastAsia"/>
          <w:sz w:val="24"/>
        </w:rPr>
        <w:t>（七）投标文件的递交</w:t>
      </w:r>
    </w:p>
    <w:p w:rsidR="00C36126" w:rsidRDefault="00041DA0">
      <w:pPr>
        <w:pStyle w:val="a7"/>
        <w:ind w:firstLineChars="200" w:firstLine="480"/>
        <w:rPr>
          <w:rFonts w:hAnsi="宋体" w:cs="宋体"/>
          <w:sz w:val="24"/>
        </w:rPr>
      </w:pPr>
      <w:r>
        <w:rPr>
          <w:rFonts w:hAnsi="宋体" w:cs="宋体" w:hint="eastAsia"/>
          <w:sz w:val="24"/>
        </w:rPr>
        <w:t>投标文件的正本、副本以及电子文档均应密封送达投标地点，应在封套上注明项目名称、投标人名称。若正本、副本以及电子文档分别进行密封的，还应在封套上注明“正本”、“副本”、“电子文档”字样。</w:t>
      </w:r>
    </w:p>
    <w:p w:rsidR="00C36126" w:rsidRDefault="00041DA0">
      <w:pPr>
        <w:pStyle w:val="2"/>
        <w:ind w:firstLineChars="200" w:firstLine="482"/>
        <w:rPr>
          <w:rFonts w:cs="宋体"/>
          <w:b/>
          <w:sz w:val="24"/>
        </w:rPr>
      </w:pPr>
      <w:bookmarkStart w:id="83" w:name="_Toc106375633"/>
      <w:r>
        <w:rPr>
          <w:rFonts w:cs="宋体" w:hint="eastAsia"/>
          <w:b/>
          <w:sz w:val="24"/>
        </w:rPr>
        <w:t>四、开标</w:t>
      </w:r>
      <w:bookmarkEnd w:id="83"/>
    </w:p>
    <w:p w:rsidR="00C36126" w:rsidRDefault="00041DA0">
      <w:pPr>
        <w:spacing w:line="360" w:lineRule="auto"/>
        <w:ind w:firstLineChars="200" w:firstLine="480"/>
        <w:rPr>
          <w:rFonts w:ascii="宋体" w:hAnsi="宋体" w:cs="宋体"/>
          <w:sz w:val="24"/>
        </w:rPr>
      </w:pPr>
      <w:r>
        <w:rPr>
          <w:rFonts w:ascii="宋体" w:hAnsi="宋体" w:cs="宋体" w:hint="eastAsia"/>
          <w:sz w:val="24"/>
        </w:rPr>
        <w:t>（一）开标应当在招标文件中“投标邀请书”确定的时间和地点公开进行。</w:t>
      </w:r>
    </w:p>
    <w:p w:rsidR="00C36126" w:rsidRDefault="00041DA0">
      <w:pPr>
        <w:spacing w:line="360" w:lineRule="auto"/>
        <w:ind w:firstLineChars="200" w:firstLine="480"/>
        <w:rPr>
          <w:rFonts w:ascii="宋体" w:hAnsi="宋体" w:cs="宋体"/>
          <w:sz w:val="24"/>
        </w:rPr>
      </w:pPr>
      <w:r>
        <w:rPr>
          <w:rFonts w:ascii="宋体" w:hAnsi="宋体" w:cs="宋体" w:hint="eastAsia"/>
          <w:sz w:val="24"/>
        </w:rPr>
        <w:t>（二）采购代理机构可视采购具体情况，延长投标截止时间和开标时间，并将变更时间书面通知所有招标文件收受人。</w:t>
      </w:r>
    </w:p>
    <w:p w:rsidR="00C36126" w:rsidRDefault="00041DA0">
      <w:pPr>
        <w:spacing w:line="360" w:lineRule="auto"/>
        <w:ind w:firstLineChars="200" w:firstLine="480"/>
        <w:rPr>
          <w:rFonts w:ascii="宋体" w:hAnsi="宋体" w:cs="宋体"/>
          <w:sz w:val="24"/>
        </w:rPr>
      </w:pPr>
      <w:r>
        <w:rPr>
          <w:rFonts w:ascii="宋体" w:hAnsi="宋体" w:cs="宋体" w:hint="eastAsia"/>
          <w:sz w:val="24"/>
        </w:rPr>
        <w:t>（三）开标由采购人或采购代理机构主持，邀请投标人和有关监督部门代表参加,有关监督部门可视情况派员现场监督。</w:t>
      </w:r>
    </w:p>
    <w:p w:rsidR="00C36126" w:rsidRDefault="00041DA0">
      <w:pPr>
        <w:spacing w:line="360" w:lineRule="auto"/>
        <w:ind w:firstLineChars="200" w:firstLine="480"/>
        <w:rPr>
          <w:rFonts w:ascii="宋体" w:hAnsi="宋体" w:cs="宋体"/>
          <w:sz w:val="24"/>
        </w:rPr>
      </w:pPr>
      <w:r>
        <w:rPr>
          <w:rFonts w:ascii="宋体" w:hAnsi="宋体" w:cs="宋体" w:hint="eastAsia"/>
          <w:sz w:val="24"/>
        </w:rPr>
        <w:t>（四）开标时，由投标人或者其推选的代表检查投标文件的密封情况；经确认无误后，由采购人或者采购代理机构工作人员当众拆封，宣布投标人名称、投标价格和《开标一览</w:t>
      </w:r>
      <w:r>
        <w:rPr>
          <w:rFonts w:ascii="宋体" w:hAnsi="宋体" w:cs="宋体" w:hint="eastAsia"/>
          <w:sz w:val="24"/>
        </w:rPr>
        <w:lastRenderedPageBreak/>
        <w:t>表》规定的需要宣布的其他内容。投标人不足三家的，不得开标。</w:t>
      </w:r>
    </w:p>
    <w:p w:rsidR="00C36126" w:rsidRDefault="00041DA0">
      <w:pPr>
        <w:spacing w:line="360" w:lineRule="auto"/>
        <w:ind w:firstLineChars="200" w:firstLine="480"/>
        <w:rPr>
          <w:rFonts w:ascii="宋体" w:hAnsi="宋体" w:cs="宋体"/>
          <w:sz w:val="24"/>
        </w:rPr>
      </w:pPr>
      <w:r>
        <w:rPr>
          <w:rFonts w:ascii="宋体" w:hAnsi="宋体" w:cs="宋体" w:hint="eastAsia"/>
          <w:sz w:val="24"/>
        </w:rPr>
        <w:t>（五）未宣读的投标价格、价格折扣和招标文件允许提供的备选投标方案等实质性内容等，评标时不予承认。</w:t>
      </w:r>
    </w:p>
    <w:p w:rsidR="00C36126" w:rsidRDefault="00041DA0">
      <w:pPr>
        <w:pStyle w:val="a7"/>
        <w:ind w:firstLineChars="200" w:firstLine="480"/>
        <w:rPr>
          <w:rFonts w:hAnsi="宋体" w:cs="宋体"/>
          <w:sz w:val="24"/>
        </w:rPr>
      </w:pPr>
      <w:r>
        <w:rPr>
          <w:rFonts w:hAnsi="宋体" w:cs="宋体" w:hint="eastAsia"/>
          <w:sz w:val="24"/>
        </w:rPr>
        <w:t>（六）开标过程应由采购人或采购代理机构或重庆市公共资源交易中心指定专人负责记录，并存档备查。</w:t>
      </w:r>
    </w:p>
    <w:p w:rsidR="00C36126" w:rsidRDefault="00041DA0">
      <w:pPr>
        <w:pStyle w:val="a7"/>
        <w:ind w:firstLineChars="200" w:firstLine="480"/>
        <w:rPr>
          <w:rFonts w:hAnsi="宋体" w:cs="宋体"/>
          <w:sz w:val="24"/>
        </w:rPr>
      </w:pPr>
      <w:r>
        <w:rPr>
          <w:rFonts w:hAnsi="宋体" w:cs="宋体" w:hint="eastAsia"/>
          <w:sz w:val="24"/>
        </w:rPr>
        <w:t>（七）投标人未参加开标的，视同认可开标结果。</w:t>
      </w:r>
    </w:p>
    <w:p w:rsidR="00C36126" w:rsidRDefault="00041DA0">
      <w:pPr>
        <w:pStyle w:val="2"/>
        <w:ind w:firstLineChars="200" w:firstLine="482"/>
        <w:rPr>
          <w:rFonts w:cs="宋体"/>
          <w:b/>
          <w:sz w:val="24"/>
        </w:rPr>
      </w:pPr>
      <w:bookmarkStart w:id="84" w:name="_Toc106375634"/>
      <w:r>
        <w:rPr>
          <w:rFonts w:cs="宋体" w:hint="eastAsia"/>
          <w:b/>
          <w:sz w:val="24"/>
        </w:rPr>
        <w:t>五、评标</w:t>
      </w:r>
      <w:bookmarkEnd w:id="84"/>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见第四篇“评标”内容。</w:t>
      </w:r>
    </w:p>
    <w:p w:rsidR="00C36126" w:rsidRDefault="00041DA0">
      <w:pPr>
        <w:pStyle w:val="2"/>
        <w:ind w:firstLineChars="200" w:firstLine="482"/>
        <w:rPr>
          <w:rFonts w:cs="宋体"/>
          <w:b/>
          <w:sz w:val="24"/>
        </w:rPr>
      </w:pPr>
      <w:bookmarkStart w:id="85" w:name="_Toc106375635"/>
      <w:r>
        <w:rPr>
          <w:rFonts w:cs="宋体" w:hint="eastAsia"/>
          <w:b/>
          <w:sz w:val="24"/>
        </w:rPr>
        <w:t>六、定标</w:t>
      </w:r>
      <w:bookmarkEnd w:id="85"/>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（一）定标原则</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采购人或其授权的评标委员会应按照评标报告中推荐的中标候选人排名顺序确定中标人。</w:t>
      </w:r>
    </w:p>
    <w:p w:rsidR="00C36126" w:rsidRDefault="00041DA0">
      <w:pPr>
        <w:pStyle w:val="a7"/>
        <w:ind w:firstLineChars="200" w:firstLine="480"/>
        <w:rPr>
          <w:rFonts w:hAnsi="宋体" w:cs="宋体"/>
          <w:sz w:val="24"/>
        </w:rPr>
      </w:pPr>
      <w:r>
        <w:rPr>
          <w:rFonts w:hAnsi="宋体" w:cs="宋体" w:hint="eastAsia"/>
          <w:sz w:val="24"/>
        </w:rPr>
        <w:t>（二）定标程序</w:t>
      </w:r>
    </w:p>
    <w:p w:rsidR="00C36126" w:rsidRDefault="00041DA0">
      <w:pPr>
        <w:pStyle w:val="a7"/>
        <w:ind w:firstLineChars="200" w:firstLine="480"/>
        <w:rPr>
          <w:rFonts w:hAnsi="宋体" w:cs="宋体"/>
          <w:sz w:val="24"/>
        </w:rPr>
      </w:pPr>
      <w:r>
        <w:rPr>
          <w:rFonts w:hAnsi="宋体" w:cs="宋体" w:hint="eastAsia"/>
          <w:sz w:val="24"/>
        </w:rPr>
        <w:t>1.</w:t>
      </w:r>
      <w:r>
        <w:rPr>
          <w:rFonts w:hAnsi="宋体" w:cs="宋体" w:hint="eastAsia"/>
        </w:rPr>
        <w:t xml:space="preserve"> </w:t>
      </w:r>
      <w:r>
        <w:rPr>
          <w:rFonts w:hAnsi="宋体" w:cs="宋体" w:hint="eastAsia"/>
          <w:sz w:val="24"/>
        </w:rPr>
        <w:t>采购代理机构应当在评标结束后2个工作日内将评标报告送采购人。</w:t>
      </w:r>
    </w:p>
    <w:p w:rsidR="00C36126" w:rsidRDefault="00041DA0">
      <w:pPr>
        <w:pStyle w:val="a7"/>
        <w:ind w:firstLineChars="200" w:firstLine="480"/>
        <w:rPr>
          <w:rFonts w:hAnsi="宋体" w:cs="宋体"/>
          <w:sz w:val="24"/>
        </w:rPr>
      </w:pPr>
      <w:r>
        <w:rPr>
          <w:rFonts w:hAnsi="宋体" w:cs="宋体" w:hint="eastAsia"/>
          <w:sz w:val="24"/>
        </w:rPr>
        <w:t>2.采购人应当自收到评标报告之日起5个工作日内按评标报告推荐的中标候选人顺序确定中标人。</w:t>
      </w:r>
    </w:p>
    <w:p w:rsidR="00C36126" w:rsidRDefault="00041DA0">
      <w:pPr>
        <w:pStyle w:val="a7"/>
        <w:ind w:firstLineChars="200" w:firstLine="480"/>
        <w:rPr>
          <w:rFonts w:hAnsi="宋体" w:cs="宋体"/>
          <w:sz w:val="24"/>
        </w:rPr>
      </w:pPr>
      <w:r>
        <w:rPr>
          <w:rFonts w:hAnsi="宋体" w:cs="宋体" w:hint="eastAsia"/>
          <w:sz w:val="24"/>
        </w:rPr>
        <w:t>中标候选人并列的，由采购人或者采购人委托评标委员会按照</w:t>
      </w:r>
      <w:r>
        <w:rPr>
          <w:rFonts w:hAnsi="宋体" w:cs="宋体" w:hint="eastAsia"/>
          <w:sz w:val="24"/>
          <w:szCs w:val="24"/>
        </w:rPr>
        <w:t>技术部分得分由高到低的顺序排列；技术部分得分相同的，按商务部分得分由高到低的顺序排列确定中标人。</w:t>
      </w:r>
    </w:p>
    <w:p w:rsidR="00C36126" w:rsidRDefault="00041DA0">
      <w:pPr>
        <w:pStyle w:val="a7"/>
        <w:ind w:firstLineChars="200" w:firstLine="480"/>
        <w:rPr>
          <w:rFonts w:hAnsi="宋体" w:cs="宋体"/>
          <w:sz w:val="24"/>
        </w:rPr>
      </w:pPr>
      <w:r>
        <w:rPr>
          <w:rFonts w:hAnsi="宋体" w:cs="宋体" w:hint="eastAsia"/>
          <w:sz w:val="24"/>
        </w:rPr>
        <w:t>3.采购人或者采购代理机构应当自中标人确定之日起2个工作日内，在</w:t>
      </w:r>
      <w:r>
        <w:rPr>
          <w:rFonts w:hAnsi="宋体" w:cs="宋体" w:hint="eastAsia"/>
          <w:sz w:val="24"/>
          <w:szCs w:val="24"/>
        </w:rPr>
        <w:t>“行采家” 和“重庆工商大学招投标信息网”</w:t>
      </w:r>
      <w:r>
        <w:rPr>
          <w:rFonts w:hAnsi="宋体" w:cs="宋体" w:hint="eastAsia"/>
          <w:sz w:val="24"/>
        </w:rPr>
        <w:t>公告中标结果公告。中标公告期限为1个工作日。</w:t>
      </w:r>
    </w:p>
    <w:p w:rsidR="00C36126" w:rsidRDefault="00041DA0">
      <w:pPr>
        <w:pStyle w:val="a7"/>
        <w:ind w:firstLineChars="200" w:firstLine="480"/>
        <w:rPr>
          <w:rFonts w:hAnsi="宋体" w:cs="宋体"/>
          <w:sz w:val="24"/>
        </w:rPr>
      </w:pPr>
      <w:r>
        <w:rPr>
          <w:rFonts w:hAnsi="宋体" w:cs="宋体" w:hint="eastAsia"/>
          <w:sz w:val="24"/>
        </w:rPr>
        <w:t>4.中标人变更</w:t>
      </w:r>
    </w:p>
    <w:p w:rsidR="00C36126" w:rsidRDefault="00041DA0">
      <w:pPr>
        <w:pStyle w:val="a7"/>
        <w:ind w:firstLineChars="200" w:firstLine="480"/>
        <w:rPr>
          <w:rFonts w:hAnsi="宋体" w:cs="宋体"/>
          <w:sz w:val="24"/>
        </w:rPr>
      </w:pPr>
      <w:r>
        <w:rPr>
          <w:rFonts w:hAnsi="宋体" w:cs="宋体" w:hint="eastAsia"/>
          <w:sz w:val="24"/>
        </w:rPr>
        <w:t>中标人拒绝与采购人签订合同的，采购人可以按照评标报告推荐的中标候选人顺序，确定排名下一位的候选人为中标人，也可以重新开展政府采购活动。</w:t>
      </w:r>
    </w:p>
    <w:p w:rsidR="00C36126" w:rsidRDefault="00041DA0">
      <w:pPr>
        <w:pStyle w:val="2"/>
        <w:ind w:firstLineChars="200" w:firstLine="482"/>
        <w:rPr>
          <w:rFonts w:cs="宋体"/>
          <w:b/>
          <w:sz w:val="24"/>
        </w:rPr>
      </w:pPr>
      <w:bookmarkStart w:id="86" w:name="_Toc106375636"/>
      <w:r>
        <w:rPr>
          <w:rFonts w:cs="宋体" w:hint="eastAsia"/>
          <w:b/>
          <w:sz w:val="24"/>
        </w:rPr>
        <w:t>七、中标</w:t>
      </w:r>
      <w:bookmarkEnd w:id="86"/>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（一）采购人依法确定中标人后，采购代理机构将在“行采家”和“重庆工商大学招投标信息网”发布中标结果公告。</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（二）中标结果公告发出后，采购人改变中标结果，或者中标人放弃中标，应当承担相应的法律责任。</w:t>
      </w:r>
    </w:p>
    <w:p w:rsidR="00C36126" w:rsidRDefault="00041DA0">
      <w:pPr>
        <w:pStyle w:val="2"/>
        <w:ind w:firstLineChars="200" w:firstLine="482"/>
        <w:rPr>
          <w:rFonts w:cs="宋体"/>
          <w:b/>
          <w:sz w:val="24"/>
        </w:rPr>
      </w:pPr>
      <w:bookmarkStart w:id="87" w:name="_Toc106375637"/>
      <w:r>
        <w:rPr>
          <w:rFonts w:cs="宋体" w:hint="eastAsia"/>
          <w:b/>
          <w:sz w:val="24"/>
        </w:rPr>
        <w:t>八、询问和质疑</w:t>
      </w:r>
      <w:bookmarkEnd w:id="87"/>
    </w:p>
    <w:p w:rsidR="00C36126" w:rsidRDefault="00041DA0">
      <w:pPr>
        <w:spacing w:line="360" w:lineRule="auto"/>
        <w:ind w:right="12" w:firstLine="480"/>
        <w:rPr>
          <w:rFonts w:ascii="宋体" w:hAnsi="宋体" w:cs="宋体"/>
          <w:sz w:val="24"/>
        </w:rPr>
      </w:pPr>
      <w:r>
        <w:rPr>
          <w:rFonts w:ascii="宋体" w:hAnsi="宋体" w:cs="宋体" w:hint="eastAsia"/>
          <w:sz w:val="24"/>
        </w:rPr>
        <w:t>（一）询问</w:t>
      </w:r>
    </w:p>
    <w:p w:rsidR="00C36126" w:rsidRDefault="00041DA0">
      <w:pPr>
        <w:spacing w:line="360" w:lineRule="auto"/>
        <w:ind w:right="12" w:firstLine="480"/>
        <w:rPr>
          <w:rFonts w:ascii="宋体" w:hAnsi="宋体" w:cs="宋体"/>
          <w:sz w:val="24"/>
        </w:rPr>
      </w:pPr>
      <w:r>
        <w:rPr>
          <w:rFonts w:ascii="宋体" w:hAnsi="宋体" w:cs="宋体" w:hint="eastAsia"/>
          <w:sz w:val="24"/>
        </w:rPr>
        <w:lastRenderedPageBreak/>
        <w:t>采购人或者采购代理机构应当在3个工作日内对投标人依法提出的询问</w:t>
      </w:r>
      <w:proofErr w:type="gramStart"/>
      <w:r>
        <w:rPr>
          <w:rFonts w:ascii="宋体" w:hAnsi="宋体" w:cs="宋体" w:hint="eastAsia"/>
          <w:sz w:val="24"/>
        </w:rPr>
        <w:t>作出</w:t>
      </w:r>
      <w:proofErr w:type="gramEnd"/>
      <w:r>
        <w:rPr>
          <w:rFonts w:ascii="宋体" w:hAnsi="宋体" w:cs="宋体" w:hint="eastAsia"/>
          <w:sz w:val="24"/>
        </w:rPr>
        <w:t>答复。投标人询问可以是口头或书面形式。</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（二）质疑</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投标人认为采购文件、采购过程和中标结果使自己的权益受到伤害的，可向采购人或采购代理机构以书面形式提出质疑。</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 xml:space="preserve">提出质疑的应当是参与所质疑项目采购活动的投标人。 </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1.质疑时限、内容</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1.1投标人对招标文件提出质疑的，应在依法获取招标文件之日或者招标文件公告期限届满之日起七个工作日内提出。</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1.2 投标人对采购过程提出质疑的，应在各采购程序环节结束之日起七个工作日内提出。</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1.3投标人对中标结果提出质疑的，应当在中标结果公告期限届满之日起七个工作日内提出。</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1.4投标人提出质疑应当提交质疑函和必要的证明材料，质疑</w:t>
      </w:r>
      <w:proofErr w:type="gramStart"/>
      <w:r>
        <w:rPr>
          <w:rFonts w:ascii="宋体" w:hAnsi="宋体" w:cs="宋体" w:hint="eastAsia"/>
          <w:sz w:val="24"/>
        </w:rPr>
        <w:t>函应当</w:t>
      </w:r>
      <w:proofErr w:type="gramEnd"/>
      <w:r>
        <w:rPr>
          <w:rFonts w:ascii="宋体" w:hAnsi="宋体" w:cs="宋体" w:hint="eastAsia"/>
          <w:sz w:val="24"/>
        </w:rPr>
        <w:t>包括下列内容：</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1.4.1供应商的姓名或者名称、地址、邮编、联系人及联系电话；</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1.4.2质疑项目的名称、项目编号以及采购执行编号；</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1.4.3具体、明确的质疑事项和与质疑事项相关的请求；</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1.4.4事实依据；</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1.4.5必要的法律依据；</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1.4.6提出质疑的日期；</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1.4.7营业执照（法人营业执照或事业单位法人证书，或个体工商户营业执照或有效的自然人身份证明）复印件；</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1.4.8法定代表人授权委托书原件、法定代表人身份证复印件和其授权代表的身份证复印件（供应商为自然人的提供自然人身份证复印件）；</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1.5供应商为自然人的，质疑</w:t>
      </w:r>
      <w:proofErr w:type="gramStart"/>
      <w:r>
        <w:rPr>
          <w:rFonts w:ascii="宋体" w:hAnsi="宋体" w:cs="宋体" w:hint="eastAsia"/>
          <w:sz w:val="24"/>
        </w:rPr>
        <w:t>函应当</w:t>
      </w:r>
      <w:proofErr w:type="gramEnd"/>
      <w:r>
        <w:rPr>
          <w:rFonts w:ascii="宋体" w:hAnsi="宋体" w:cs="宋体" w:hint="eastAsia"/>
          <w:sz w:val="24"/>
        </w:rPr>
        <w:t>由本人签字；供应商为法人或者其他组织的，质疑</w:t>
      </w:r>
      <w:proofErr w:type="gramStart"/>
      <w:r>
        <w:rPr>
          <w:rFonts w:ascii="宋体" w:hAnsi="宋体" w:cs="宋体" w:hint="eastAsia"/>
          <w:sz w:val="24"/>
        </w:rPr>
        <w:t>函应当</w:t>
      </w:r>
      <w:proofErr w:type="gramEnd"/>
      <w:r>
        <w:rPr>
          <w:rFonts w:ascii="宋体" w:hAnsi="宋体" w:cs="宋体" w:hint="eastAsia"/>
          <w:sz w:val="24"/>
        </w:rPr>
        <w:t>由法定代表人、主要负责人，或者其授权代表签字或者盖章，并加盖公章。</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2.质疑答复</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采购人、采购代理机构应当在收到投标人的书面质疑后七个工作日内</w:t>
      </w:r>
      <w:proofErr w:type="gramStart"/>
      <w:r>
        <w:rPr>
          <w:rFonts w:ascii="宋体" w:hAnsi="宋体" w:cs="宋体" w:hint="eastAsia"/>
          <w:sz w:val="24"/>
        </w:rPr>
        <w:t>作出</w:t>
      </w:r>
      <w:proofErr w:type="gramEnd"/>
      <w:r>
        <w:rPr>
          <w:rFonts w:ascii="宋体" w:hAnsi="宋体" w:cs="宋体" w:hint="eastAsia"/>
          <w:sz w:val="24"/>
        </w:rPr>
        <w:t>答复，并以书面形式通知质疑投标人和其他有关投标人。</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3.其他</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lastRenderedPageBreak/>
        <w:t>3.1投标人应按照《政府采购质疑和投诉办法》（财政部令第94号）及相关法律法规要求，在法定质疑期内一次性提出针对同一采购程序环节的质疑。</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3.2质疑函范本可在财政部门户网站和中国政府采购网下载。</w:t>
      </w:r>
    </w:p>
    <w:p w:rsidR="00C36126" w:rsidRDefault="00041DA0">
      <w:pPr>
        <w:snapToGrid w:val="0"/>
        <w:spacing w:line="360" w:lineRule="auto"/>
        <w:ind w:firstLineChars="200" w:firstLine="480"/>
        <w:rPr>
          <w:rFonts w:ascii="宋体" w:hAnsi="宋体" w:cs="宋体"/>
          <w:sz w:val="24"/>
        </w:rPr>
      </w:pPr>
      <w:r>
        <w:rPr>
          <w:rFonts w:ascii="宋体" w:hAnsi="宋体" w:cs="宋体" w:hint="eastAsia"/>
          <w:sz w:val="24"/>
        </w:rPr>
        <w:t>4.质疑联系方式详见第一篇“联系方式”。</w:t>
      </w:r>
    </w:p>
    <w:p w:rsidR="00C36126" w:rsidRDefault="00041DA0">
      <w:pPr>
        <w:pStyle w:val="2"/>
        <w:ind w:firstLineChars="200" w:firstLine="482"/>
        <w:rPr>
          <w:rFonts w:cs="宋体"/>
          <w:b/>
          <w:sz w:val="24"/>
        </w:rPr>
      </w:pPr>
      <w:bookmarkStart w:id="88" w:name="_Toc345318310"/>
      <w:bookmarkStart w:id="89" w:name="_Toc63431480"/>
      <w:bookmarkStart w:id="90" w:name="_Toc342983494"/>
      <w:bookmarkStart w:id="91" w:name="_Toc429584878"/>
      <w:bookmarkStart w:id="92" w:name="_Toc343881212"/>
      <w:bookmarkStart w:id="93" w:name="_Toc106375638"/>
      <w:r>
        <w:rPr>
          <w:rFonts w:cs="宋体" w:hint="eastAsia"/>
          <w:b/>
          <w:sz w:val="24"/>
        </w:rPr>
        <w:t>九、交易服务费</w:t>
      </w:r>
      <w:bookmarkEnd w:id="88"/>
      <w:bookmarkEnd w:id="89"/>
      <w:bookmarkEnd w:id="90"/>
      <w:bookmarkEnd w:id="91"/>
      <w:bookmarkEnd w:id="92"/>
      <w:bookmarkEnd w:id="93"/>
    </w:p>
    <w:p w:rsidR="00C36126" w:rsidRDefault="00041DA0">
      <w:pPr>
        <w:snapToGrid w:val="0"/>
        <w:spacing w:line="360" w:lineRule="auto"/>
        <w:ind w:firstLineChars="200" w:firstLine="480"/>
        <w:rPr>
          <w:rFonts w:cs="宋体"/>
          <w:b/>
          <w:sz w:val="24"/>
        </w:rPr>
      </w:pPr>
      <w:r>
        <w:rPr>
          <w:rFonts w:ascii="宋体" w:hAnsi="宋体" w:cs="宋体" w:hint="eastAsia"/>
          <w:sz w:val="24"/>
        </w:rPr>
        <w:t>无。</w:t>
      </w:r>
    </w:p>
    <w:p w:rsidR="00C36126" w:rsidRDefault="00041DA0">
      <w:pPr>
        <w:pStyle w:val="2"/>
        <w:ind w:firstLineChars="200" w:firstLine="482"/>
        <w:rPr>
          <w:rFonts w:cs="宋体"/>
          <w:b/>
          <w:sz w:val="24"/>
        </w:rPr>
      </w:pPr>
      <w:bookmarkStart w:id="94" w:name="_Toc106375639"/>
      <w:r>
        <w:rPr>
          <w:rFonts w:cs="宋体" w:hint="eastAsia"/>
          <w:b/>
          <w:sz w:val="24"/>
        </w:rPr>
        <w:t>十、签订合同</w:t>
      </w:r>
      <w:bookmarkEnd w:id="94"/>
    </w:p>
    <w:p w:rsidR="00C36126" w:rsidRDefault="00041DA0">
      <w:pPr>
        <w:spacing w:line="360" w:lineRule="auto"/>
        <w:ind w:firstLineChars="200" w:firstLine="480"/>
        <w:rPr>
          <w:rFonts w:ascii="宋体" w:hAnsi="宋体" w:cs="宋体"/>
          <w:sz w:val="24"/>
        </w:rPr>
      </w:pPr>
      <w:r>
        <w:rPr>
          <w:rFonts w:ascii="宋体" w:hAnsi="宋体" w:cs="宋体" w:hint="eastAsia"/>
          <w:sz w:val="24"/>
        </w:rPr>
        <w:t>（一）采购人应当自中标结果公告发出之日起三十日内，按照招标文件和中标人投标文件的约定，与中标人签订书面合同。所签订的合同不得对招标文件和中标人投标文件作实质性修改。</w:t>
      </w:r>
      <w:r>
        <w:rPr>
          <w:rFonts w:ascii="宋体" w:hAnsi="宋体" w:cs="宋体" w:hint="eastAsia"/>
          <w:kern w:val="0"/>
          <w:sz w:val="24"/>
          <w:szCs w:val="24"/>
        </w:rPr>
        <w:t>其他未尽事宜由采购人和中标人在采购合同中详细约定。</w:t>
      </w:r>
    </w:p>
    <w:p w:rsidR="00C36126" w:rsidRDefault="00041DA0">
      <w:pPr>
        <w:spacing w:line="360" w:lineRule="auto"/>
        <w:ind w:firstLineChars="200" w:firstLine="480"/>
        <w:rPr>
          <w:rFonts w:ascii="宋体" w:hAnsi="宋体" w:cs="宋体"/>
          <w:sz w:val="24"/>
        </w:rPr>
      </w:pPr>
      <w:r>
        <w:rPr>
          <w:rFonts w:ascii="宋体" w:hAnsi="宋体" w:cs="宋体" w:hint="eastAsia"/>
          <w:sz w:val="24"/>
        </w:rPr>
        <w:t>（二）采购人应当自政府采购合同签订之日起2个工作日内，将政府采购合同在重庆市政府采购网上公告，但政府采购合同中涉及国家秘密、商业秘密的内容除外。</w:t>
      </w:r>
    </w:p>
    <w:p w:rsidR="00C36126" w:rsidRDefault="00041DA0">
      <w:pPr>
        <w:spacing w:line="360" w:lineRule="auto"/>
        <w:ind w:firstLineChars="200" w:firstLine="480"/>
        <w:rPr>
          <w:rFonts w:ascii="宋体" w:hAnsi="宋体" w:cs="宋体"/>
          <w:sz w:val="24"/>
        </w:rPr>
      </w:pPr>
      <w:r>
        <w:rPr>
          <w:rFonts w:ascii="宋体" w:hAnsi="宋体" w:cs="宋体" w:hint="eastAsia"/>
          <w:sz w:val="24"/>
        </w:rPr>
        <w:t>（三）招标文件、中标人的投标文件及澄清文件等，均为签订采购合同的依据。</w:t>
      </w:r>
    </w:p>
    <w:p w:rsidR="00C36126" w:rsidRDefault="00041DA0">
      <w:pPr>
        <w:spacing w:line="360" w:lineRule="auto"/>
        <w:ind w:firstLineChars="200" w:firstLine="480"/>
        <w:rPr>
          <w:rFonts w:ascii="宋体" w:hAnsi="宋体" w:cs="宋体"/>
          <w:sz w:val="24"/>
        </w:rPr>
      </w:pPr>
      <w:r>
        <w:rPr>
          <w:rFonts w:ascii="宋体" w:hAnsi="宋体" w:cs="宋体" w:hint="eastAsia"/>
          <w:sz w:val="24"/>
        </w:rPr>
        <w:t>（四）合同生效条款由供需双方约定，法律、行政法规规定应当办理批准、登记等手续后生效的合同，依照其规定。</w:t>
      </w:r>
    </w:p>
    <w:p w:rsidR="00C36126" w:rsidRDefault="00041DA0">
      <w:pPr>
        <w:spacing w:line="360" w:lineRule="auto"/>
        <w:ind w:firstLineChars="200" w:firstLine="480"/>
        <w:rPr>
          <w:rFonts w:ascii="宋体" w:hAnsi="宋体" w:cs="宋体"/>
          <w:sz w:val="24"/>
        </w:rPr>
      </w:pPr>
      <w:r>
        <w:rPr>
          <w:rFonts w:ascii="宋体" w:hAnsi="宋体" w:cs="宋体" w:hint="eastAsia"/>
          <w:sz w:val="24"/>
        </w:rPr>
        <w:t>（五）合同原则上应按照《重庆工商大学采购合同》签订，相关单位要求适用合同通用格式版本的，应按其要求另行签订其他合同。</w:t>
      </w:r>
    </w:p>
    <w:p w:rsidR="00C36126" w:rsidRDefault="00041DA0">
      <w:pPr>
        <w:spacing w:line="360" w:lineRule="auto"/>
        <w:ind w:firstLineChars="200" w:firstLine="480"/>
        <w:rPr>
          <w:rFonts w:ascii="宋体" w:hAnsi="宋体" w:cs="宋体"/>
          <w:sz w:val="24"/>
        </w:rPr>
      </w:pPr>
      <w:r>
        <w:rPr>
          <w:rFonts w:ascii="宋体" w:hAnsi="宋体" w:cs="宋体" w:hint="eastAsia"/>
          <w:sz w:val="24"/>
        </w:rPr>
        <w:t>（六）采购人要求中标人提供履约保证金的，应当在招标文件中予以约定。中标人履约完毕后，采购人应按招标文件及合同的约定无息退还其履约保证金。</w:t>
      </w:r>
    </w:p>
    <w:p w:rsidR="00C36126" w:rsidRDefault="00041DA0">
      <w:pPr>
        <w:pStyle w:val="1"/>
        <w:spacing w:beforeLines="0" w:before="0" w:afterLines="0" w:after="0" w:line="360" w:lineRule="auto"/>
        <w:rPr>
          <w:rFonts w:ascii="宋体" w:eastAsia="宋体" w:hAnsi="宋体" w:cs="宋体"/>
          <w:bCs/>
        </w:rPr>
      </w:pPr>
      <w:r>
        <w:rPr>
          <w:rFonts w:ascii="宋体" w:eastAsia="宋体" w:hAnsi="宋体" w:cs="宋体" w:hint="eastAsia"/>
        </w:rPr>
        <w:br w:type="page"/>
      </w:r>
      <w:bookmarkStart w:id="95" w:name="_Toc106375640"/>
      <w:r>
        <w:rPr>
          <w:rFonts w:ascii="宋体" w:eastAsia="宋体" w:hAnsi="宋体" w:cs="宋体" w:hint="eastAsia"/>
          <w:bCs/>
        </w:rPr>
        <w:lastRenderedPageBreak/>
        <w:t>第六篇  合同主要条款和格式合同（样本）</w:t>
      </w:r>
      <w:bookmarkEnd w:id="95"/>
    </w:p>
    <w:p w:rsidR="00C36126" w:rsidRDefault="00041DA0">
      <w:pPr>
        <w:pStyle w:val="2"/>
        <w:ind w:firstLineChars="200" w:firstLine="482"/>
        <w:rPr>
          <w:rFonts w:cs="宋体"/>
          <w:b/>
          <w:sz w:val="24"/>
        </w:rPr>
      </w:pPr>
      <w:bookmarkStart w:id="96" w:name="_Toc277084870"/>
      <w:bookmarkStart w:id="97" w:name="_Toc285722712"/>
      <w:bookmarkStart w:id="98" w:name="_Toc106375641"/>
      <w:r>
        <w:rPr>
          <w:rFonts w:cs="宋体" w:hint="eastAsia"/>
          <w:b/>
          <w:sz w:val="24"/>
        </w:rPr>
        <w:t>一、合同主要条款</w:t>
      </w:r>
      <w:bookmarkEnd w:id="96"/>
      <w:bookmarkEnd w:id="97"/>
      <w:bookmarkEnd w:id="98"/>
    </w:p>
    <w:p w:rsidR="00C36126" w:rsidRDefault="00041DA0">
      <w:pPr>
        <w:spacing w:line="360" w:lineRule="auto"/>
        <w:ind w:firstLineChars="200" w:firstLine="480"/>
        <w:rPr>
          <w:rFonts w:ascii="宋体" w:hAnsi="宋体" w:cs="宋体"/>
          <w:sz w:val="24"/>
        </w:rPr>
      </w:pPr>
      <w:r>
        <w:rPr>
          <w:rFonts w:ascii="宋体" w:hAnsi="宋体" w:cs="宋体" w:hint="eastAsia"/>
          <w:sz w:val="24"/>
        </w:rPr>
        <w:t>1.定义</w:t>
      </w:r>
    </w:p>
    <w:p w:rsidR="00C36126" w:rsidRDefault="00041DA0">
      <w:pPr>
        <w:spacing w:line="360" w:lineRule="auto"/>
        <w:ind w:firstLineChars="200" w:firstLine="480"/>
        <w:rPr>
          <w:rFonts w:ascii="宋体" w:hAnsi="宋体" w:cs="宋体"/>
          <w:sz w:val="24"/>
        </w:rPr>
      </w:pPr>
      <w:r>
        <w:rPr>
          <w:rFonts w:ascii="宋体" w:hAnsi="宋体" w:cs="宋体" w:hint="eastAsia"/>
          <w:sz w:val="24"/>
        </w:rPr>
        <w:t>1.1甲方（需方）即采购人，是指通过招标采购，接受合同货物及服务的各级国家机关、事业单位和团体组织。</w:t>
      </w:r>
    </w:p>
    <w:p w:rsidR="00C36126" w:rsidRDefault="00041DA0">
      <w:pPr>
        <w:spacing w:line="360" w:lineRule="auto"/>
        <w:ind w:firstLineChars="200" w:firstLine="480"/>
        <w:rPr>
          <w:rFonts w:ascii="宋体" w:hAnsi="宋体" w:cs="宋体"/>
          <w:sz w:val="24"/>
        </w:rPr>
      </w:pPr>
      <w:r>
        <w:rPr>
          <w:rFonts w:ascii="宋体" w:hAnsi="宋体" w:cs="宋体" w:hint="eastAsia"/>
          <w:sz w:val="24"/>
        </w:rPr>
        <w:t>1.2乙方（供方）即中标人，是指中标后提供合同货物和服务的法人及其他组织。</w:t>
      </w:r>
    </w:p>
    <w:p w:rsidR="00C36126" w:rsidRDefault="00041DA0">
      <w:pPr>
        <w:spacing w:line="360" w:lineRule="auto"/>
        <w:ind w:firstLineChars="200" w:firstLine="480"/>
        <w:rPr>
          <w:rFonts w:ascii="宋体" w:hAnsi="宋体" w:cs="宋体"/>
          <w:sz w:val="24"/>
        </w:rPr>
      </w:pPr>
      <w:r>
        <w:rPr>
          <w:rFonts w:ascii="宋体" w:hAnsi="宋体" w:cs="宋体" w:hint="eastAsia"/>
          <w:sz w:val="24"/>
        </w:rPr>
        <w:t>1.3合同是指由甲乙双方按照招标文件和投标文件的实质性内容，通过协商一致达成的书面协议。</w:t>
      </w:r>
    </w:p>
    <w:p w:rsidR="00C36126" w:rsidRDefault="00041DA0">
      <w:pPr>
        <w:spacing w:line="360" w:lineRule="auto"/>
        <w:ind w:firstLineChars="200" w:firstLine="480"/>
        <w:rPr>
          <w:rFonts w:ascii="宋体" w:hAnsi="宋体" w:cs="宋体"/>
          <w:sz w:val="24"/>
        </w:rPr>
      </w:pPr>
      <w:r>
        <w:rPr>
          <w:rFonts w:ascii="宋体" w:hAnsi="宋体" w:cs="宋体" w:hint="eastAsia"/>
          <w:sz w:val="24"/>
        </w:rPr>
        <w:t>1.4合同价格指以中标价格为依据，在供方全面履行合同义务后，需方（或财政部门）应支付给供方的金额。</w:t>
      </w:r>
    </w:p>
    <w:p w:rsidR="00C36126" w:rsidRDefault="00041DA0">
      <w:pPr>
        <w:spacing w:line="360" w:lineRule="auto"/>
        <w:ind w:firstLineChars="200" w:firstLine="480"/>
        <w:rPr>
          <w:rFonts w:ascii="宋体" w:hAnsi="宋体" w:cs="宋体"/>
          <w:sz w:val="24"/>
        </w:rPr>
      </w:pPr>
      <w:r>
        <w:rPr>
          <w:rFonts w:ascii="宋体" w:hAnsi="宋体" w:cs="宋体" w:hint="eastAsia"/>
          <w:sz w:val="24"/>
        </w:rPr>
        <w:t>1.5技术资料是指合同货物及其相关的设计、制造、监造、检验、验收等文件（包括图纸、各种文字说明、标准）。</w:t>
      </w:r>
    </w:p>
    <w:p w:rsidR="00C36126" w:rsidRDefault="00041DA0">
      <w:pPr>
        <w:spacing w:line="360" w:lineRule="auto"/>
        <w:ind w:firstLineChars="200" w:firstLine="480"/>
        <w:rPr>
          <w:rFonts w:ascii="宋体" w:hAnsi="宋体" w:cs="宋体"/>
          <w:sz w:val="24"/>
        </w:rPr>
      </w:pPr>
      <w:r>
        <w:rPr>
          <w:rFonts w:ascii="宋体" w:hAnsi="宋体" w:cs="宋体" w:hint="eastAsia"/>
          <w:sz w:val="24"/>
        </w:rPr>
        <w:t>2.货物内容</w:t>
      </w:r>
    </w:p>
    <w:p w:rsidR="00C36126" w:rsidRDefault="00041DA0">
      <w:pPr>
        <w:spacing w:line="360" w:lineRule="auto"/>
        <w:ind w:firstLineChars="200" w:firstLine="480"/>
        <w:rPr>
          <w:rFonts w:ascii="宋体" w:hAnsi="宋体" w:cs="宋体"/>
          <w:sz w:val="24"/>
        </w:rPr>
      </w:pPr>
      <w:r>
        <w:rPr>
          <w:rFonts w:ascii="宋体" w:hAnsi="宋体" w:cs="宋体" w:hint="eastAsia"/>
          <w:sz w:val="24"/>
        </w:rPr>
        <w:t>合同包括以下内容：货物名称、型号规格、技术参数、数量（单位）等内容。</w:t>
      </w:r>
    </w:p>
    <w:p w:rsidR="00C36126" w:rsidRDefault="00041DA0">
      <w:pPr>
        <w:spacing w:line="360" w:lineRule="auto"/>
        <w:ind w:firstLineChars="200" w:firstLine="480"/>
        <w:rPr>
          <w:rFonts w:ascii="宋体" w:hAnsi="宋体" w:cs="宋体"/>
          <w:sz w:val="24"/>
        </w:rPr>
      </w:pPr>
      <w:r>
        <w:rPr>
          <w:rFonts w:ascii="宋体" w:hAnsi="宋体" w:cs="宋体" w:hint="eastAsia"/>
          <w:sz w:val="24"/>
        </w:rPr>
        <w:t>3.合同价格</w:t>
      </w:r>
    </w:p>
    <w:p w:rsidR="00C36126" w:rsidRDefault="00041DA0">
      <w:pPr>
        <w:spacing w:line="360" w:lineRule="auto"/>
        <w:ind w:firstLineChars="200" w:firstLine="480"/>
        <w:rPr>
          <w:rFonts w:ascii="宋体" w:hAnsi="宋体" w:cs="宋体"/>
          <w:sz w:val="24"/>
        </w:rPr>
      </w:pPr>
      <w:r>
        <w:rPr>
          <w:rFonts w:ascii="宋体" w:hAnsi="宋体" w:cs="宋体" w:hint="eastAsia"/>
          <w:sz w:val="24"/>
        </w:rPr>
        <w:t>3.1合同价格即合同总价。</w:t>
      </w:r>
    </w:p>
    <w:p w:rsidR="00C36126" w:rsidRDefault="00041DA0">
      <w:pPr>
        <w:spacing w:line="360" w:lineRule="auto"/>
        <w:ind w:firstLineChars="200" w:firstLine="480"/>
        <w:rPr>
          <w:rFonts w:ascii="宋体" w:hAnsi="宋体" w:cs="宋体"/>
          <w:sz w:val="24"/>
        </w:rPr>
      </w:pPr>
      <w:r>
        <w:rPr>
          <w:rFonts w:ascii="宋体" w:hAnsi="宋体" w:cs="宋体" w:hint="eastAsia"/>
          <w:sz w:val="24"/>
        </w:rPr>
        <w:t>3.2合同价格包括合同货物、技术资料、合同货物的税费、运杂费、保险费、包装费、装卸费及与货物有关的供方应纳的税费，所有税费由乙方负担。</w:t>
      </w:r>
    </w:p>
    <w:p w:rsidR="00C36126" w:rsidRDefault="00041DA0">
      <w:pPr>
        <w:spacing w:line="360" w:lineRule="auto"/>
        <w:ind w:firstLineChars="200" w:firstLine="480"/>
        <w:rPr>
          <w:rFonts w:ascii="宋体" w:hAnsi="宋体" w:cs="宋体"/>
          <w:sz w:val="24"/>
        </w:rPr>
      </w:pPr>
      <w:r>
        <w:rPr>
          <w:rFonts w:ascii="宋体" w:hAnsi="宋体" w:cs="宋体" w:hint="eastAsia"/>
          <w:sz w:val="24"/>
        </w:rPr>
        <w:t>3.3合同货物单价为不变价。</w:t>
      </w:r>
    </w:p>
    <w:p w:rsidR="00C36126" w:rsidRDefault="00041DA0">
      <w:pPr>
        <w:spacing w:line="360" w:lineRule="auto"/>
        <w:ind w:firstLineChars="200" w:firstLine="480"/>
        <w:rPr>
          <w:rFonts w:ascii="宋体" w:hAnsi="宋体" w:cs="宋体"/>
          <w:sz w:val="24"/>
        </w:rPr>
      </w:pPr>
      <w:r>
        <w:rPr>
          <w:rFonts w:ascii="宋体" w:hAnsi="宋体" w:cs="宋体" w:hint="eastAsia"/>
          <w:sz w:val="24"/>
        </w:rPr>
        <w:t>4.转包或分包</w:t>
      </w:r>
    </w:p>
    <w:p w:rsidR="00C36126" w:rsidRDefault="00041DA0">
      <w:pPr>
        <w:spacing w:line="360" w:lineRule="auto"/>
        <w:ind w:firstLineChars="200" w:firstLine="480"/>
        <w:rPr>
          <w:rFonts w:ascii="宋体" w:hAnsi="宋体" w:cs="宋体"/>
          <w:sz w:val="24"/>
        </w:rPr>
      </w:pPr>
      <w:r>
        <w:rPr>
          <w:rFonts w:ascii="宋体" w:hAnsi="宋体" w:cs="宋体" w:hint="eastAsia"/>
          <w:sz w:val="24"/>
        </w:rPr>
        <w:t>4.1本合同范围的货物，应由乙方直接供应，不得转让他人供应；</w:t>
      </w:r>
    </w:p>
    <w:p w:rsidR="00C36126" w:rsidRDefault="00041DA0">
      <w:pPr>
        <w:spacing w:line="360" w:lineRule="auto"/>
        <w:ind w:firstLineChars="200" w:firstLine="480"/>
        <w:rPr>
          <w:rFonts w:ascii="宋体" w:hAnsi="宋体" w:cs="宋体"/>
          <w:sz w:val="24"/>
        </w:rPr>
      </w:pPr>
      <w:r>
        <w:rPr>
          <w:rFonts w:ascii="宋体" w:hAnsi="宋体" w:cs="宋体" w:hint="eastAsia"/>
          <w:sz w:val="24"/>
        </w:rPr>
        <w:t>4.2非经甲方书面同意，乙方不得将本合同范围的货物全部或部分分包给他人供应；</w:t>
      </w:r>
    </w:p>
    <w:p w:rsidR="00C36126" w:rsidRDefault="00041DA0">
      <w:pPr>
        <w:spacing w:line="360" w:lineRule="auto"/>
        <w:ind w:firstLineChars="200" w:firstLine="480"/>
        <w:rPr>
          <w:rFonts w:ascii="宋体" w:hAnsi="宋体" w:cs="宋体"/>
          <w:sz w:val="24"/>
        </w:rPr>
      </w:pPr>
      <w:r>
        <w:rPr>
          <w:rFonts w:ascii="宋体" w:hAnsi="宋体" w:cs="宋体" w:hint="eastAsia"/>
          <w:sz w:val="24"/>
        </w:rPr>
        <w:t>4.3如有转让和未经甲方同意的分包行为，甲方有权解除合同，没收履约保证金并追究乙方的违约责任。</w:t>
      </w:r>
    </w:p>
    <w:p w:rsidR="00C36126" w:rsidRDefault="00041DA0">
      <w:pPr>
        <w:spacing w:line="360" w:lineRule="auto"/>
        <w:ind w:firstLineChars="200" w:firstLine="480"/>
        <w:rPr>
          <w:rFonts w:ascii="宋体" w:hAnsi="宋体" w:cs="宋体"/>
          <w:sz w:val="24"/>
        </w:rPr>
      </w:pPr>
      <w:r>
        <w:rPr>
          <w:rFonts w:ascii="宋体" w:hAnsi="宋体" w:cs="宋体" w:hint="eastAsia"/>
          <w:sz w:val="24"/>
        </w:rPr>
        <w:t>5.质量保证及售后服务</w:t>
      </w:r>
    </w:p>
    <w:p w:rsidR="00C36126" w:rsidRDefault="00041DA0">
      <w:pPr>
        <w:spacing w:line="360" w:lineRule="auto"/>
        <w:ind w:firstLineChars="200" w:firstLine="480"/>
        <w:rPr>
          <w:rFonts w:ascii="宋体" w:hAnsi="宋体" w:cs="宋体"/>
          <w:sz w:val="24"/>
        </w:rPr>
      </w:pPr>
      <w:r>
        <w:rPr>
          <w:rFonts w:ascii="宋体" w:hAnsi="宋体" w:cs="宋体" w:hint="eastAsia"/>
          <w:sz w:val="24"/>
        </w:rPr>
        <w:t>5.1乙方应按招标文件规定的货物性能、技术要求、质量标准向甲方提供未经使用的全新产品。</w:t>
      </w:r>
    </w:p>
    <w:p w:rsidR="00C36126" w:rsidRDefault="00041DA0">
      <w:pPr>
        <w:spacing w:line="360" w:lineRule="auto"/>
        <w:ind w:firstLineChars="200" w:firstLine="480"/>
        <w:rPr>
          <w:rFonts w:ascii="宋体" w:hAnsi="宋体" w:cs="宋体"/>
          <w:sz w:val="24"/>
        </w:rPr>
      </w:pPr>
      <w:r>
        <w:rPr>
          <w:rFonts w:ascii="宋体" w:hAnsi="宋体" w:cs="宋体" w:hint="eastAsia"/>
          <w:sz w:val="24"/>
        </w:rPr>
        <w:t>5.2乙方提供的货物在质保期内因货物本身的质量问题发生故障，乙方应负责免费更换。对达不到技术要求者，根据实际情况，经双方协商，可按以下办法处理：</w:t>
      </w:r>
    </w:p>
    <w:p w:rsidR="00C36126" w:rsidRDefault="00041DA0">
      <w:pPr>
        <w:spacing w:line="360" w:lineRule="auto"/>
        <w:ind w:firstLineChars="200" w:firstLine="480"/>
        <w:rPr>
          <w:rFonts w:ascii="宋体" w:hAnsi="宋体" w:cs="宋体"/>
          <w:sz w:val="24"/>
        </w:rPr>
      </w:pPr>
      <w:r>
        <w:rPr>
          <w:rFonts w:ascii="宋体" w:hAnsi="宋体" w:cs="宋体" w:hint="eastAsia"/>
          <w:sz w:val="24"/>
        </w:rPr>
        <w:t>5.2.1更换：由乙方承担所发生的全部费用。</w:t>
      </w:r>
    </w:p>
    <w:p w:rsidR="00C36126" w:rsidRDefault="00041DA0">
      <w:pPr>
        <w:spacing w:line="360" w:lineRule="auto"/>
        <w:ind w:firstLineChars="200" w:firstLine="480"/>
        <w:rPr>
          <w:rFonts w:ascii="宋体" w:hAnsi="宋体" w:cs="宋体"/>
          <w:sz w:val="24"/>
        </w:rPr>
      </w:pPr>
      <w:r>
        <w:rPr>
          <w:rFonts w:ascii="宋体" w:hAnsi="宋体" w:cs="宋体" w:hint="eastAsia"/>
          <w:sz w:val="24"/>
        </w:rPr>
        <w:lastRenderedPageBreak/>
        <w:t>5.2.2贬值处理：由甲乙双方合议定价。</w:t>
      </w:r>
    </w:p>
    <w:p w:rsidR="00C36126" w:rsidRDefault="00041DA0">
      <w:pPr>
        <w:spacing w:line="360" w:lineRule="auto"/>
        <w:ind w:firstLineChars="200" w:firstLine="480"/>
        <w:rPr>
          <w:rFonts w:ascii="宋体" w:hAnsi="宋体" w:cs="宋体"/>
          <w:sz w:val="24"/>
        </w:rPr>
      </w:pPr>
      <w:r>
        <w:rPr>
          <w:rFonts w:ascii="宋体" w:hAnsi="宋体" w:cs="宋体" w:hint="eastAsia"/>
          <w:sz w:val="24"/>
        </w:rPr>
        <w:t>5.2.3退货处理：乙方应退还甲方支付的合同款，同时</w:t>
      </w:r>
      <w:proofErr w:type="gramStart"/>
      <w:r>
        <w:rPr>
          <w:rFonts w:ascii="宋体" w:hAnsi="宋体" w:cs="宋体" w:hint="eastAsia"/>
          <w:sz w:val="24"/>
        </w:rPr>
        <w:t>应承担该货物</w:t>
      </w:r>
      <w:proofErr w:type="gramEnd"/>
      <w:r>
        <w:rPr>
          <w:rFonts w:ascii="宋体" w:hAnsi="宋体" w:cs="宋体" w:hint="eastAsia"/>
          <w:sz w:val="24"/>
        </w:rPr>
        <w:t>的直接费用（运输、保险、检验、货款利息及银行手续费等）。</w:t>
      </w:r>
    </w:p>
    <w:p w:rsidR="00C36126" w:rsidRDefault="00041DA0">
      <w:pPr>
        <w:spacing w:line="360" w:lineRule="auto"/>
        <w:ind w:firstLineChars="200" w:firstLine="480"/>
        <w:rPr>
          <w:rFonts w:ascii="宋体" w:hAnsi="宋体" w:cs="宋体"/>
          <w:sz w:val="24"/>
        </w:rPr>
      </w:pPr>
      <w:r>
        <w:rPr>
          <w:rFonts w:ascii="宋体" w:hAnsi="宋体" w:cs="宋体" w:hint="eastAsia"/>
          <w:sz w:val="24"/>
        </w:rPr>
        <w:t>5.3如在使用过程中发生质量问题，乙方应按本项目“第三篇 项目商务要求”中的要求处理。</w:t>
      </w:r>
    </w:p>
    <w:p w:rsidR="00C36126" w:rsidRDefault="00041DA0">
      <w:pPr>
        <w:spacing w:line="360" w:lineRule="auto"/>
        <w:ind w:firstLineChars="200" w:firstLine="480"/>
        <w:rPr>
          <w:rFonts w:ascii="宋体" w:hAnsi="宋体" w:cs="宋体"/>
          <w:sz w:val="24"/>
        </w:rPr>
      </w:pPr>
      <w:r>
        <w:rPr>
          <w:rFonts w:ascii="宋体" w:hAnsi="宋体" w:cs="宋体" w:hint="eastAsia"/>
          <w:sz w:val="24"/>
        </w:rPr>
        <w:t>5.4在质保期内，乙方应对货物出现的质量及安全问题负责处理解决并承担一切费用。</w:t>
      </w:r>
    </w:p>
    <w:p w:rsidR="00C36126" w:rsidRDefault="00041DA0">
      <w:pPr>
        <w:spacing w:line="360" w:lineRule="auto"/>
        <w:ind w:firstLineChars="200" w:firstLine="480"/>
        <w:rPr>
          <w:rFonts w:ascii="宋体" w:hAnsi="宋体" w:cs="宋体"/>
          <w:sz w:val="24"/>
        </w:rPr>
      </w:pPr>
      <w:r>
        <w:rPr>
          <w:rFonts w:ascii="宋体" w:hAnsi="宋体" w:cs="宋体" w:hint="eastAsia"/>
          <w:sz w:val="24"/>
        </w:rPr>
        <w:t>5.5 如甲方要求乙方提供履约保证金的，履约保证金的收取和退还应按本项目“第三篇 项目商务要求”中的要求处理。</w:t>
      </w:r>
    </w:p>
    <w:p w:rsidR="00C36126" w:rsidRDefault="00041DA0">
      <w:pPr>
        <w:spacing w:line="360" w:lineRule="auto"/>
        <w:ind w:firstLineChars="200" w:firstLine="480"/>
        <w:rPr>
          <w:rFonts w:ascii="宋体" w:hAnsi="宋体" w:cs="宋体"/>
          <w:sz w:val="24"/>
        </w:rPr>
      </w:pPr>
      <w:r>
        <w:rPr>
          <w:rFonts w:ascii="宋体" w:hAnsi="宋体" w:cs="宋体" w:hint="eastAsia"/>
          <w:sz w:val="24"/>
        </w:rPr>
        <w:t>6.付款</w:t>
      </w:r>
    </w:p>
    <w:p w:rsidR="00C36126" w:rsidRDefault="00041DA0">
      <w:pPr>
        <w:spacing w:line="360" w:lineRule="auto"/>
        <w:ind w:firstLineChars="200" w:firstLine="480"/>
        <w:rPr>
          <w:rFonts w:ascii="宋体" w:hAnsi="宋体" w:cs="宋体"/>
          <w:sz w:val="24"/>
        </w:rPr>
      </w:pPr>
      <w:r>
        <w:rPr>
          <w:rFonts w:ascii="宋体" w:hAnsi="宋体" w:cs="宋体" w:hint="eastAsia"/>
          <w:sz w:val="24"/>
        </w:rPr>
        <w:t>6.1本合同使用货币币制如未作特别说明均为人民币。</w:t>
      </w:r>
    </w:p>
    <w:p w:rsidR="00C36126" w:rsidRDefault="00041DA0">
      <w:pPr>
        <w:spacing w:line="360" w:lineRule="auto"/>
        <w:ind w:firstLineChars="200" w:firstLine="480"/>
        <w:rPr>
          <w:rFonts w:ascii="宋体" w:hAnsi="宋体" w:cs="宋体"/>
          <w:sz w:val="24"/>
        </w:rPr>
      </w:pPr>
      <w:r>
        <w:rPr>
          <w:rFonts w:ascii="宋体" w:hAnsi="宋体" w:cs="宋体" w:hint="eastAsia"/>
          <w:sz w:val="24"/>
        </w:rPr>
        <w:t>6.2付款方式：银行转账、现金支票。</w:t>
      </w:r>
    </w:p>
    <w:p w:rsidR="00C36126" w:rsidRDefault="00041DA0">
      <w:pPr>
        <w:spacing w:line="360" w:lineRule="auto"/>
        <w:ind w:firstLineChars="200" w:firstLine="480"/>
        <w:rPr>
          <w:rFonts w:ascii="宋体" w:hAnsi="宋体" w:cs="宋体"/>
          <w:sz w:val="24"/>
        </w:rPr>
      </w:pPr>
      <w:r>
        <w:rPr>
          <w:rFonts w:ascii="宋体" w:hAnsi="宋体" w:cs="宋体" w:hint="eastAsia"/>
          <w:sz w:val="24"/>
        </w:rPr>
        <w:t>6.3付款方法：同本项目“第三篇 商务条款”中关于付款方式的约定。</w:t>
      </w:r>
    </w:p>
    <w:p w:rsidR="00C36126" w:rsidRDefault="00041DA0">
      <w:pPr>
        <w:spacing w:line="360" w:lineRule="auto"/>
        <w:ind w:firstLineChars="200" w:firstLine="480"/>
        <w:rPr>
          <w:rFonts w:ascii="宋体" w:hAnsi="宋体" w:cs="宋体"/>
          <w:sz w:val="24"/>
        </w:rPr>
      </w:pPr>
      <w:r>
        <w:rPr>
          <w:rFonts w:ascii="宋体" w:hAnsi="宋体" w:cs="宋体" w:hint="eastAsia"/>
          <w:sz w:val="24"/>
        </w:rPr>
        <w:t>7.检查验收</w:t>
      </w:r>
    </w:p>
    <w:p w:rsidR="00C36126" w:rsidRDefault="00041DA0">
      <w:pPr>
        <w:spacing w:line="360" w:lineRule="auto"/>
        <w:ind w:firstLineChars="200" w:firstLine="480"/>
        <w:rPr>
          <w:rFonts w:ascii="宋体" w:hAnsi="宋体" w:cs="宋体"/>
          <w:sz w:val="24"/>
        </w:rPr>
      </w:pPr>
      <w:r>
        <w:rPr>
          <w:rFonts w:ascii="宋体" w:hAnsi="宋体" w:cs="宋体" w:hint="eastAsia"/>
          <w:sz w:val="24"/>
        </w:rPr>
        <w:t>7.1供方应随货物提供合格证和质量证明文件，如是国外进口的货物还须提供入关证明。</w:t>
      </w:r>
    </w:p>
    <w:p w:rsidR="00C36126" w:rsidRDefault="00041DA0">
      <w:pPr>
        <w:spacing w:line="360" w:lineRule="auto"/>
        <w:ind w:firstLineChars="200" w:firstLine="480"/>
        <w:rPr>
          <w:rFonts w:ascii="宋体" w:hAnsi="宋体" w:cs="宋体"/>
          <w:sz w:val="24"/>
        </w:rPr>
      </w:pPr>
      <w:r>
        <w:rPr>
          <w:rFonts w:ascii="宋体" w:hAnsi="宋体" w:cs="宋体" w:hint="eastAsia"/>
          <w:sz w:val="24"/>
        </w:rPr>
        <w:t>7.2货物验收</w:t>
      </w:r>
    </w:p>
    <w:p w:rsidR="00C36126" w:rsidRDefault="00041DA0">
      <w:pPr>
        <w:spacing w:line="360" w:lineRule="auto"/>
        <w:ind w:firstLineChars="200" w:firstLine="480"/>
        <w:rPr>
          <w:rFonts w:ascii="宋体" w:hAnsi="宋体" w:cs="宋体"/>
          <w:sz w:val="24"/>
        </w:rPr>
      </w:pPr>
      <w:r>
        <w:rPr>
          <w:rFonts w:ascii="宋体" w:hAnsi="宋体" w:cs="宋体" w:hint="eastAsia"/>
          <w:sz w:val="24"/>
        </w:rPr>
        <w:t>供方所交货物的各种质量指标不得低于供方提供样品的质量指标（无样品时按供方的投标时提供的“技术文件”执行），售后服务质量要求按照招标文件和投标文件的内容执行。供方交货时，需方可根据需要随机抽取一部分货物送有关权威检测部门检测，如检测不合格，供方负责赔偿需方一切损失。</w:t>
      </w:r>
    </w:p>
    <w:p w:rsidR="00C36126" w:rsidRDefault="00041DA0">
      <w:pPr>
        <w:spacing w:line="360" w:lineRule="auto"/>
        <w:ind w:firstLineChars="200" w:firstLine="480"/>
        <w:rPr>
          <w:rFonts w:ascii="宋体" w:hAnsi="宋体" w:cs="宋体"/>
          <w:sz w:val="24"/>
        </w:rPr>
      </w:pPr>
      <w:r>
        <w:rPr>
          <w:rFonts w:ascii="宋体" w:hAnsi="宋体" w:cs="宋体" w:hint="eastAsia"/>
          <w:sz w:val="24"/>
        </w:rPr>
        <w:t>7.3货物验收报告应由需方、供方经办人签字，并加盖双方公章，以此作为支付凭据。</w:t>
      </w:r>
    </w:p>
    <w:p w:rsidR="00C36126" w:rsidRDefault="00041DA0">
      <w:pPr>
        <w:spacing w:line="360" w:lineRule="auto"/>
        <w:ind w:firstLineChars="200" w:firstLine="480"/>
        <w:rPr>
          <w:rFonts w:ascii="宋体" w:hAnsi="宋体" w:cs="宋体"/>
          <w:sz w:val="24"/>
        </w:rPr>
      </w:pPr>
      <w:r>
        <w:rPr>
          <w:rFonts w:ascii="宋体" w:hAnsi="宋体" w:cs="宋体" w:hint="eastAsia"/>
          <w:sz w:val="24"/>
        </w:rPr>
        <w:t>8.索赔</w:t>
      </w:r>
    </w:p>
    <w:p w:rsidR="00C36126" w:rsidRDefault="00041DA0">
      <w:pPr>
        <w:spacing w:line="360" w:lineRule="auto"/>
        <w:ind w:firstLineChars="200" w:firstLine="480"/>
        <w:rPr>
          <w:rFonts w:ascii="宋体" w:hAnsi="宋体" w:cs="宋体"/>
          <w:sz w:val="24"/>
        </w:rPr>
      </w:pPr>
      <w:r>
        <w:rPr>
          <w:rFonts w:ascii="宋体" w:hAnsi="宋体" w:cs="宋体" w:hint="eastAsia"/>
          <w:sz w:val="24"/>
        </w:rPr>
        <w:t>供方对货物与合同要求不符负有责任，并且需方已于规定交货内和质量保证期内提出索赔，供方应按需方同意的下述一种或多种方法解决索赔事宜。</w:t>
      </w:r>
    </w:p>
    <w:p w:rsidR="00C36126" w:rsidRDefault="00041DA0">
      <w:pPr>
        <w:spacing w:line="360" w:lineRule="auto"/>
        <w:ind w:firstLineChars="200" w:firstLine="480"/>
        <w:rPr>
          <w:rFonts w:ascii="宋体" w:hAnsi="宋体" w:cs="宋体"/>
          <w:sz w:val="24"/>
        </w:rPr>
      </w:pPr>
      <w:r>
        <w:rPr>
          <w:rFonts w:ascii="宋体" w:hAnsi="宋体" w:cs="宋体" w:hint="eastAsia"/>
          <w:sz w:val="24"/>
        </w:rPr>
        <w:t>8.1供方同意需方拒收货物并把拒收货物的金额以合同规定的</w:t>
      </w:r>
      <w:proofErr w:type="gramStart"/>
      <w:r>
        <w:rPr>
          <w:rFonts w:ascii="宋体" w:hAnsi="宋体" w:cs="宋体" w:hint="eastAsia"/>
          <w:sz w:val="24"/>
        </w:rPr>
        <w:t>同类货币</w:t>
      </w:r>
      <w:proofErr w:type="gramEnd"/>
      <w:r>
        <w:rPr>
          <w:rFonts w:ascii="宋体" w:hAnsi="宋体" w:cs="宋体" w:hint="eastAsia"/>
          <w:sz w:val="24"/>
        </w:rPr>
        <w:t>付给需方，供方负担发生的一切损失和费用，包括利息、运输和保险费、检验费、仓储和装卸费以及为保管和保护被拒绝货物所需要的其它必要费用。</w:t>
      </w:r>
    </w:p>
    <w:p w:rsidR="00C36126" w:rsidRDefault="00041DA0">
      <w:pPr>
        <w:spacing w:line="360" w:lineRule="auto"/>
        <w:ind w:firstLineChars="200" w:firstLine="480"/>
        <w:rPr>
          <w:rFonts w:ascii="宋体" w:hAnsi="宋体" w:cs="宋体"/>
          <w:sz w:val="24"/>
        </w:rPr>
      </w:pPr>
      <w:r>
        <w:rPr>
          <w:rFonts w:ascii="宋体" w:hAnsi="宋体" w:cs="宋体" w:hint="eastAsia"/>
          <w:sz w:val="24"/>
        </w:rPr>
        <w:t>8.2根据货物的</w:t>
      </w:r>
      <w:proofErr w:type="gramStart"/>
      <w:r>
        <w:rPr>
          <w:rFonts w:ascii="宋体" w:hAnsi="宋体" w:cs="宋体" w:hint="eastAsia"/>
          <w:sz w:val="24"/>
        </w:rPr>
        <w:t>疵</w:t>
      </w:r>
      <w:proofErr w:type="gramEnd"/>
      <w:r>
        <w:rPr>
          <w:rFonts w:ascii="宋体" w:hAnsi="宋体" w:cs="宋体" w:hint="eastAsia"/>
          <w:sz w:val="24"/>
        </w:rPr>
        <w:t>劣和受损程度以及需方遭受损失的金额，经双方同意降低货物价格。</w:t>
      </w:r>
    </w:p>
    <w:p w:rsidR="00C36126" w:rsidRDefault="00041DA0">
      <w:pPr>
        <w:spacing w:line="360" w:lineRule="auto"/>
        <w:ind w:firstLineChars="200" w:firstLine="480"/>
        <w:rPr>
          <w:rFonts w:ascii="宋体" w:hAnsi="宋体" w:cs="宋体"/>
          <w:sz w:val="24"/>
        </w:rPr>
      </w:pPr>
      <w:r>
        <w:rPr>
          <w:rFonts w:ascii="宋体" w:hAnsi="宋体" w:cs="宋体" w:hint="eastAsia"/>
          <w:sz w:val="24"/>
        </w:rPr>
        <w:t>9.知识产权</w:t>
      </w:r>
    </w:p>
    <w:p w:rsidR="00C36126" w:rsidRDefault="00041DA0">
      <w:pPr>
        <w:spacing w:line="360" w:lineRule="auto"/>
        <w:ind w:firstLineChars="200" w:firstLine="480"/>
        <w:rPr>
          <w:rFonts w:ascii="宋体" w:hAnsi="宋体" w:cs="宋体"/>
          <w:sz w:val="24"/>
        </w:rPr>
      </w:pPr>
      <w:r>
        <w:rPr>
          <w:rFonts w:ascii="宋体" w:hAnsi="宋体" w:cs="宋体" w:hint="eastAsia"/>
          <w:sz w:val="24"/>
        </w:rPr>
        <w:t>甲方在中华人民共和国境内使用乙方提供的货物及服务时免受第三方提出的侵犯其专</w:t>
      </w:r>
      <w:r>
        <w:rPr>
          <w:rFonts w:ascii="宋体" w:hAnsi="宋体" w:cs="宋体" w:hint="eastAsia"/>
          <w:sz w:val="24"/>
        </w:rPr>
        <w:lastRenderedPageBreak/>
        <w:t>利权或其它知识产权的起诉。如果第三方提出侵权指控，乙方应承担由此而引起的一切法律责任和费用。</w:t>
      </w:r>
    </w:p>
    <w:p w:rsidR="00C36126" w:rsidRDefault="00041DA0">
      <w:pPr>
        <w:spacing w:line="360" w:lineRule="auto"/>
        <w:ind w:firstLineChars="200" w:firstLine="480"/>
        <w:rPr>
          <w:rFonts w:ascii="宋体" w:hAnsi="宋体" w:cs="宋体"/>
          <w:sz w:val="24"/>
        </w:rPr>
      </w:pPr>
      <w:r>
        <w:rPr>
          <w:rFonts w:ascii="宋体" w:hAnsi="宋体" w:cs="宋体" w:hint="eastAsia"/>
          <w:sz w:val="24"/>
        </w:rPr>
        <w:t>10.合同争议的解决</w:t>
      </w:r>
    </w:p>
    <w:p w:rsidR="00C36126" w:rsidRDefault="00041DA0">
      <w:pPr>
        <w:spacing w:line="360" w:lineRule="auto"/>
        <w:ind w:firstLineChars="200" w:firstLine="480"/>
        <w:rPr>
          <w:rFonts w:ascii="宋体" w:hAnsi="宋体" w:cs="宋体"/>
          <w:sz w:val="24"/>
        </w:rPr>
      </w:pPr>
      <w:r>
        <w:rPr>
          <w:rFonts w:ascii="宋体" w:hAnsi="宋体" w:cs="宋体" w:hint="eastAsia"/>
          <w:sz w:val="24"/>
        </w:rPr>
        <w:t>10.1当事人友好协商达成一致</w:t>
      </w:r>
    </w:p>
    <w:p w:rsidR="00C36126" w:rsidRDefault="00041DA0">
      <w:pPr>
        <w:spacing w:line="360" w:lineRule="auto"/>
        <w:ind w:firstLineChars="200" w:firstLine="480"/>
        <w:rPr>
          <w:rFonts w:ascii="宋体" w:hAnsi="宋体" w:cs="宋体"/>
          <w:sz w:val="24"/>
        </w:rPr>
      </w:pPr>
      <w:r>
        <w:rPr>
          <w:rFonts w:ascii="宋体" w:hAnsi="宋体" w:cs="宋体" w:hint="eastAsia"/>
          <w:sz w:val="24"/>
        </w:rPr>
        <w:t>10.2在60天内当事人协商不能达成协议的，可提请采购</w:t>
      </w:r>
      <w:proofErr w:type="gramStart"/>
      <w:r>
        <w:rPr>
          <w:rFonts w:ascii="宋体" w:hAnsi="宋体" w:cs="宋体" w:hint="eastAsia"/>
          <w:sz w:val="24"/>
        </w:rPr>
        <w:t>人当地</w:t>
      </w:r>
      <w:proofErr w:type="gramEnd"/>
      <w:r>
        <w:rPr>
          <w:rFonts w:ascii="宋体" w:hAnsi="宋体" w:cs="宋体" w:hint="eastAsia"/>
          <w:sz w:val="24"/>
        </w:rPr>
        <w:t>仲裁机构仲裁。</w:t>
      </w:r>
    </w:p>
    <w:p w:rsidR="00C36126" w:rsidRDefault="00041DA0">
      <w:pPr>
        <w:spacing w:line="360" w:lineRule="auto"/>
        <w:ind w:firstLineChars="200" w:firstLine="480"/>
        <w:rPr>
          <w:rFonts w:ascii="宋体" w:hAnsi="宋体" w:cs="宋体"/>
          <w:sz w:val="24"/>
        </w:rPr>
      </w:pPr>
      <w:r>
        <w:rPr>
          <w:rFonts w:ascii="宋体" w:hAnsi="宋体" w:cs="宋体" w:hint="eastAsia"/>
          <w:sz w:val="24"/>
        </w:rPr>
        <w:t>11.违约责任</w:t>
      </w:r>
    </w:p>
    <w:p w:rsidR="00C36126" w:rsidRDefault="00041DA0">
      <w:pPr>
        <w:spacing w:line="360" w:lineRule="auto"/>
        <w:ind w:firstLineChars="200" w:firstLine="480"/>
        <w:rPr>
          <w:rFonts w:ascii="宋体" w:hAnsi="宋体" w:cs="宋体"/>
          <w:sz w:val="24"/>
        </w:rPr>
      </w:pPr>
      <w:r>
        <w:rPr>
          <w:rFonts w:ascii="宋体" w:hAnsi="宋体" w:cs="宋体" w:hint="eastAsia"/>
          <w:sz w:val="24"/>
        </w:rPr>
        <w:t>按《中华人民共和国民法典》、《中华人民共和国政府采购法》有关条款，或由供需双方约定。</w:t>
      </w:r>
    </w:p>
    <w:p w:rsidR="00C36126" w:rsidRDefault="00041DA0">
      <w:pPr>
        <w:spacing w:line="360" w:lineRule="auto"/>
        <w:ind w:firstLineChars="200" w:firstLine="480"/>
        <w:rPr>
          <w:rFonts w:ascii="宋体" w:hAnsi="宋体" w:cs="宋体"/>
          <w:sz w:val="24"/>
        </w:rPr>
      </w:pPr>
      <w:r>
        <w:rPr>
          <w:rFonts w:ascii="宋体" w:hAnsi="宋体" w:cs="宋体" w:hint="eastAsia"/>
          <w:sz w:val="24"/>
        </w:rPr>
        <w:t>12.合同生效及其它</w:t>
      </w:r>
    </w:p>
    <w:p w:rsidR="00C36126" w:rsidRDefault="00041DA0">
      <w:pPr>
        <w:spacing w:line="360" w:lineRule="auto"/>
        <w:ind w:firstLineChars="200" w:firstLine="480"/>
        <w:rPr>
          <w:rFonts w:ascii="宋体" w:hAnsi="宋体" w:cs="宋体"/>
          <w:sz w:val="24"/>
        </w:rPr>
      </w:pPr>
      <w:r>
        <w:rPr>
          <w:rFonts w:ascii="宋体" w:hAnsi="宋体" w:cs="宋体" w:hint="eastAsia"/>
          <w:sz w:val="24"/>
        </w:rPr>
        <w:t>12.1合同生效及其效力应符合《中华人民共和国民法典》有关规定。</w:t>
      </w:r>
    </w:p>
    <w:p w:rsidR="00C36126" w:rsidRDefault="00041DA0">
      <w:pPr>
        <w:spacing w:line="360" w:lineRule="auto"/>
        <w:ind w:firstLineChars="200" w:firstLine="480"/>
        <w:rPr>
          <w:rFonts w:ascii="宋体" w:hAnsi="宋体" w:cs="宋体"/>
          <w:sz w:val="24"/>
        </w:rPr>
      </w:pPr>
      <w:r>
        <w:rPr>
          <w:rFonts w:ascii="宋体" w:hAnsi="宋体" w:cs="宋体" w:hint="eastAsia"/>
          <w:sz w:val="24"/>
        </w:rPr>
        <w:t>12.2合同应经当事人法定代表人或委托代理人签字，加盖双方合同专用章或公章。</w:t>
      </w:r>
    </w:p>
    <w:p w:rsidR="00C36126" w:rsidRDefault="00041DA0">
      <w:pPr>
        <w:spacing w:line="360" w:lineRule="auto"/>
        <w:ind w:firstLineChars="200" w:firstLine="480"/>
        <w:rPr>
          <w:rFonts w:ascii="宋体" w:hAnsi="宋体" w:cs="宋体"/>
          <w:sz w:val="24"/>
        </w:rPr>
      </w:pPr>
      <w:r>
        <w:rPr>
          <w:rFonts w:ascii="宋体" w:hAnsi="宋体" w:cs="宋体" w:hint="eastAsia"/>
          <w:sz w:val="24"/>
        </w:rPr>
        <w:t>12.3合同所包括附件，是合同不可分割的一部分，具有同等法法律效力。</w:t>
      </w:r>
    </w:p>
    <w:p w:rsidR="00C36126" w:rsidRDefault="00041DA0">
      <w:pPr>
        <w:spacing w:line="360" w:lineRule="auto"/>
        <w:ind w:firstLineChars="200" w:firstLine="480"/>
        <w:rPr>
          <w:rFonts w:ascii="宋体" w:hAnsi="宋体" w:cs="宋体"/>
          <w:sz w:val="24"/>
        </w:rPr>
      </w:pPr>
      <w:r>
        <w:rPr>
          <w:rFonts w:ascii="宋体" w:hAnsi="宋体" w:cs="宋体" w:hint="eastAsia"/>
          <w:sz w:val="24"/>
        </w:rPr>
        <w:t>12.4本合同条件未尽事宜依照《中华人民共和国民法典》，由供需双方共同协商确定。</w:t>
      </w:r>
    </w:p>
    <w:p w:rsidR="00C36126" w:rsidRDefault="00C36126">
      <w:pPr>
        <w:spacing w:line="360" w:lineRule="auto"/>
        <w:ind w:firstLineChars="200" w:firstLine="480"/>
        <w:rPr>
          <w:rFonts w:ascii="宋体" w:hAnsi="宋体" w:cs="宋体"/>
          <w:sz w:val="24"/>
        </w:rPr>
        <w:sectPr w:rsidR="00C36126">
          <w:headerReference w:type="default" r:id="rId19"/>
          <w:footerReference w:type="default" r:id="rId20"/>
          <w:pgSz w:w="11907" w:h="16840"/>
          <w:pgMar w:top="1134" w:right="1191" w:bottom="1134" w:left="1304" w:header="964" w:footer="992" w:gutter="0"/>
          <w:pgNumType w:fmt="numberInDash"/>
          <w:cols w:space="720"/>
          <w:docGrid w:linePitch="312"/>
        </w:sectPr>
      </w:pPr>
    </w:p>
    <w:p w:rsidR="00C36126" w:rsidRDefault="00041DA0">
      <w:pPr>
        <w:pStyle w:val="2"/>
        <w:ind w:firstLineChars="200" w:firstLine="482"/>
        <w:rPr>
          <w:rFonts w:cs="宋体"/>
          <w:b/>
          <w:sz w:val="24"/>
        </w:rPr>
      </w:pPr>
      <w:bookmarkStart w:id="99" w:name="_Toc285722713"/>
      <w:bookmarkStart w:id="100" w:name="_Toc277084871"/>
      <w:bookmarkStart w:id="101" w:name="_Toc106375642"/>
      <w:r>
        <w:rPr>
          <w:rFonts w:cs="宋体" w:hint="eastAsia"/>
          <w:b/>
          <w:sz w:val="24"/>
        </w:rPr>
        <w:lastRenderedPageBreak/>
        <w:t>二、采购合同（格式）</w:t>
      </w:r>
      <w:bookmarkEnd w:id="99"/>
      <w:bookmarkEnd w:id="100"/>
      <w:bookmarkEnd w:id="101"/>
    </w:p>
    <w:p w:rsidR="00C36126" w:rsidRDefault="00041DA0">
      <w:pPr>
        <w:spacing w:line="360" w:lineRule="auto"/>
        <w:jc w:val="center"/>
        <w:rPr>
          <w:rFonts w:ascii="宋体" w:hAnsi="宋体" w:cs="宋体"/>
          <w:b/>
          <w:sz w:val="44"/>
        </w:rPr>
      </w:pPr>
      <w:r>
        <w:rPr>
          <w:rFonts w:ascii="宋体" w:hAnsi="宋体" w:cs="宋体" w:hint="eastAsia"/>
          <w:b/>
          <w:sz w:val="44"/>
        </w:rPr>
        <w:t>重庆工商大学采购合同</w:t>
      </w:r>
    </w:p>
    <w:p w:rsidR="00C36126" w:rsidRDefault="00041DA0">
      <w:pPr>
        <w:spacing w:line="360" w:lineRule="auto"/>
        <w:jc w:val="center"/>
        <w:rPr>
          <w:rFonts w:ascii="宋体" w:hAnsi="宋体" w:cs="宋体"/>
        </w:rPr>
      </w:pPr>
      <w:r>
        <w:rPr>
          <w:rFonts w:ascii="宋体" w:hAnsi="宋体" w:cs="宋体" w:hint="eastAsia"/>
        </w:rPr>
        <w:t>（项目编号：     ）</w:t>
      </w:r>
    </w:p>
    <w:p w:rsidR="00C36126" w:rsidRDefault="00041DA0">
      <w:pPr>
        <w:spacing w:line="360" w:lineRule="auto"/>
        <w:rPr>
          <w:rFonts w:ascii="宋体" w:hAnsi="宋体" w:cs="宋体"/>
          <w:sz w:val="24"/>
        </w:rPr>
      </w:pPr>
      <w:r>
        <w:rPr>
          <w:rFonts w:ascii="宋体" w:hAnsi="宋体" w:cs="宋体" w:hint="eastAsia"/>
          <w:sz w:val="24"/>
        </w:rPr>
        <w:t>甲方（需方）：___________________________      计价单位：____________</w:t>
      </w:r>
    </w:p>
    <w:p w:rsidR="00C36126" w:rsidRDefault="00041DA0">
      <w:pPr>
        <w:spacing w:line="360" w:lineRule="auto"/>
        <w:rPr>
          <w:rFonts w:ascii="宋体" w:hAnsi="宋体" w:cs="宋体"/>
          <w:sz w:val="24"/>
        </w:rPr>
      </w:pPr>
      <w:r>
        <w:rPr>
          <w:rFonts w:ascii="宋体" w:hAnsi="宋体" w:cs="宋体" w:hint="eastAsia"/>
          <w:sz w:val="24"/>
        </w:rPr>
        <w:t>乙方（供方）：___________________________      计量单位：_____________</w:t>
      </w:r>
    </w:p>
    <w:p w:rsidR="00C36126" w:rsidRDefault="00C36126">
      <w:pPr>
        <w:spacing w:line="360" w:lineRule="auto"/>
        <w:rPr>
          <w:rFonts w:ascii="宋体" w:hAnsi="宋体" w:cs="宋体"/>
          <w:sz w:val="24"/>
        </w:rPr>
      </w:pPr>
    </w:p>
    <w:p w:rsidR="00C36126" w:rsidRDefault="00041DA0">
      <w:pPr>
        <w:spacing w:line="360" w:lineRule="auto"/>
        <w:rPr>
          <w:rFonts w:ascii="宋体" w:hAnsi="宋体" w:cs="宋体"/>
          <w:sz w:val="24"/>
        </w:rPr>
      </w:pPr>
      <w:r>
        <w:rPr>
          <w:rFonts w:ascii="宋体" w:hAnsi="宋体" w:cs="宋体" w:hint="eastAsia"/>
          <w:sz w:val="24"/>
        </w:rPr>
        <w:t>经双方协商一致，达成以下购销合同：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0"/>
        <w:gridCol w:w="1741"/>
        <w:gridCol w:w="984"/>
        <w:gridCol w:w="229"/>
        <w:gridCol w:w="1069"/>
        <w:gridCol w:w="1134"/>
        <w:gridCol w:w="1559"/>
        <w:gridCol w:w="1567"/>
        <w:gridCol w:w="15"/>
      </w:tblGrid>
      <w:tr w:rsidR="00C36126">
        <w:trPr>
          <w:gridAfter w:val="1"/>
          <w:wAfter w:w="15" w:type="dxa"/>
          <w:trHeight w:val="452"/>
        </w:trPr>
        <w:tc>
          <w:tcPr>
            <w:tcW w:w="1330" w:type="dxa"/>
            <w:vAlign w:val="center"/>
          </w:tcPr>
          <w:p w:rsidR="00C36126" w:rsidRDefault="00041DA0">
            <w:pPr>
              <w:spacing w:line="360" w:lineRule="auto"/>
              <w:jc w:val="center"/>
              <w:rPr>
                <w:rFonts w:ascii="宋体" w:hAnsi="宋体" w:cs="宋体"/>
                <w:sz w:val="21"/>
                <w:szCs w:val="21"/>
              </w:rPr>
            </w:pPr>
            <w:r>
              <w:rPr>
                <w:rFonts w:ascii="宋体" w:hAnsi="宋体" w:cs="宋体" w:hint="eastAsia"/>
                <w:sz w:val="21"/>
                <w:szCs w:val="21"/>
              </w:rPr>
              <w:t>商品名称</w:t>
            </w:r>
          </w:p>
        </w:tc>
        <w:tc>
          <w:tcPr>
            <w:tcW w:w="1741" w:type="dxa"/>
            <w:vAlign w:val="center"/>
          </w:tcPr>
          <w:p w:rsidR="00C36126" w:rsidRDefault="00041DA0">
            <w:pPr>
              <w:spacing w:line="360" w:lineRule="auto"/>
              <w:jc w:val="center"/>
              <w:rPr>
                <w:rFonts w:ascii="宋体" w:hAnsi="宋体" w:cs="宋体"/>
                <w:sz w:val="21"/>
                <w:szCs w:val="21"/>
              </w:rPr>
            </w:pPr>
            <w:r>
              <w:rPr>
                <w:rFonts w:ascii="宋体" w:hAnsi="宋体" w:cs="宋体" w:hint="eastAsia"/>
                <w:sz w:val="21"/>
                <w:szCs w:val="21"/>
              </w:rPr>
              <w:t>规格型号</w:t>
            </w:r>
          </w:p>
        </w:tc>
        <w:tc>
          <w:tcPr>
            <w:tcW w:w="984" w:type="dxa"/>
            <w:vAlign w:val="center"/>
          </w:tcPr>
          <w:p w:rsidR="00C36126" w:rsidRDefault="00041DA0">
            <w:pPr>
              <w:spacing w:line="360" w:lineRule="auto"/>
              <w:jc w:val="center"/>
              <w:rPr>
                <w:rFonts w:ascii="宋体" w:hAnsi="宋体" w:cs="宋体"/>
                <w:sz w:val="21"/>
                <w:szCs w:val="21"/>
              </w:rPr>
            </w:pPr>
            <w:r>
              <w:rPr>
                <w:rFonts w:ascii="宋体" w:hAnsi="宋体" w:cs="宋体" w:hint="eastAsia"/>
                <w:sz w:val="21"/>
                <w:szCs w:val="21"/>
              </w:rPr>
              <w:t>数量</w:t>
            </w:r>
          </w:p>
        </w:tc>
        <w:tc>
          <w:tcPr>
            <w:tcW w:w="1298" w:type="dxa"/>
            <w:gridSpan w:val="2"/>
            <w:vAlign w:val="center"/>
          </w:tcPr>
          <w:p w:rsidR="00C36126" w:rsidRDefault="00041DA0">
            <w:pPr>
              <w:spacing w:line="360" w:lineRule="auto"/>
              <w:jc w:val="center"/>
              <w:rPr>
                <w:rFonts w:ascii="宋体" w:hAnsi="宋体" w:cs="宋体"/>
                <w:sz w:val="21"/>
                <w:szCs w:val="21"/>
              </w:rPr>
            </w:pPr>
            <w:r>
              <w:rPr>
                <w:rFonts w:ascii="宋体" w:hAnsi="宋体" w:cs="宋体" w:hint="eastAsia"/>
                <w:sz w:val="21"/>
                <w:szCs w:val="21"/>
              </w:rPr>
              <w:t>综合单价</w:t>
            </w:r>
          </w:p>
        </w:tc>
        <w:tc>
          <w:tcPr>
            <w:tcW w:w="1134" w:type="dxa"/>
            <w:vAlign w:val="center"/>
          </w:tcPr>
          <w:p w:rsidR="00C36126" w:rsidRDefault="00041DA0">
            <w:pPr>
              <w:spacing w:line="360" w:lineRule="auto"/>
              <w:jc w:val="center"/>
              <w:rPr>
                <w:rFonts w:ascii="宋体" w:hAnsi="宋体" w:cs="宋体"/>
                <w:sz w:val="21"/>
                <w:szCs w:val="21"/>
              </w:rPr>
            </w:pPr>
            <w:r>
              <w:rPr>
                <w:rFonts w:ascii="宋体" w:hAnsi="宋体" w:cs="宋体" w:hint="eastAsia"/>
                <w:sz w:val="21"/>
                <w:szCs w:val="21"/>
              </w:rPr>
              <w:t>总价</w:t>
            </w:r>
          </w:p>
        </w:tc>
        <w:tc>
          <w:tcPr>
            <w:tcW w:w="1559" w:type="dxa"/>
            <w:vAlign w:val="center"/>
          </w:tcPr>
          <w:p w:rsidR="00C36126" w:rsidRDefault="00041DA0">
            <w:pPr>
              <w:spacing w:line="360" w:lineRule="auto"/>
              <w:jc w:val="center"/>
              <w:rPr>
                <w:rFonts w:ascii="宋体" w:hAnsi="宋体" w:cs="宋体"/>
                <w:sz w:val="21"/>
                <w:szCs w:val="21"/>
              </w:rPr>
            </w:pPr>
            <w:r>
              <w:rPr>
                <w:rFonts w:ascii="宋体" w:hAnsi="宋体" w:cs="宋体" w:hint="eastAsia"/>
                <w:sz w:val="21"/>
                <w:szCs w:val="21"/>
              </w:rPr>
              <w:t>交货时间</w:t>
            </w:r>
          </w:p>
        </w:tc>
        <w:tc>
          <w:tcPr>
            <w:tcW w:w="1567" w:type="dxa"/>
            <w:vAlign w:val="center"/>
          </w:tcPr>
          <w:p w:rsidR="00C36126" w:rsidRDefault="00041DA0">
            <w:pPr>
              <w:spacing w:line="360" w:lineRule="auto"/>
              <w:jc w:val="center"/>
              <w:rPr>
                <w:rFonts w:ascii="宋体" w:hAnsi="宋体" w:cs="宋体"/>
                <w:sz w:val="21"/>
                <w:szCs w:val="21"/>
              </w:rPr>
            </w:pPr>
            <w:r>
              <w:rPr>
                <w:rFonts w:ascii="宋体" w:hAnsi="宋体" w:cs="宋体" w:hint="eastAsia"/>
                <w:sz w:val="21"/>
                <w:szCs w:val="21"/>
              </w:rPr>
              <w:t>交货地点</w:t>
            </w: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trPr>
        <w:tc>
          <w:tcPr>
            <w:tcW w:w="1330" w:type="dxa"/>
            <w:vAlign w:val="center"/>
          </w:tcPr>
          <w:p w:rsidR="00C36126" w:rsidRDefault="00C36126">
            <w:pPr>
              <w:spacing w:line="360" w:lineRule="auto"/>
              <w:jc w:val="center"/>
              <w:rPr>
                <w:rFonts w:ascii="宋体" w:hAnsi="宋体" w:cs="宋体"/>
                <w:sz w:val="21"/>
                <w:szCs w:val="21"/>
              </w:rPr>
            </w:pPr>
          </w:p>
        </w:tc>
        <w:tc>
          <w:tcPr>
            <w:tcW w:w="1741" w:type="dxa"/>
            <w:vAlign w:val="center"/>
          </w:tcPr>
          <w:p w:rsidR="00C36126" w:rsidRDefault="00C36126">
            <w:pPr>
              <w:spacing w:line="360" w:lineRule="auto"/>
              <w:jc w:val="center"/>
              <w:rPr>
                <w:rFonts w:ascii="宋体" w:hAnsi="宋体" w:cs="宋体"/>
                <w:sz w:val="21"/>
                <w:szCs w:val="21"/>
              </w:rPr>
            </w:pPr>
          </w:p>
        </w:tc>
        <w:tc>
          <w:tcPr>
            <w:tcW w:w="984" w:type="dxa"/>
            <w:vAlign w:val="center"/>
          </w:tcPr>
          <w:p w:rsidR="00C36126" w:rsidRDefault="00C36126">
            <w:pPr>
              <w:spacing w:line="360" w:lineRule="auto"/>
              <w:jc w:val="center"/>
              <w:rPr>
                <w:rFonts w:ascii="宋体" w:hAnsi="宋体" w:cs="宋体"/>
                <w:sz w:val="21"/>
                <w:szCs w:val="21"/>
              </w:rPr>
            </w:pPr>
          </w:p>
        </w:tc>
        <w:tc>
          <w:tcPr>
            <w:tcW w:w="1298" w:type="dxa"/>
            <w:gridSpan w:val="2"/>
            <w:vAlign w:val="center"/>
          </w:tcPr>
          <w:p w:rsidR="00C36126" w:rsidRDefault="00C36126">
            <w:pPr>
              <w:spacing w:line="360" w:lineRule="auto"/>
              <w:jc w:val="center"/>
              <w:rPr>
                <w:rFonts w:ascii="宋体" w:hAnsi="宋体" w:cs="宋体"/>
                <w:sz w:val="21"/>
                <w:szCs w:val="21"/>
              </w:rPr>
            </w:pPr>
          </w:p>
        </w:tc>
        <w:tc>
          <w:tcPr>
            <w:tcW w:w="1134" w:type="dxa"/>
            <w:vAlign w:val="center"/>
          </w:tcPr>
          <w:p w:rsidR="00C36126" w:rsidRDefault="00C36126">
            <w:pPr>
              <w:spacing w:line="360" w:lineRule="auto"/>
              <w:jc w:val="center"/>
              <w:rPr>
                <w:rFonts w:ascii="宋体" w:hAnsi="宋体" w:cs="宋体"/>
                <w:sz w:val="21"/>
                <w:szCs w:val="21"/>
              </w:rPr>
            </w:pPr>
          </w:p>
        </w:tc>
        <w:tc>
          <w:tcPr>
            <w:tcW w:w="1559" w:type="dxa"/>
            <w:vAlign w:val="center"/>
          </w:tcPr>
          <w:p w:rsidR="00C36126" w:rsidRDefault="00C36126">
            <w:pPr>
              <w:spacing w:line="360" w:lineRule="auto"/>
              <w:jc w:val="center"/>
              <w:rPr>
                <w:rFonts w:ascii="宋体" w:hAnsi="宋体" w:cs="宋体"/>
                <w:sz w:val="21"/>
                <w:szCs w:val="21"/>
              </w:rPr>
            </w:pPr>
          </w:p>
        </w:tc>
        <w:tc>
          <w:tcPr>
            <w:tcW w:w="1567" w:type="dxa"/>
            <w:vAlign w:val="center"/>
          </w:tcPr>
          <w:p w:rsidR="00C36126" w:rsidRDefault="00C36126">
            <w:pPr>
              <w:spacing w:line="360" w:lineRule="auto"/>
              <w:jc w:val="center"/>
              <w:rPr>
                <w:rFonts w:ascii="宋体" w:hAnsi="宋体" w:cs="宋体"/>
                <w:sz w:val="21"/>
                <w:szCs w:val="21"/>
              </w:rPr>
            </w:pPr>
          </w:p>
        </w:tc>
      </w:tr>
      <w:tr w:rsidR="00C36126">
        <w:trPr>
          <w:gridAfter w:val="1"/>
          <w:wAfter w:w="15" w:type="dxa"/>
          <w:cantSplit/>
        </w:trPr>
        <w:tc>
          <w:tcPr>
            <w:tcW w:w="9613" w:type="dxa"/>
            <w:gridSpan w:val="8"/>
            <w:vAlign w:val="center"/>
          </w:tcPr>
          <w:p w:rsidR="00C36126" w:rsidRDefault="00041DA0">
            <w:pPr>
              <w:spacing w:line="360" w:lineRule="auto"/>
              <w:rPr>
                <w:rFonts w:ascii="宋体" w:hAnsi="宋体" w:cs="宋体"/>
                <w:sz w:val="21"/>
                <w:szCs w:val="21"/>
              </w:rPr>
            </w:pPr>
            <w:r>
              <w:rPr>
                <w:rFonts w:ascii="宋体" w:hAnsi="宋体" w:cs="宋体" w:hint="eastAsia"/>
                <w:sz w:val="21"/>
                <w:szCs w:val="21"/>
              </w:rPr>
              <w:t>合计人民币（小写）：</w:t>
            </w:r>
          </w:p>
        </w:tc>
      </w:tr>
      <w:tr w:rsidR="00C36126">
        <w:trPr>
          <w:gridAfter w:val="1"/>
          <w:wAfter w:w="15" w:type="dxa"/>
          <w:cantSplit/>
        </w:trPr>
        <w:tc>
          <w:tcPr>
            <w:tcW w:w="9613" w:type="dxa"/>
            <w:gridSpan w:val="8"/>
            <w:vAlign w:val="center"/>
          </w:tcPr>
          <w:p w:rsidR="00C36126" w:rsidRDefault="00041DA0">
            <w:pPr>
              <w:spacing w:line="360" w:lineRule="auto"/>
              <w:rPr>
                <w:rFonts w:ascii="宋体" w:hAnsi="宋体" w:cs="宋体"/>
                <w:sz w:val="21"/>
                <w:szCs w:val="21"/>
              </w:rPr>
            </w:pPr>
            <w:r>
              <w:rPr>
                <w:rFonts w:ascii="宋体" w:hAnsi="宋体" w:cs="宋体" w:hint="eastAsia"/>
                <w:sz w:val="21"/>
                <w:szCs w:val="21"/>
              </w:rPr>
              <w:t>合计人民币（大写）：</w:t>
            </w:r>
          </w:p>
        </w:tc>
      </w:tr>
      <w:tr w:rsidR="00C36126">
        <w:trPr>
          <w:gridAfter w:val="1"/>
          <w:wAfter w:w="15" w:type="dxa"/>
          <w:cantSplit/>
          <w:trHeight w:val="2052"/>
        </w:trPr>
        <w:tc>
          <w:tcPr>
            <w:tcW w:w="9613" w:type="dxa"/>
            <w:gridSpan w:val="8"/>
          </w:tcPr>
          <w:p w:rsidR="00C36126" w:rsidRDefault="00041DA0">
            <w:pPr>
              <w:spacing w:line="360" w:lineRule="auto"/>
              <w:rPr>
                <w:rFonts w:ascii="宋体" w:hAnsi="宋体" w:cs="宋体"/>
                <w:sz w:val="21"/>
                <w:szCs w:val="21"/>
              </w:rPr>
            </w:pPr>
            <w:r>
              <w:rPr>
                <w:rFonts w:ascii="宋体" w:hAnsi="宋体" w:cs="宋体" w:hint="eastAsia"/>
                <w:sz w:val="21"/>
                <w:szCs w:val="21"/>
              </w:rPr>
              <w:t>一、质量要求和技术标准。供方提供的商品必须是全新的，完全符合国家有关技术标准，供方的质量保证及售后服务承诺如下：</w:t>
            </w:r>
          </w:p>
          <w:p w:rsidR="00C36126" w:rsidRDefault="00041DA0">
            <w:pPr>
              <w:spacing w:line="360" w:lineRule="auto"/>
              <w:rPr>
                <w:rFonts w:ascii="宋体" w:hAnsi="宋体" w:cs="宋体"/>
                <w:sz w:val="21"/>
                <w:szCs w:val="21"/>
              </w:rPr>
            </w:pPr>
            <w:r>
              <w:rPr>
                <w:rFonts w:ascii="宋体" w:hAnsi="宋体" w:cs="宋体" w:hint="eastAsia"/>
                <w:sz w:val="21"/>
                <w:szCs w:val="21"/>
              </w:rPr>
              <w:t>1、质保期限：</w:t>
            </w:r>
          </w:p>
          <w:p w:rsidR="00C36126" w:rsidRDefault="00041DA0">
            <w:pPr>
              <w:spacing w:line="360" w:lineRule="auto"/>
              <w:rPr>
                <w:rFonts w:ascii="宋体" w:hAnsi="宋体" w:cs="宋体"/>
                <w:sz w:val="21"/>
                <w:szCs w:val="21"/>
              </w:rPr>
            </w:pPr>
            <w:r>
              <w:rPr>
                <w:rFonts w:ascii="宋体" w:hAnsi="宋体" w:cs="宋体" w:hint="eastAsia"/>
                <w:sz w:val="21"/>
                <w:szCs w:val="21"/>
              </w:rPr>
              <w:t>2、保修范围：</w:t>
            </w:r>
          </w:p>
          <w:p w:rsidR="00C36126" w:rsidRDefault="00041DA0">
            <w:pPr>
              <w:spacing w:line="360" w:lineRule="auto"/>
              <w:rPr>
                <w:rFonts w:ascii="宋体" w:hAnsi="宋体" w:cs="宋体"/>
                <w:sz w:val="21"/>
                <w:szCs w:val="21"/>
              </w:rPr>
            </w:pPr>
            <w:r>
              <w:rPr>
                <w:rFonts w:ascii="宋体" w:hAnsi="宋体" w:cs="宋体" w:hint="eastAsia"/>
                <w:sz w:val="21"/>
                <w:szCs w:val="21"/>
              </w:rPr>
              <w:t>3、服务措施：</w:t>
            </w:r>
          </w:p>
          <w:p w:rsidR="00C36126" w:rsidRDefault="00041DA0">
            <w:pPr>
              <w:spacing w:line="360" w:lineRule="auto"/>
              <w:rPr>
                <w:rFonts w:ascii="宋体" w:hAnsi="宋体" w:cs="宋体"/>
                <w:sz w:val="21"/>
                <w:szCs w:val="21"/>
              </w:rPr>
            </w:pPr>
            <w:r>
              <w:rPr>
                <w:rFonts w:ascii="宋体" w:hAnsi="宋体" w:cs="宋体" w:hint="eastAsia"/>
                <w:sz w:val="21"/>
                <w:szCs w:val="21"/>
              </w:rPr>
              <w:t>4、质保期后服务：</w:t>
            </w:r>
          </w:p>
        </w:tc>
      </w:tr>
      <w:tr w:rsidR="00C36126">
        <w:trPr>
          <w:gridAfter w:val="1"/>
          <w:wAfter w:w="15" w:type="dxa"/>
          <w:cantSplit/>
          <w:trHeight w:val="913"/>
        </w:trPr>
        <w:tc>
          <w:tcPr>
            <w:tcW w:w="9613" w:type="dxa"/>
            <w:gridSpan w:val="8"/>
          </w:tcPr>
          <w:p w:rsidR="00C36126" w:rsidRDefault="00041DA0">
            <w:pPr>
              <w:spacing w:line="360" w:lineRule="auto"/>
              <w:rPr>
                <w:rFonts w:ascii="宋体" w:hAnsi="宋体" w:cs="宋体"/>
                <w:sz w:val="21"/>
                <w:szCs w:val="21"/>
              </w:rPr>
            </w:pPr>
            <w:r>
              <w:rPr>
                <w:rFonts w:ascii="宋体" w:hAnsi="宋体" w:cs="宋体" w:hint="eastAsia"/>
                <w:sz w:val="21"/>
                <w:szCs w:val="21"/>
              </w:rPr>
              <w:t>二、随机备品、附件、工具数量及供应方法：</w:t>
            </w:r>
          </w:p>
        </w:tc>
      </w:tr>
      <w:tr w:rsidR="00C36126">
        <w:trPr>
          <w:gridAfter w:val="1"/>
          <w:wAfter w:w="15" w:type="dxa"/>
          <w:cantSplit/>
          <w:trHeight w:val="751"/>
        </w:trPr>
        <w:tc>
          <w:tcPr>
            <w:tcW w:w="9613" w:type="dxa"/>
            <w:gridSpan w:val="8"/>
          </w:tcPr>
          <w:p w:rsidR="00C36126" w:rsidRDefault="00041DA0">
            <w:pPr>
              <w:spacing w:line="360" w:lineRule="auto"/>
              <w:rPr>
                <w:rFonts w:ascii="宋体" w:hAnsi="宋体" w:cs="宋体"/>
                <w:sz w:val="21"/>
                <w:szCs w:val="21"/>
              </w:rPr>
            </w:pPr>
            <w:r>
              <w:rPr>
                <w:rFonts w:ascii="宋体" w:hAnsi="宋体" w:cs="宋体" w:hint="eastAsia"/>
                <w:sz w:val="21"/>
                <w:szCs w:val="21"/>
              </w:rPr>
              <w:t>三、交提货方式：</w:t>
            </w:r>
          </w:p>
        </w:tc>
      </w:tr>
      <w:tr w:rsidR="00C36126">
        <w:trPr>
          <w:trHeight w:val="1132"/>
        </w:trPr>
        <w:tc>
          <w:tcPr>
            <w:tcW w:w="9628" w:type="dxa"/>
            <w:gridSpan w:val="9"/>
          </w:tcPr>
          <w:p w:rsidR="00C36126" w:rsidRDefault="00041DA0">
            <w:pPr>
              <w:spacing w:line="360" w:lineRule="auto"/>
              <w:rPr>
                <w:rFonts w:ascii="宋体" w:hAnsi="宋体" w:cs="宋体"/>
                <w:sz w:val="21"/>
                <w:szCs w:val="21"/>
              </w:rPr>
            </w:pPr>
            <w:r>
              <w:rPr>
                <w:rFonts w:ascii="宋体" w:hAnsi="宋体" w:cs="宋体" w:hint="eastAsia"/>
                <w:sz w:val="21"/>
                <w:szCs w:val="21"/>
              </w:rPr>
              <w:t>四、验收标准、方法：</w:t>
            </w:r>
          </w:p>
          <w:p w:rsidR="00C36126" w:rsidRDefault="00041DA0">
            <w:pPr>
              <w:spacing w:line="360" w:lineRule="auto"/>
              <w:rPr>
                <w:rFonts w:ascii="宋体" w:hAnsi="宋体" w:cs="宋体"/>
                <w:sz w:val="21"/>
                <w:szCs w:val="21"/>
              </w:rPr>
            </w:pPr>
            <w:r>
              <w:rPr>
                <w:rFonts w:ascii="宋体" w:hAnsi="宋体" w:cs="宋体" w:hint="eastAsia"/>
                <w:sz w:val="21"/>
                <w:szCs w:val="21"/>
              </w:rPr>
              <w:t>如有异议，请于      日内提出。</w:t>
            </w:r>
          </w:p>
        </w:tc>
      </w:tr>
      <w:tr w:rsidR="00C36126">
        <w:trPr>
          <w:trHeight w:val="1127"/>
        </w:trPr>
        <w:tc>
          <w:tcPr>
            <w:tcW w:w="9628" w:type="dxa"/>
            <w:gridSpan w:val="9"/>
          </w:tcPr>
          <w:p w:rsidR="00C36126" w:rsidRDefault="00041DA0">
            <w:pPr>
              <w:spacing w:line="360" w:lineRule="auto"/>
              <w:rPr>
                <w:rFonts w:ascii="宋体" w:hAnsi="宋体" w:cs="宋体"/>
                <w:sz w:val="21"/>
                <w:szCs w:val="21"/>
              </w:rPr>
            </w:pPr>
            <w:r>
              <w:rPr>
                <w:rFonts w:ascii="宋体" w:hAnsi="宋体" w:cs="宋体" w:hint="eastAsia"/>
                <w:sz w:val="21"/>
                <w:szCs w:val="21"/>
              </w:rPr>
              <w:lastRenderedPageBreak/>
              <w:t>五、付款方式：</w:t>
            </w:r>
          </w:p>
          <w:p w:rsidR="00C36126" w:rsidRDefault="00C36126">
            <w:pPr>
              <w:pStyle w:val="a8"/>
              <w:spacing w:line="360" w:lineRule="auto"/>
              <w:rPr>
                <w:rFonts w:ascii="宋体" w:hAnsi="宋体" w:cs="宋体"/>
                <w:sz w:val="21"/>
                <w:szCs w:val="21"/>
              </w:rPr>
            </w:pPr>
          </w:p>
        </w:tc>
      </w:tr>
      <w:tr w:rsidR="00C36126">
        <w:trPr>
          <w:trHeight w:val="1127"/>
        </w:trPr>
        <w:tc>
          <w:tcPr>
            <w:tcW w:w="9628" w:type="dxa"/>
            <w:gridSpan w:val="9"/>
          </w:tcPr>
          <w:p w:rsidR="00C36126" w:rsidRDefault="00041DA0">
            <w:pPr>
              <w:spacing w:line="360" w:lineRule="auto"/>
              <w:rPr>
                <w:rFonts w:ascii="宋体" w:hAnsi="宋体" w:cs="宋体"/>
                <w:sz w:val="21"/>
                <w:szCs w:val="21"/>
              </w:rPr>
            </w:pPr>
            <w:r>
              <w:rPr>
                <w:rFonts w:ascii="宋体" w:hAnsi="宋体" w:cs="宋体" w:hint="eastAsia"/>
                <w:sz w:val="21"/>
                <w:szCs w:val="21"/>
              </w:rPr>
              <w:t>六、违约责任：</w:t>
            </w:r>
          </w:p>
          <w:p w:rsidR="00C36126" w:rsidRDefault="00041DA0">
            <w:pPr>
              <w:spacing w:line="360" w:lineRule="auto"/>
              <w:rPr>
                <w:rFonts w:ascii="宋体" w:hAnsi="宋体" w:cs="宋体"/>
                <w:sz w:val="21"/>
                <w:szCs w:val="21"/>
              </w:rPr>
            </w:pPr>
            <w:r>
              <w:rPr>
                <w:rFonts w:ascii="宋体" w:hAnsi="宋体" w:cs="宋体" w:hint="eastAsia"/>
                <w:sz w:val="21"/>
                <w:szCs w:val="21"/>
              </w:rPr>
              <w:t>按《中华人民共和国民法典》、《中华人民共和国政府采购法》执行，或按双方约定。（采购人应按项目实际情况完整填写）</w:t>
            </w:r>
          </w:p>
        </w:tc>
      </w:tr>
      <w:tr w:rsidR="00C36126">
        <w:trPr>
          <w:trHeight w:val="1691"/>
        </w:trPr>
        <w:tc>
          <w:tcPr>
            <w:tcW w:w="9628" w:type="dxa"/>
            <w:gridSpan w:val="9"/>
          </w:tcPr>
          <w:p w:rsidR="00C36126" w:rsidRDefault="00041DA0">
            <w:pPr>
              <w:spacing w:line="360" w:lineRule="auto"/>
              <w:rPr>
                <w:rFonts w:ascii="宋体" w:hAnsi="宋体" w:cs="宋体"/>
                <w:sz w:val="21"/>
                <w:szCs w:val="21"/>
              </w:rPr>
            </w:pPr>
            <w:r>
              <w:rPr>
                <w:rFonts w:ascii="宋体" w:hAnsi="宋体" w:cs="宋体" w:hint="eastAsia"/>
                <w:sz w:val="21"/>
                <w:szCs w:val="21"/>
              </w:rPr>
              <w:t>七、其他约定事项：</w:t>
            </w:r>
          </w:p>
          <w:p w:rsidR="00C36126" w:rsidRDefault="00041DA0">
            <w:pPr>
              <w:spacing w:line="360" w:lineRule="auto"/>
              <w:rPr>
                <w:rFonts w:ascii="宋体" w:hAnsi="宋体" w:cs="宋体"/>
                <w:sz w:val="21"/>
                <w:szCs w:val="21"/>
              </w:rPr>
            </w:pPr>
            <w:r>
              <w:rPr>
                <w:rFonts w:ascii="宋体" w:hAnsi="宋体" w:cs="宋体" w:hint="eastAsia"/>
                <w:sz w:val="21"/>
                <w:szCs w:val="21"/>
              </w:rPr>
              <w:t>1.招标文件及其澄清文件、投标文件和承诺是本合同不可分割的部分。</w:t>
            </w:r>
          </w:p>
          <w:p w:rsidR="00C36126" w:rsidRDefault="00041DA0">
            <w:pPr>
              <w:spacing w:line="360" w:lineRule="auto"/>
              <w:rPr>
                <w:rFonts w:ascii="宋体" w:hAnsi="宋体" w:cs="宋体"/>
                <w:sz w:val="21"/>
                <w:szCs w:val="21"/>
              </w:rPr>
            </w:pPr>
            <w:r>
              <w:rPr>
                <w:rFonts w:ascii="宋体" w:hAnsi="宋体" w:cs="宋体" w:hint="eastAsia"/>
                <w:sz w:val="21"/>
                <w:szCs w:val="21"/>
              </w:rPr>
              <w:t>2.本合同如发生争议由双方协商解决，协商不成向需方所在地仲裁机构提请仲裁。</w:t>
            </w:r>
          </w:p>
          <w:p w:rsidR="00C36126" w:rsidRDefault="00041DA0">
            <w:pPr>
              <w:spacing w:line="360" w:lineRule="auto"/>
              <w:rPr>
                <w:rFonts w:ascii="宋体" w:hAnsi="宋体" w:cs="宋体"/>
                <w:sz w:val="21"/>
                <w:szCs w:val="21"/>
              </w:rPr>
            </w:pPr>
            <w:r>
              <w:rPr>
                <w:rFonts w:ascii="宋体" w:hAnsi="宋体" w:cs="宋体" w:hint="eastAsia"/>
                <w:sz w:val="21"/>
                <w:szCs w:val="21"/>
              </w:rPr>
              <w:t>3.本合同一式__份， 需方__份，供方__份，具备同等法律效力。</w:t>
            </w:r>
          </w:p>
          <w:p w:rsidR="00C36126" w:rsidRDefault="00041DA0">
            <w:pPr>
              <w:spacing w:line="360" w:lineRule="auto"/>
              <w:rPr>
                <w:rFonts w:ascii="宋体" w:hAnsi="宋体" w:cs="宋体"/>
                <w:sz w:val="21"/>
                <w:szCs w:val="21"/>
              </w:rPr>
            </w:pPr>
            <w:r>
              <w:rPr>
                <w:rFonts w:ascii="宋体" w:hAnsi="宋体" w:cs="宋体" w:hint="eastAsia"/>
                <w:sz w:val="21"/>
                <w:szCs w:val="21"/>
              </w:rPr>
              <w:t>4.其他：</w:t>
            </w:r>
          </w:p>
        </w:tc>
      </w:tr>
      <w:tr w:rsidR="00C36126">
        <w:trPr>
          <w:trHeight w:val="4488"/>
        </w:trPr>
        <w:tc>
          <w:tcPr>
            <w:tcW w:w="4284" w:type="dxa"/>
            <w:gridSpan w:val="4"/>
          </w:tcPr>
          <w:p w:rsidR="00C36126" w:rsidRDefault="00041DA0">
            <w:pPr>
              <w:spacing w:line="360" w:lineRule="auto"/>
              <w:rPr>
                <w:rFonts w:ascii="宋体" w:hAnsi="宋体" w:cs="宋体"/>
                <w:sz w:val="21"/>
                <w:szCs w:val="21"/>
              </w:rPr>
            </w:pPr>
            <w:r>
              <w:rPr>
                <w:rFonts w:ascii="宋体" w:hAnsi="宋体" w:cs="宋体" w:hint="eastAsia"/>
                <w:sz w:val="21"/>
                <w:szCs w:val="21"/>
              </w:rPr>
              <w:t>需方：重庆工商大学</w:t>
            </w:r>
          </w:p>
          <w:p w:rsidR="00C36126" w:rsidRDefault="00041DA0">
            <w:pPr>
              <w:spacing w:line="360" w:lineRule="auto"/>
              <w:rPr>
                <w:rFonts w:ascii="宋体" w:hAnsi="宋体" w:cs="宋体"/>
                <w:sz w:val="21"/>
                <w:szCs w:val="21"/>
              </w:rPr>
            </w:pPr>
            <w:r>
              <w:rPr>
                <w:rFonts w:ascii="宋体" w:hAnsi="宋体" w:cs="宋体" w:hint="eastAsia"/>
                <w:sz w:val="21"/>
                <w:szCs w:val="21"/>
              </w:rPr>
              <w:t>地址：重庆市南岸区学府大道19号</w:t>
            </w:r>
          </w:p>
          <w:p w:rsidR="00C36126" w:rsidRDefault="00041DA0">
            <w:pPr>
              <w:spacing w:line="360" w:lineRule="auto"/>
              <w:rPr>
                <w:rFonts w:ascii="宋体" w:hAnsi="宋体" w:cs="宋体"/>
                <w:sz w:val="21"/>
                <w:szCs w:val="21"/>
              </w:rPr>
            </w:pPr>
            <w:r>
              <w:rPr>
                <w:rFonts w:ascii="宋体" w:hAnsi="宋体" w:cs="宋体" w:hint="eastAsia"/>
                <w:sz w:val="21"/>
                <w:szCs w:val="21"/>
              </w:rPr>
              <w:t>联系电话：023-62769774</w:t>
            </w:r>
          </w:p>
          <w:p w:rsidR="00C36126" w:rsidRDefault="00041DA0">
            <w:pPr>
              <w:spacing w:line="360" w:lineRule="auto"/>
              <w:rPr>
                <w:rFonts w:ascii="宋体" w:hAnsi="宋体" w:cs="宋体"/>
                <w:sz w:val="21"/>
                <w:szCs w:val="21"/>
              </w:rPr>
            </w:pPr>
            <w:r>
              <w:rPr>
                <w:rFonts w:ascii="宋体" w:hAnsi="宋体" w:cs="宋体" w:hint="eastAsia"/>
                <w:sz w:val="21"/>
                <w:szCs w:val="21"/>
              </w:rPr>
              <w:t>传真：/</w:t>
            </w:r>
          </w:p>
          <w:p w:rsidR="00C36126" w:rsidRDefault="00041DA0">
            <w:pPr>
              <w:spacing w:line="360" w:lineRule="auto"/>
              <w:rPr>
                <w:rFonts w:ascii="宋体" w:hAnsi="宋体" w:cs="宋体"/>
                <w:sz w:val="21"/>
                <w:szCs w:val="21"/>
              </w:rPr>
            </w:pPr>
            <w:r>
              <w:rPr>
                <w:rFonts w:ascii="宋体" w:hAnsi="宋体" w:cs="宋体" w:hint="eastAsia"/>
                <w:sz w:val="21"/>
                <w:szCs w:val="21"/>
              </w:rPr>
              <w:t>开户行：工行重庆南岸学府支行</w:t>
            </w:r>
          </w:p>
          <w:p w:rsidR="00C36126" w:rsidRDefault="00041DA0">
            <w:pPr>
              <w:spacing w:line="360" w:lineRule="auto"/>
              <w:rPr>
                <w:rFonts w:ascii="宋体" w:hAnsi="宋体" w:cs="宋体"/>
                <w:sz w:val="21"/>
                <w:szCs w:val="21"/>
              </w:rPr>
            </w:pPr>
            <w:r>
              <w:rPr>
                <w:rFonts w:ascii="宋体" w:hAnsi="宋体" w:cs="宋体" w:hint="eastAsia"/>
                <w:sz w:val="21"/>
                <w:szCs w:val="21"/>
              </w:rPr>
              <w:t>账号：3100027609024907533</w:t>
            </w:r>
          </w:p>
          <w:p w:rsidR="00C36126" w:rsidRDefault="00041DA0">
            <w:pPr>
              <w:spacing w:line="360" w:lineRule="auto"/>
              <w:rPr>
                <w:rFonts w:ascii="宋体" w:hAnsi="宋体" w:cs="宋体"/>
                <w:sz w:val="21"/>
                <w:szCs w:val="21"/>
              </w:rPr>
            </w:pPr>
            <w:r>
              <w:rPr>
                <w:rFonts w:ascii="宋体" w:hAnsi="宋体" w:cs="宋体" w:hint="eastAsia"/>
                <w:sz w:val="21"/>
                <w:szCs w:val="21"/>
              </w:rPr>
              <w:t>统一社会信用代码:125000007428748822</w:t>
            </w:r>
          </w:p>
          <w:p w:rsidR="00C36126" w:rsidRDefault="00041DA0">
            <w:pPr>
              <w:spacing w:line="360" w:lineRule="auto"/>
              <w:rPr>
                <w:rFonts w:ascii="宋体" w:hAnsi="宋体" w:cs="宋体"/>
                <w:sz w:val="21"/>
                <w:szCs w:val="21"/>
              </w:rPr>
            </w:pPr>
            <w:r>
              <w:rPr>
                <w:rFonts w:ascii="宋体" w:hAnsi="宋体" w:cs="宋体" w:hint="eastAsia"/>
                <w:sz w:val="21"/>
                <w:szCs w:val="21"/>
              </w:rPr>
              <w:t>法定代表：</w:t>
            </w:r>
          </w:p>
          <w:p w:rsidR="00C36126" w:rsidRDefault="00041DA0">
            <w:pPr>
              <w:spacing w:line="360" w:lineRule="auto"/>
              <w:rPr>
                <w:rFonts w:ascii="宋体" w:hAnsi="宋体" w:cs="宋体"/>
                <w:sz w:val="21"/>
                <w:szCs w:val="21"/>
              </w:rPr>
            </w:pPr>
            <w:r>
              <w:rPr>
                <w:rFonts w:ascii="宋体" w:hAnsi="宋体" w:cs="宋体" w:hint="eastAsia"/>
                <w:sz w:val="21"/>
                <w:szCs w:val="21"/>
              </w:rPr>
              <w:t>授权代表：</w:t>
            </w:r>
          </w:p>
        </w:tc>
        <w:tc>
          <w:tcPr>
            <w:tcW w:w="5344" w:type="dxa"/>
            <w:gridSpan w:val="5"/>
          </w:tcPr>
          <w:p w:rsidR="00C36126" w:rsidRDefault="00041DA0">
            <w:pPr>
              <w:spacing w:line="360" w:lineRule="auto"/>
              <w:rPr>
                <w:rFonts w:ascii="宋体" w:hAnsi="宋体" w:cs="宋体"/>
                <w:sz w:val="21"/>
                <w:szCs w:val="21"/>
              </w:rPr>
            </w:pPr>
            <w:r>
              <w:rPr>
                <w:rFonts w:ascii="宋体" w:hAnsi="宋体" w:cs="宋体" w:hint="eastAsia"/>
                <w:sz w:val="21"/>
                <w:szCs w:val="21"/>
              </w:rPr>
              <w:t>供方：</w:t>
            </w:r>
          </w:p>
          <w:p w:rsidR="00C36126" w:rsidRDefault="00041DA0">
            <w:pPr>
              <w:spacing w:line="360" w:lineRule="auto"/>
              <w:rPr>
                <w:rFonts w:ascii="宋体" w:hAnsi="宋体" w:cs="宋体"/>
                <w:sz w:val="21"/>
                <w:szCs w:val="21"/>
              </w:rPr>
            </w:pPr>
            <w:r>
              <w:rPr>
                <w:rFonts w:ascii="宋体" w:hAnsi="宋体" w:cs="宋体" w:hint="eastAsia"/>
                <w:sz w:val="21"/>
                <w:szCs w:val="21"/>
              </w:rPr>
              <w:t>地址：</w:t>
            </w:r>
          </w:p>
          <w:p w:rsidR="00C36126" w:rsidRDefault="00041DA0">
            <w:pPr>
              <w:spacing w:line="360" w:lineRule="auto"/>
              <w:rPr>
                <w:rFonts w:ascii="宋体" w:hAnsi="宋体" w:cs="宋体"/>
                <w:sz w:val="21"/>
                <w:szCs w:val="21"/>
              </w:rPr>
            </w:pPr>
            <w:r>
              <w:rPr>
                <w:rFonts w:ascii="宋体" w:hAnsi="宋体" w:cs="宋体" w:hint="eastAsia"/>
                <w:sz w:val="21"/>
                <w:szCs w:val="21"/>
              </w:rPr>
              <w:t>电话：</w:t>
            </w:r>
          </w:p>
          <w:p w:rsidR="00C36126" w:rsidRDefault="00041DA0">
            <w:pPr>
              <w:spacing w:line="360" w:lineRule="auto"/>
              <w:rPr>
                <w:rFonts w:ascii="宋体" w:hAnsi="宋体" w:cs="宋体"/>
                <w:sz w:val="21"/>
                <w:szCs w:val="21"/>
              </w:rPr>
            </w:pPr>
            <w:r>
              <w:rPr>
                <w:rFonts w:ascii="宋体" w:hAnsi="宋体" w:cs="宋体" w:hint="eastAsia"/>
                <w:sz w:val="21"/>
                <w:szCs w:val="21"/>
              </w:rPr>
              <w:t>传真：</w:t>
            </w:r>
          </w:p>
          <w:p w:rsidR="00C36126" w:rsidRDefault="00041DA0">
            <w:pPr>
              <w:spacing w:line="360" w:lineRule="auto"/>
              <w:rPr>
                <w:rFonts w:ascii="宋体" w:hAnsi="宋体" w:cs="宋体"/>
                <w:sz w:val="21"/>
                <w:szCs w:val="21"/>
              </w:rPr>
            </w:pPr>
            <w:r>
              <w:rPr>
                <w:rFonts w:ascii="宋体" w:hAnsi="宋体" w:cs="宋体" w:hint="eastAsia"/>
                <w:sz w:val="21"/>
                <w:szCs w:val="21"/>
              </w:rPr>
              <w:t>开户银行：</w:t>
            </w:r>
          </w:p>
          <w:p w:rsidR="00C36126" w:rsidRDefault="00041DA0">
            <w:pPr>
              <w:spacing w:line="360" w:lineRule="auto"/>
              <w:rPr>
                <w:rFonts w:ascii="宋体" w:hAnsi="宋体" w:cs="宋体"/>
                <w:sz w:val="21"/>
                <w:szCs w:val="21"/>
              </w:rPr>
            </w:pPr>
            <w:r>
              <w:rPr>
                <w:rFonts w:ascii="宋体" w:hAnsi="宋体" w:cs="宋体" w:hint="eastAsia"/>
                <w:sz w:val="21"/>
                <w:szCs w:val="21"/>
              </w:rPr>
              <w:t>账号：</w:t>
            </w:r>
          </w:p>
          <w:p w:rsidR="00C36126" w:rsidRDefault="00041DA0">
            <w:pPr>
              <w:spacing w:line="360" w:lineRule="auto"/>
              <w:rPr>
                <w:rFonts w:ascii="宋体" w:hAnsi="宋体" w:cs="宋体"/>
                <w:sz w:val="21"/>
                <w:szCs w:val="21"/>
              </w:rPr>
            </w:pPr>
            <w:r>
              <w:rPr>
                <w:rFonts w:ascii="宋体" w:hAnsi="宋体" w:cs="宋体" w:hint="eastAsia"/>
                <w:sz w:val="21"/>
                <w:szCs w:val="21"/>
              </w:rPr>
              <w:t>法定代表：</w:t>
            </w:r>
          </w:p>
          <w:p w:rsidR="00C36126" w:rsidRDefault="00041DA0">
            <w:pPr>
              <w:spacing w:line="360" w:lineRule="auto"/>
              <w:rPr>
                <w:rFonts w:ascii="宋体" w:hAnsi="宋体" w:cs="宋体"/>
                <w:sz w:val="21"/>
                <w:szCs w:val="21"/>
              </w:rPr>
            </w:pPr>
            <w:r>
              <w:rPr>
                <w:rFonts w:ascii="宋体" w:hAnsi="宋体" w:cs="宋体" w:hint="eastAsia"/>
                <w:sz w:val="21"/>
                <w:szCs w:val="21"/>
              </w:rPr>
              <w:t>授权代表：</w:t>
            </w:r>
          </w:p>
          <w:p w:rsidR="00C36126" w:rsidRDefault="00041DA0">
            <w:pPr>
              <w:widowControl/>
              <w:spacing w:line="360" w:lineRule="auto"/>
              <w:jc w:val="left"/>
              <w:rPr>
                <w:rFonts w:ascii="宋体" w:hAnsi="宋体" w:cs="宋体"/>
                <w:sz w:val="21"/>
                <w:szCs w:val="21"/>
              </w:rPr>
            </w:pPr>
            <w:r>
              <w:rPr>
                <w:rFonts w:ascii="宋体" w:hAnsi="宋体" w:cs="宋体" w:hint="eastAsia"/>
                <w:sz w:val="21"/>
                <w:szCs w:val="21"/>
              </w:rPr>
              <w:t>（本栏请用计算机打印以便于准确付款）</w:t>
            </w:r>
          </w:p>
        </w:tc>
      </w:tr>
      <w:tr w:rsidR="00C36126">
        <w:trPr>
          <w:trHeight w:val="882"/>
        </w:trPr>
        <w:tc>
          <w:tcPr>
            <w:tcW w:w="9628" w:type="dxa"/>
            <w:gridSpan w:val="9"/>
          </w:tcPr>
          <w:p w:rsidR="00C36126" w:rsidRDefault="00041DA0">
            <w:pPr>
              <w:spacing w:line="360" w:lineRule="auto"/>
              <w:rPr>
                <w:rFonts w:ascii="宋体" w:hAnsi="宋体" w:cs="宋体"/>
                <w:sz w:val="21"/>
                <w:szCs w:val="21"/>
              </w:rPr>
            </w:pPr>
            <w:r>
              <w:rPr>
                <w:rFonts w:ascii="宋体" w:hAnsi="宋体" w:cs="宋体" w:hint="eastAsia"/>
                <w:sz w:val="21"/>
                <w:szCs w:val="21"/>
              </w:rPr>
              <w:t>备注：</w:t>
            </w:r>
          </w:p>
          <w:p w:rsidR="00C36126" w:rsidRDefault="00C36126">
            <w:pPr>
              <w:spacing w:line="360" w:lineRule="auto"/>
              <w:rPr>
                <w:rFonts w:ascii="宋体" w:hAnsi="宋体" w:cs="宋体"/>
                <w:sz w:val="21"/>
                <w:szCs w:val="21"/>
              </w:rPr>
            </w:pPr>
          </w:p>
          <w:p w:rsidR="00C36126" w:rsidRDefault="00C36126">
            <w:pPr>
              <w:spacing w:line="360" w:lineRule="auto"/>
              <w:rPr>
                <w:rFonts w:ascii="宋体" w:hAnsi="宋体" w:cs="宋体"/>
                <w:sz w:val="21"/>
                <w:szCs w:val="21"/>
              </w:rPr>
            </w:pPr>
          </w:p>
        </w:tc>
      </w:tr>
    </w:tbl>
    <w:p w:rsidR="00C36126" w:rsidRDefault="00041DA0">
      <w:pPr>
        <w:spacing w:line="360" w:lineRule="auto"/>
        <w:ind w:firstLineChars="200" w:firstLine="480"/>
        <w:rPr>
          <w:rFonts w:ascii="宋体" w:hAnsi="宋体" w:cs="宋体"/>
          <w:sz w:val="24"/>
        </w:rPr>
      </w:pPr>
      <w:r>
        <w:rPr>
          <w:rFonts w:ascii="宋体" w:hAnsi="宋体" w:cs="宋体" w:hint="eastAsia"/>
          <w:sz w:val="24"/>
        </w:rPr>
        <w:t>签约时间：           年   月   日      签约地点：</w:t>
      </w:r>
    </w:p>
    <w:p w:rsidR="00C36126" w:rsidRDefault="00C36126">
      <w:pPr>
        <w:spacing w:line="360" w:lineRule="auto"/>
        <w:ind w:firstLineChars="200" w:firstLine="560"/>
        <w:rPr>
          <w:rFonts w:ascii="宋体" w:hAnsi="宋体" w:cs="宋体"/>
        </w:rPr>
        <w:sectPr w:rsidR="00C36126">
          <w:headerReference w:type="default" r:id="rId21"/>
          <w:pgSz w:w="11907" w:h="16840"/>
          <w:pgMar w:top="1134" w:right="1191" w:bottom="1134" w:left="1304" w:header="964" w:footer="992" w:gutter="0"/>
          <w:pgNumType w:fmt="numberInDash"/>
          <w:cols w:space="720"/>
          <w:docGrid w:linePitch="312"/>
        </w:sectPr>
      </w:pPr>
    </w:p>
    <w:p w:rsidR="00C36126" w:rsidRDefault="00041DA0">
      <w:pPr>
        <w:pStyle w:val="1"/>
        <w:spacing w:beforeLines="0" w:before="0" w:afterLines="0" w:after="0" w:line="360" w:lineRule="auto"/>
        <w:rPr>
          <w:rFonts w:ascii="宋体" w:eastAsia="宋体" w:hAnsi="宋体" w:cs="宋体"/>
          <w:bCs/>
        </w:rPr>
      </w:pPr>
      <w:bookmarkStart w:id="102" w:name="_Toc106375643"/>
      <w:r>
        <w:rPr>
          <w:rFonts w:ascii="宋体" w:eastAsia="宋体" w:hAnsi="宋体" w:cs="宋体" w:hint="eastAsia"/>
          <w:bCs/>
        </w:rPr>
        <w:lastRenderedPageBreak/>
        <w:t>第七篇  投标文件格式</w:t>
      </w:r>
      <w:bookmarkEnd w:id="102"/>
    </w:p>
    <w:p w:rsidR="00C36126" w:rsidRDefault="00041DA0">
      <w:pPr>
        <w:snapToGrid w:val="0"/>
        <w:spacing w:line="360" w:lineRule="auto"/>
        <w:ind w:firstLineChars="200" w:firstLine="482"/>
        <w:rPr>
          <w:rFonts w:ascii="宋体" w:hAnsi="宋体" w:cs="宋体"/>
          <w:b/>
          <w:sz w:val="24"/>
          <w:szCs w:val="24"/>
        </w:rPr>
      </w:pPr>
      <w:r>
        <w:rPr>
          <w:rFonts w:ascii="宋体" w:hAnsi="宋体" w:cs="宋体" w:hint="eastAsia"/>
          <w:b/>
          <w:sz w:val="24"/>
          <w:szCs w:val="24"/>
        </w:rPr>
        <w:t>一、经济文件</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（一）开标一览表</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（二）分项报价明细表</w:t>
      </w:r>
    </w:p>
    <w:p w:rsidR="00C36126" w:rsidRDefault="00041DA0">
      <w:pPr>
        <w:snapToGrid w:val="0"/>
        <w:spacing w:line="360" w:lineRule="auto"/>
        <w:ind w:firstLineChars="200" w:firstLine="482"/>
        <w:rPr>
          <w:rFonts w:ascii="宋体" w:hAnsi="宋体" w:cs="宋体"/>
          <w:b/>
          <w:sz w:val="24"/>
          <w:szCs w:val="24"/>
        </w:rPr>
      </w:pPr>
      <w:r>
        <w:rPr>
          <w:rFonts w:ascii="宋体" w:hAnsi="宋体" w:cs="宋体" w:hint="eastAsia"/>
          <w:b/>
          <w:sz w:val="24"/>
          <w:szCs w:val="24"/>
        </w:rPr>
        <w:t>二、技术文件</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（一）技术方案（格式自定）</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（二）技术文件响应偏离表</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（三）其他技术资料</w:t>
      </w:r>
    </w:p>
    <w:p w:rsidR="00C36126" w:rsidRDefault="00041DA0">
      <w:pPr>
        <w:snapToGrid w:val="0"/>
        <w:spacing w:line="360" w:lineRule="auto"/>
        <w:ind w:firstLineChars="200" w:firstLine="482"/>
        <w:rPr>
          <w:rFonts w:ascii="宋体" w:hAnsi="宋体" w:cs="宋体"/>
          <w:b/>
          <w:sz w:val="24"/>
          <w:szCs w:val="24"/>
        </w:rPr>
      </w:pPr>
      <w:r>
        <w:rPr>
          <w:rFonts w:ascii="宋体" w:hAnsi="宋体" w:cs="宋体" w:hint="eastAsia"/>
          <w:b/>
          <w:sz w:val="24"/>
          <w:szCs w:val="24"/>
        </w:rPr>
        <w:t>三、商务文件</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（一）投标函（格式）</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（二）商务响应偏离表</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（三）商务服务方案</w:t>
      </w:r>
    </w:p>
    <w:p w:rsidR="00C36126" w:rsidRDefault="00041DA0">
      <w:pPr>
        <w:tabs>
          <w:tab w:val="left" w:pos="1764"/>
        </w:tabs>
        <w:snapToGrid w:val="0"/>
        <w:spacing w:line="360" w:lineRule="auto"/>
        <w:ind w:firstLineChars="200" w:firstLine="482"/>
        <w:rPr>
          <w:rFonts w:ascii="宋体" w:hAnsi="宋体" w:cs="宋体"/>
          <w:b/>
          <w:sz w:val="24"/>
          <w:szCs w:val="24"/>
        </w:rPr>
      </w:pPr>
      <w:r>
        <w:rPr>
          <w:rFonts w:ascii="宋体" w:hAnsi="宋体" w:cs="宋体" w:hint="eastAsia"/>
          <w:b/>
          <w:sz w:val="24"/>
          <w:szCs w:val="24"/>
        </w:rPr>
        <w:t>四、其他</w:t>
      </w:r>
    </w:p>
    <w:p w:rsidR="00C36126" w:rsidRDefault="00041DA0">
      <w:pPr>
        <w:tabs>
          <w:tab w:val="left" w:pos="6300"/>
        </w:tabs>
        <w:snapToGrid w:val="0"/>
        <w:spacing w:line="360" w:lineRule="auto"/>
        <w:ind w:firstLineChars="200" w:firstLine="480"/>
        <w:jc w:val="left"/>
        <w:rPr>
          <w:rFonts w:ascii="宋体" w:hAnsi="宋体" w:cs="宋体"/>
          <w:sz w:val="24"/>
          <w:szCs w:val="24"/>
        </w:rPr>
      </w:pPr>
      <w:r>
        <w:rPr>
          <w:rFonts w:ascii="宋体" w:hAnsi="宋体" w:cs="宋体" w:hint="eastAsia"/>
          <w:sz w:val="24"/>
          <w:szCs w:val="24"/>
        </w:rPr>
        <w:t>（一）其他与项目有关的资料（自附）</w:t>
      </w:r>
    </w:p>
    <w:p w:rsidR="00C36126" w:rsidRDefault="00041DA0">
      <w:pPr>
        <w:snapToGrid w:val="0"/>
        <w:spacing w:line="360" w:lineRule="auto"/>
        <w:ind w:firstLineChars="200" w:firstLine="482"/>
        <w:rPr>
          <w:rFonts w:ascii="宋体" w:hAnsi="宋体" w:cs="宋体"/>
          <w:b/>
          <w:sz w:val="24"/>
          <w:szCs w:val="24"/>
        </w:rPr>
      </w:pPr>
      <w:r>
        <w:rPr>
          <w:rFonts w:ascii="宋体" w:hAnsi="宋体" w:cs="宋体" w:hint="eastAsia"/>
          <w:b/>
          <w:sz w:val="24"/>
          <w:szCs w:val="24"/>
        </w:rPr>
        <w:t>五、资格文件</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（一）企业法人营业执照（副本）复印件</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（二）法定代表人身份证明书（格式）</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（三）法定代表人授权委托书（格式）</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（四）</w:t>
      </w:r>
      <w:r>
        <w:rPr>
          <w:rFonts w:ascii="宋体" w:hAnsi="宋体" w:cs="宋体" w:hint="eastAsia"/>
          <w:sz w:val="24"/>
          <w:szCs w:val="28"/>
        </w:rPr>
        <w:t>基本资格条件承诺函</w:t>
      </w:r>
    </w:p>
    <w:p w:rsidR="00C36126" w:rsidRDefault="00041DA0">
      <w:pPr>
        <w:snapToGrid w:val="0"/>
        <w:spacing w:line="360" w:lineRule="auto"/>
        <w:ind w:firstLineChars="200" w:firstLine="480"/>
        <w:rPr>
          <w:rFonts w:ascii="宋体" w:hAnsi="宋体" w:cs="宋体"/>
          <w:sz w:val="24"/>
          <w:szCs w:val="24"/>
        </w:rPr>
      </w:pPr>
      <w:r>
        <w:rPr>
          <w:rFonts w:ascii="宋体" w:hAnsi="宋体" w:cs="宋体" w:hint="eastAsia"/>
          <w:sz w:val="24"/>
          <w:szCs w:val="24"/>
        </w:rPr>
        <w:t>（五）特定资格条件证书或证明文件</w:t>
      </w:r>
    </w:p>
    <w:p w:rsidR="00C36126" w:rsidRDefault="00041DA0">
      <w:pPr>
        <w:pStyle w:val="a4"/>
        <w:ind w:firstLineChars="200" w:firstLine="480"/>
      </w:pPr>
      <w:r>
        <w:rPr>
          <w:rFonts w:hint="eastAsia"/>
        </w:rPr>
        <w:t>（六）其他与项目有关的资料</w:t>
      </w:r>
    </w:p>
    <w:p w:rsidR="00C36126" w:rsidRDefault="00041DA0">
      <w:pPr>
        <w:pStyle w:val="2"/>
        <w:pageBreakBefore/>
        <w:ind w:firstLineChars="200" w:firstLine="562"/>
        <w:rPr>
          <w:rFonts w:cs="宋体"/>
          <w:b/>
          <w:szCs w:val="28"/>
        </w:rPr>
      </w:pPr>
      <w:bookmarkStart w:id="103" w:name="_Toc429584884"/>
      <w:bookmarkStart w:id="104" w:name="_Toc106375644"/>
      <w:r>
        <w:rPr>
          <w:rFonts w:cs="宋体" w:hint="eastAsia"/>
          <w:b/>
          <w:szCs w:val="28"/>
        </w:rPr>
        <w:lastRenderedPageBreak/>
        <w:t>一、经济文件</w:t>
      </w:r>
      <w:bookmarkEnd w:id="103"/>
      <w:bookmarkEnd w:id="104"/>
    </w:p>
    <w:p w:rsidR="00C36126" w:rsidRDefault="00041DA0">
      <w:pPr>
        <w:snapToGrid w:val="0"/>
        <w:spacing w:line="360" w:lineRule="auto"/>
        <w:jc w:val="center"/>
        <w:rPr>
          <w:rFonts w:ascii="宋体" w:hAnsi="宋体" w:cs="宋体"/>
          <w:szCs w:val="36"/>
        </w:rPr>
      </w:pPr>
      <w:r>
        <w:rPr>
          <w:rFonts w:ascii="宋体" w:hAnsi="宋体" w:cs="宋体" w:hint="eastAsia"/>
          <w:szCs w:val="36"/>
        </w:rPr>
        <w:t>（一）开标一览表</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项目编号：</w:t>
      </w:r>
      <w:r>
        <w:rPr>
          <w:rFonts w:ascii="宋体" w:hAnsi="宋体" w:cs="宋体"/>
          <w:sz w:val="24"/>
          <w:szCs w:val="28"/>
        </w:rPr>
        <w:t>CTBU-JZ2022117</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招标项目名称：重庆工商大学2022-2024级新生卧具供应商资格项目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1722"/>
        <w:gridCol w:w="1418"/>
        <w:gridCol w:w="4700"/>
      </w:tblGrid>
      <w:tr w:rsidR="00C36126">
        <w:trPr>
          <w:cantSplit/>
          <w:trHeight w:val="800"/>
        </w:trPr>
        <w:tc>
          <w:tcPr>
            <w:tcW w:w="1788" w:type="dxa"/>
            <w:vAlign w:val="center"/>
          </w:tcPr>
          <w:p w:rsidR="00C36126" w:rsidRDefault="00041DA0">
            <w:pPr>
              <w:spacing w:line="360" w:lineRule="auto"/>
              <w:jc w:val="center"/>
              <w:rPr>
                <w:rFonts w:ascii="宋体" w:hAnsi="宋体" w:cs="宋体"/>
                <w:sz w:val="21"/>
                <w:szCs w:val="28"/>
              </w:rPr>
            </w:pPr>
            <w:r>
              <w:rPr>
                <w:rFonts w:ascii="宋体" w:hAnsi="宋体" w:cs="宋体" w:hint="eastAsia"/>
                <w:sz w:val="21"/>
                <w:szCs w:val="28"/>
              </w:rPr>
              <w:t>投标人名称</w:t>
            </w:r>
          </w:p>
        </w:tc>
        <w:tc>
          <w:tcPr>
            <w:tcW w:w="7840" w:type="dxa"/>
            <w:gridSpan w:val="3"/>
            <w:vAlign w:val="center"/>
          </w:tcPr>
          <w:p w:rsidR="00C36126" w:rsidRDefault="00C36126">
            <w:pPr>
              <w:spacing w:line="360" w:lineRule="auto"/>
              <w:jc w:val="center"/>
              <w:rPr>
                <w:rFonts w:ascii="宋体" w:hAnsi="宋体" w:cs="宋体"/>
                <w:sz w:val="21"/>
                <w:szCs w:val="28"/>
              </w:rPr>
            </w:pPr>
          </w:p>
        </w:tc>
      </w:tr>
      <w:tr w:rsidR="00C36126" w:rsidTr="00FD3967">
        <w:trPr>
          <w:cantSplit/>
          <w:trHeight w:val="619"/>
        </w:trPr>
        <w:tc>
          <w:tcPr>
            <w:tcW w:w="3510" w:type="dxa"/>
            <w:gridSpan w:val="2"/>
            <w:vAlign w:val="center"/>
          </w:tcPr>
          <w:p w:rsidR="00C36126" w:rsidRDefault="00041DA0">
            <w:pPr>
              <w:spacing w:line="360" w:lineRule="auto"/>
              <w:jc w:val="center"/>
              <w:rPr>
                <w:rFonts w:ascii="宋体" w:hAnsi="宋体" w:cs="宋体"/>
                <w:sz w:val="21"/>
                <w:szCs w:val="28"/>
              </w:rPr>
            </w:pPr>
            <w:proofErr w:type="gramStart"/>
            <w:r>
              <w:rPr>
                <w:rFonts w:ascii="宋体" w:hAnsi="宋体" w:cs="宋体" w:hint="eastAsia"/>
                <w:sz w:val="21"/>
                <w:szCs w:val="28"/>
              </w:rPr>
              <w:t>包号及</w:t>
            </w:r>
            <w:proofErr w:type="gramEnd"/>
            <w:r>
              <w:rPr>
                <w:rFonts w:ascii="宋体" w:hAnsi="宋体" w:cs="宋体" w:hint="eastAsia"/>
                <w:sz w:val="21"/>
                <w:szCs w:val="28"/>
              </w:rPr>
              <w:t>名称</w:t>
            </w:r>
          </w:p>
        </w:tc>
        <w:tc>
          <w:tcPr>
            <w:tcW w:w="1418" w:type="dxa"/>
            <w:vAlign w:val="center"/>
          </w:tcPr>
          <w:p w:rsidR="00C36126" w:rsidRDefault="00041DA0">
            <w:pPr>
              <w:spacing w:line="360" w:lineRule="auto"/>
              <w:jc w:val="center"/>
              <w:rPr>
                <w:rFonts w:ascii="宋体" w:hAnsi="宋体" w:cs="宋体"/>
                <w:sz w:val="21"/>
                <w:szCs w:val="28"/>
              </w:rPr>
            </w:pPr>
            <w:r>
              <w:rPr>
                <w:rFonts w:ascii="宋体" w:hAnsi="宋体" w:cs="宋体" w:hint="eastAsia"/>
                <w:sz w:val="21"/>
                <w:szCs w:val="28"/>
              </w:rPr>
              <w:t>数量</w:t>
            </w:r>
          </w:p>
        </w:tc>
        <w:tc>
          <w:tcPr>
            <w:tcW w:w="4700" w:type="dxa"/>
            <w:vAlign w:val="center"/>
          </w:tcPr>
          <w:p w:rsidR="00C36126" w:rsidRDefault="00041DA0">
            <w:pPr>
              <w:spacing w:line="360" w:lineRule="auto"/>
              <w:jc w:val="center"/>
              <w:rPr>
                <w:rFonts w:ascii="宋体" w:hAnsi="宋体" w:cs="宋体"/>
                <w:sz w:val="21"/>
                <w:szCs w:val="28"/>
              </w:rPr>
            </w:pPr>
            <w:r>
              <w:rPr>
                <w:rFonts w:ascii="宋体" w:hAnsi="宋体" w:cs="宋体" w:hint="eastAsia"/>
                <w:sz w:val="21"/>
                <w:szCs w:val="28"/>
              </w:rPr>
              <w:t>投标报价（小写）</w:t>
            </w:r>
          </w:p>
        </w:tc>
      </w:tr>
      <w:tr w:rsidR="00C36126" w:rsidTr="00FD3967">
        <w:trPr>
          <w:cantSplit/>
          <w:trHeight w:val="810"/>
        </w:trPr>
        <w:tc>
          <w:tcPr>
            <w:tcW w:w="3510" w:type="dxa"/>
            <w:gridSpan w:val="2"/>
            <w:tcBorders>
              <w:bottom w:val="single" w:sz="4" w:space="0" w:color="auto"/>
            </w:tcBorders>
            <w:vAlign w:val="center"/>
          </w:tcPr>
          <w:p w:rsidR="00C36126" w:rsidRDefault="00C36126">
            <w:pPr>
              <w:spacing w:line="360" w:lineRule="auto"/>
              <w:rPr>
                <w:rFonts w:ascii="宋体" w:hAnsi="宋体" w:cs="宋体"/>
                <w:sz w:val="21"/>
                <w:szCs w:val="28"/>
              </w:rPr>
            </w:pPr>
          </w:p>
        </w:tc>
        <w:tc>
          <w:tcPr>
            <w:tcW w:w="1418" w:type="dxa"/>
            <w:tcBorders>
              <w:bottom w:val="single" w:sz="4" w:space="0" w:color="auto"/>
            </w:tcBorders>
          </w:tcPr>
          <w:p w:rsidR="00C36126" w:rsidRDefault="00041DA0">
            <w:pPr>
              <w:spacing w:line="360" w:lineRule="auto"/>
              <w:rPr>
                <w:rFonts w:ascii="宋体" w:hAnsi="宋体" w:cs="宋体"/>
                <w:sz w:val="21"/>
                <w:szCs w:val="28"/>
              </w:rPr>
            </w:pPr>
            <w:r>
              <w:rPr>
                <w:rFonts w:ascii="宋体" w:hAnsi="宋体" w:cs="宋体" w:hint="eastAsia"/>
                <w:sz w:val="21"/>
                <w:szCs w:val="28"/>
              </w:rPr>
              <w:t>床上用品1整套</w:t>
            </w:r>
          </w:p>
        </w:tc>
        <w:tc>
          <w:tcPr>
            <w:tcW w:w="4700" w:type="dxa"/>
            <w:tcBorders>
              <w:bottom w:val="single" w:sz="4" w:space="0" w:color="auto"/>
            </w:tcBorders>
          </w:tcPr>
          <w:p w:rsidR="00C36126" w:rsidRDefault="00C36126">
            <w:pPr>
              <w:spacing w:line="360" w:lineRule="auto"/>
              <w:rPr>
                <w:rFonts w:ascii="宋体" w:hAnsi="宋体" w:cs="宋体"/>
                <w:sz w:val="21"/>
                <w:szCs w:val="28"/>
              </w:rPr>
            </w:pPr>
          </w:p>
        </w:tc>
      </w:tr>
      <w:tr w:rsidR="00C36126">
        <w:trPr>
          <w:cantSplit/>
          <w:trHeight w:val="738"/>
        </w:trPr>
        <w:tc>
          <w:tcPr>
            <w:tcW w:w="9628" w:type="dxa"/>
            <w:gridSpan w:val="4"/>
            <w:tcBorders>
              <w:bottom w:val="single" w:sz="4" w:space="0" w:color="auto"/>
            </w:tcBorders>
            <w:vAlign w:val="center"/>
          </w:tcPr>
          <w:p w:rsidR="00C36126" w:rsidRDefault="00041DA0">
            <w:pPr>
              <w:spacing w:line="360" w:lineRule="auto"/>
              <w:rPr>
                <w:rFonts w:ascii="宋体" w:hAnsi="宋体" w:cs="宋体"/>
                <w:sz w:val="21"/>
                <w:szCs w:val="28"/>
              </w:rPr>
            </w:pPr>
            <w:r>
              <w:rPr>
                <w:rFonts w:ascii="宋体" w:hAnsi="宋体" w:cs="宋体" w:hint="eastAsia"/>
                <w:sz w:val="21"/>
                <w:szCs w:val="28"/>
              </w:rPr>
              <w:t xml:space="preserve">投标报价（大写）：                           </w:t>
            </w:r>
          </w:p>
        </w:tc>
      </w:tr>
      <w:tr w:rsidR="00C36126">
        <w:trPr>
          <w:cantSplit/>
          <w:trHeight w:val="750"/>
        </w:trPr>
        <w:tc>
          <w:tcPr>
            <w:tcW w:w="9628" w:type="dxa"/>
            <w:gridSpan w:val="4"/>
            <w:vAlign w:val="center"/>
          </w:tcPr>
          <w:p w:rsidR="00C36126" w:rsidRDefault="00041DA0">
            <w:pPr>
              <w:pStyle w:val="a8"/>
              <w:spacing w:line="360" w:lineRule="auto"/>
              <w:rPr>
                <w:rFonts w:ascii="宋体" w:hAnsi="宋体" w:cs="宋体"/>
                <w:sz w:val="21"/>
                <w:szCs w:val="28"/>
              </w:rPr>
            </w:pPr>
            <w:r>
              <w:rPr>
                <w:rFonts w:ascii="宋体" w:hAnsi="宋体" w:cs="宋体" w:hint="eastAsia"/>
                <w:sz w:val="21"/>
                <w:szCs w:val="28"/>
              </w:rPr>
              <w:t>备注：</w:t>
            </w:r>
          </w:p>
        </w:tc>
      </w:tr>
    </w:tbl>
    <w:p w:rsidR="00C36126" w:rsidRDefault="00C36126">
      <w:pPr>
        <w:spacing w:line="360" w:lineRule="auto"/>
        <w:rPr>
          <w:rFonts w:ascii="宋体" w:hAnsi="宋体" w:cs="宋体"/>
          <w:sz w:val="24"/>
          <w:szCs w:val="28"/>
        </w:rPr>
      </w:pPr>
    </w:p>
    <w:p w:rsidR="00C36126" w:rsidRDefault="00041DA0">
      <w:pPr>
        <w:spacing w:line="360" w:lineRule="auto"/>
        <w:ind w:firstLineChars="200" w:firstLine="480"/>
        <w:rPr>
          <w:rFonts w:ascii="宋体" w:hAnsi="宋体" w:cs="宋体"/>
          <w:sz w:val="24"/>
          <w:szCs w:val="28"/>
        </w:rPr>
      </w:pPr>
      <w:r>
        <w:rPr>
          <w:rFonts w:ascii="宋体" w:hAnsi="宋体" w:cs="宋体" w:hint="eastAsia"/>
          <w:sz w:val="24"/>
          <w:szCs w:val="28"/>
        </w:rPr>
        <w:t>投标人：                      法定代表人（或法定代表人授权代表）：</w:t>
      </w:r>
    </w:p>
    <w:p w:rsidR="00C36126" w:rsidRDefault="00041DA0">
      <w:pPr>
        <w:spacing w:line="360" w:lineRule="auto"/>
        <w:rPr>
          <w:rFonts w:ascii="宋体" w:hAnsi="宋体" w:cs="宋体"/>
          <w:sz w:val="24"/>
          <w:szCs w:val="28"/>
        </w:rPr>
      </w:pPr>
      <w:r>
        <w:rPr>
          <w:rFonts w:ascii="宋体" w:hAnsi="宋体" w:cs="宋体" w:hint="eastAsia"/>
          <w:sz w:val="24"/>
          <w:szCs w:val="28"/>
        </w:rPr>
        <w:t xml:space="preserve">  （投标人公章）                               （</w:t>
      </w:r>
      <w:r>
        <w:rPr>
          <w:rFonts w:ascii="宋体" w:hAnsi="宋体" w:cs="宋体" w:hint="eastAsia"/>
          <w:b/>
          <w:color w:val="FF0000"/>
          <w:sz w:val="24"/>
          <w:szCs w:val="28"/>
        </w:rPr>
        <w:t>签字</w:t>
      </w:r>
      <w:r>
        <w:rPr>
          <w:rFonts w:ascii="宋体" w:hAnsi="宋体" w:cs="宋体" w:hint="eastAsia"/>
          <w:sz w:val="24"/>
          <w:szCs w:val="28"/>
        </w:rPr>
        <w:t>或盖章）</w:t>
      </w:r>
    </w:p>
    <w:p w:rsidR="00C36126" w:rsidRDefault="00C36126">
      <w:pPr>
        <w:spacing w:line="360" w:lineRule="auto"/>
        <w:rPr>
          <w:rFonts w:ascii="宋体" w:hAnsi="宋体" w:cs="宋体"/>
          <w:sz w:val="24"/>
          <w:szCs w:val="28"/>
        </w:rPr>
      </w:pPr>
    </w:p>
    <w:p w:rsidR="00C36126" w:rsidRDefault="00C36126">
      <w:pPr>
        <w:spacing w:line="360" w:lineRule="auto"/>
        <w:rPr>
          <w:rFonts w:ascii="宋体" w:hAnsi="宋体" w:cs="宋体"/>
          <w:sz w:val="24"/>
          <w:szCs w:val="28"/>
        </w:rPr>
      </w:pPr>
    </w:p>
    <w:p w:rsidR="00C36126" w:rsidRDefault="00041DA0">
      <w:pPr>
        <w:spacing w:line="360" w:lineRule="auto"/>
        <w:rPr>
          <w:rFonts w:ascii="宋体" w:hAnsi="宋体" w:cs="宋体"/>
          <w:sz w:val="24"/>
          <w:szCs w:val="28"/>
        </w:rPr>
      </w:pPr>
      <w:r>
        <w:rPr>
          <w:rFonts w:ascii="宋体" w:hAnsi="宋体" w:cs="宋体" w:hint="eastAsia"/>
          <w:sz w:val="24"/>
          <w:szCs w:val="28"/>
        </w:rPr>
        <w:t xml:space="preserve">                                            年     月     日</w:t>
      </w:r>
    </w:p>
    <w:p w:rsidR="00C36126" w:rsidRDefault="00C36126">
      <w:pPr>
        <w:snapToGrid w:val="0"/>
        <w:spacing w:line="360" w:lineRule="auto"/>
        <w:ind w:firstLineChars="200" w:firstLine="480"/>
        <w:rPr>
          <w:rFonts w:ascii="宋体" w:hAnsi="宋体" w:cs="宋体"/>
          <w:sz w:val="24"/>
          <w:szCs w:val="28"/>
        </w:rPr>
      </w:pPr>
    </w:p>
    <w:p w:rsidR="00C36126" w:rsidRDefault="00C36126">
      <w:pPr>
        <w:snapToGrid w:val="0"/>
        <w:spacing w:line="360" w:lineRule="auto"/>
        <w:ind w:firstLineChars="200" w:firstLine="480"/>
        <w:rPr>
          <w:rFonts w:ascii="宋体" w:hAnsi="宋体" w:cs="宋体"/>
          <w:sz w:val="24"/>
          <w:szCs w:val="28"/>
        </w:rPr>
      </w:pPr>
    </w:p>
    <w:p w:rsidR="00C36126" w:rsidRDefault="00C36126">
      <w:pPr>
        <w:snapToGrid w:val="0"/>
        <w:spacing w:line="360" w:lineRule="auto"/>
        <w:ind w:firstLineChars="200" w:firstLine="480"/>
        <w:rPr>
          <w:rFonts w:ascii="宋体" w:hAnsi="宋体" w:cs="宋体"/>
          <w:sz w:val="24"/>
          <w:szCs w:val="28"/>
        </w:rPr>
      </w:pP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说明：</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1.开标一览表按格式填列；</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2.开标一览表在开标大会上当众宣读，务必填写清楚，准确无误；</w:t>
      </w:r>
    </w:p>
    <w:p w:rsidR="00C36126" w:rsidRDefault="00041DA0" w:rsidP="00FD3967">
      <w:pPr>
        <w:pStyle w:val="a4"/>
        <w:ind w:firstLineChars="200" w:firstLine="480"/>
        <w:rPr>
          <w:rFonts w:ascii="宋体" w:hAnsi="宋体" w:cs="宋体"/>
          <w:szCs w:val="28"/>
        </w:rPr>
      </w:pPr>
      <w:r>
        <w:rPr>
          <w:rFonts w:hint="eastAsia"/>
        </w:rPr>
        <w:t>3.</w:t>
      </w:r>
      <w:r>
        <w:rPr>
          <w:rFonts w:hint="eastAsia"/>
        </w:rPr>
        <w:t>报价表中的数量</w:t>
      </w:r>
      <w:r>
        <w:rPr>
          <w:rFonts w:hint="eastAsia"/>
        </w:rPr>
        <w:t>1</w:t>
      </w:r>
      <w:r>
        <w:rPr>
          <w:rFonts w:hint="eastAsia"/>
        </w:rPr>
        <w:t>套，指招标文件第二篇</w:t>
      </w:r>
      <w:r>
        <w:rPr>
          <w:rFonts w:hint="eastAsia"/>
        </w:rPr>
        <w:t xml:space="preserve"> </w:t>
      </w:r>
      <w:r>
        <w:rPr>
          <w:rFonts w:hint="eastAsia"/>
        </w:rPr>
        <w:t>项目技术需求中一、招标项目一览表中各项商品数量为</w:t>
      </w:r>
      <w:r>
        <w:rPr>
          <w:rFonts w:hint="eastAsia"/>
        </w:rPr>
        <w:t>1</w:t>
      </w:r>
      <w:r>
        <w:rPr>
          <w:rFonts w:hint="eastAsia"/>
        </w:rPr>
        <w:t>时组成的床上用品</w:t>
      </w:r>
      <w:r>
        <w:rPr>
          <w:rFonts w:hint="eastAsia"/>
        </w:rPr>
        <w:t>1</w:t>
      </w:r>
      <w:r>
        <w:rPr>
          <w:rFonts w:hint="eastAsia"/>
        </w:rPr>
        <w:t>整套。</w:t>
      </w:r>
    </w:p>
    <w:p w:rsidR="00C36126" w:rsidRDefault="00041DA0">
      <w:pPr>
        <w:snapToGrid w:val="0"/>
        <w:spacing w:line="360" w:lineRule="auto"/>
        <w:ind w:firstLineChars="200" w:firstLine="560"/>
        <w:rPr>
          <w:rFonts w:ascii="宋体" w:hAnsi="宋体" w:cs="宋体"/>
          <w:sz w:val="24"/>
          <w:szCs w:val="28"/>
        </w:rPr>
      </w:pPr>
      <w:r>
        <w:rPr>
          <w:rFonts w:ascii="宋体" w:hAnsi="宋体" w:cs="宋体" w:hint="eastAsia"/>
          <w:szCs w:val="28"/>
        </w:rPr>
        <w:br w:type="page"/>
      </w:r>
      <w:r>
        <w:rPr>
          <w:rFonts w:ascii="宋体" w:hAnsi="宋体" w:cs="宋体" w:hint="eastAsia"/>
          <w:sz w:val="24"/>
          <w:szCs w:val="28"/>
        </w:rPr>
        <w:lastRenderedPageBreak/>
        <w:t>（二）分项报价明细表</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项目编号：</w:t>
      </w:r>
      <w:r>
        <w:rPr>
          <w:rFonts w:ascii="宋体" w:hAnsi="宋体" w:cs="宋体"/>
          <w:sz w:val="24"/>
          <w:szCs w:val="28"/>
        </w:rPr>
        <w:t>CTBU-JZ2022117</w:t>
      </w:r>
    </w:p>
    <w:p w:rsidR="00C36126" w:rsidRDefault="00041DA0">
      <w:pPr>
        <w:snapToGrid w:val="0"/>
        <w:spacing w:line="360" w:lineRule="auto"/>
        <w:ind w:left="420" w:firstLineChars="25" w:firstLine="60"/>
        <w:jc w:val="left"/>
        <w:rPr>
          <w:rFonts w:ascii="宋体" w:hAnsi="宋体" w:cs="宋体"/>
          <w:sz w:val="24"/>
          <w:szCs w:val="28"/>
        </w:rPr>
      </w:pPr>
      <w:r>
        <w:rPr>
          <w:rFonts w:ascii="宋体" w:hAnsi="宋体" w:cs="宋体" w:hint="eastAsia"/>
          <w:sz w:val="24"/>
          <w:szCs w:val="28"/>
        </w:rPr>
        <w:t>招标项目名称：重庆工商大学2022-2024级新生卧具供应商资格项目                                           单位：元</w:t>
      </w:r>
    </w:p>
    <w:tbl>
      <w:tblPr>
        <w:tblW w:w="545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844"/>
        <w:gridCol w:w="1135"/>
        <w:gridCol w:w="849"/>
        <w:gridCol w:w="992"/>
        <w:gridCol w:w="1781"/>
        <w:gridCol w:w="1104"/>
        <w:gridCol w:w="1137"/>
        <w:gridCol w:w="961"/>
      </w:tblGrid>
      <w:tr w:rsidR="00590877" w:rsidTr="00590877">
        <w:trPr>
          <w:trHeight w:hRule="exact" w:val="564"/>
        </w:trPr>
        <w:tc>
          <w:tcPr>
            <w:tcW w:w="337" w:type="pct"/>
            <w:vAlign w:val="center"/>
          </w:tcPr>
          <w:p w:rsidR="00C36126" w:rsidRDefault="00041DA0">
            <w:pPr>
              <w:jc w:val="center"/>
              <w:rPr>
                <w:rFonts w:ascii="方正仿宋_GBK" w:eastAsia="方正仿宋_GBK" w:hAnsi="宋体"/>
                <w:b/>
                <w:sz w:val="21"/>
                <w:szCs w:val="21"/>
              </w:rPr>
            </w:pPr>
            <w:r>
              <w:rPr>
                <w:rFonts w:ascii="方正仿宋_GBK" w:eastAsia="方正仿宋_GBK" w:hAnsi="宋体" w:hint="eastAsia"/>
                <w:b/>
                <w:sz w:val="21"/>
                <w:szCs w:val="21"/>
              </w:rPr>
              <w:t>序号</w:t>
            </w:r>
          </w:p>
        </w:tc>
        <w:tc>
          <w:tcPr>
            <w:tcW w:w="877" w:type="pct"/>
            <w:vAlign w:val="center"/>
          </w:tcPr>
          <w:p w:rsidR="00C36126" w:rsidRDefault="00041DA0">
            <w:pPr>
              <w:jc w:val="center"/>
              <w:rPr>
                <w:rFonts w:ascii="方正仿宋_GBK" w:eastAsia="方正仿宋_GBK" w:hAnsi="宋体"/>
                <w:b/>
                <w:sz w:val="21"/>
                <w:szCs w:val="21"/>
              </w:rPr>
            </w:pPr>
            <w:r>
              <w:rPr>
                <w:rFonts w:ascii="方正仿宋_GBK" w:eastAsia="方正仿宋_GBK" w:hAnsi="宋体" w:hint="eastAsia"/>
                <w:b/>
                <w:sz w:val="21"/>
                <w:szCs w:val="21"/>
              </w:rPr>
              <w:t>名称</w:t>
            </w:r>
          </w:p>
        </w:tc>
        <w:tc>
          <w:tcPr>
            <w:tcW w:w="540" w:type="pct"/>
            <w:vAlign w:val="center"/>
          </w:tcPr>
          <w:p w:rsidR="00C36126" w:rsidRDefault="00041DA0">
            <w:pPr>
              <w:jc w:val="center"/>
              <w:rPr>
                <w:rFonts w:ascii="宋体" w:hAnsi="宋体" w:cs="宋体"/>
                <w:b/>
                <w:sz w:val="21"/>
                <w:szCs w:val="21"/>
              </w:rPr>
            </w:pPr>
            <w:r>
              <w:rPr>
                <w:rFonts w:ascii="宋体" w:hAnsi="宋体" w:hint="eastAsia"/>
                <w:b/>
                <w:sz w:val="21"/>
                <w:szCs w:val="21"/>
              </w:rPr>
              <w:t>品牌、规格型号</w:t>
            </w:r>
          </w:p>
        </w:tc>
        <w:tc>
          <w:tcPr>
            <w:tcW w:w="404" w:type="pct"/>
            <w:vAlign w:val="center"/>
          </w:tcPr>
          <w:p w:rsidR="00C36126" w:rsidRDefault="00041DA0">
            <w:pPr>
              <w:jc w:val="center"/>
              <w:rPr>
                <w:rFonts w:ascii="宋体" w:hAnsi="宋体" w:cs="宋体"/>
                <w:b/>
                <w:sz w:val="21"/>
                <w:szCs w:val="21"/>
              </w:rPr>
            </w:pPr>
            <w:r>
              <w:rPr>
                <w:rFonts w:ascii="宋体" w:hAnsi="宋体" w:hint="eastAsia"/>
                <w:b/>
                <w:sz w:val="21"/>
                <w:szCs w:val="21"/>
              </w:rPr>
              <w:t>制造商</w:t>
            </w:r>
          </w:p>
        </w:tc>
        <w:tc>
          <w:tcPr>
            <w:tcW w:w="472" w:type="pct"/>
            <w:vAlign w:val="center"/>
          </w:tcPr>
          <w:p w:rsidR="00C36126" w:rsidRDefault="00041DA0">
            <w:pPr>
              <w:jc w:val="center"/>
              <w:rPr>
                <w:rFonts w:ascii="宋体" w:hAnsi="宋体" w:cs="宋体"/>
                <w:b/>
                <w:sz w:val="21"/>
                <w:szCs w:val="21"/>
              </w:rPr>
            </w:pPr>
            <w:r>
              <w:rPr>
                <w:rFonts w:ascii="宋体" w:hAnsi="宋体" w:hint="eastAsia"/>
                <w:b/>
                <w:sz w:val="21"/>
                <w:szCs w:val="21"/>
              </w:rPr>
              <w:t>原产地</w:t>
            </w:r>
          </w:p>
        </w:tc>
        <w:tc>
          <w:tcPr>
            <w:tcW w:w="847" w:type="pct"/>
            <w:vAlign w:val="center"/>
          </w:tcPr>
          <w:p w:rsidR="00C36126" w:rsidRDefault="00041DA0">
            <w:pPr>
              <w:jc w:val="center"/>
              <w:rPr>
                <w:rFonts w:ascii="方正仿宋_GBK" w:eastAsia="方正仿宋_GBK" w:hAnsi="宋体"/>
                <w:b/>
                <w:sz w:val="21"/>
                <w:szCs w:val="21"/>
              </w:rPr>
            </w:pPr>
            <w:r>
              <w:rPr>
                <w:rFonts w:ascii="方正仿宋_GBK" w:eastAsia="方正仿宋_GBK" w:hAnsi="宋体" w:hint="eastAsia"/>
                <w:b/>
                <w:sz w:val="21"/>
                <w:szCs w:val="21"/>
              </w:rPr>
              <w:t>数量(床/</w:t>
            </w:r>
            <w:proofErr w:type="gramStart"/>
            <w:r>
              <w:rPr>
                <w:rFonts w:ascii="方正仿宋_GBK" w:eastAsia="方正仿宋_GBK" w:hAnsi="宋体" w:hint="eastAsia"/>
                <w:b/>
                <w:sz w:val="21"/>
                <w:szCs w:val="21"/>
              </w:rPr>
              <w:t>个</w:t>
            </w:r>
            <w:proofErr w:type="gramEnd"/>
            <w:r>
              <w:rPr>
                <w:rFonts w:ascii="方正仿宋_GBK" w:eastAsia="方正仿宋_GBK" w:hAnsi="宋体" w:hint="eastAsia"/>
                <w:b/>
                <w:sz w:val="21"/>
                <w:szCs w:val="21"/>
              </w:rPr>
              <w:t>/顶)</w:t>
            </w:r>
          </w:p>
        </w:tc>
        <w:tc>
          <w:tcPr>
            <w:tcW w:w="525" w:type="pct"/>
            <w:vAlign w:val="center"/>
          </w:tcPr>
          <w:p w:rsidR="00C36126" w:rsidRDefault="00041DA0">
            <w:pPr>
              <w:jc w:val="center"/>
              <w:rPr>
                <w:rFonts w:ascii="方正仿宋_GBK" w:eastAsia="方正仿宋_GBK" w:hAnsi="宋体"/>
                <w:b/>
                <w:sz w:val="21"/>
                <w:szCs w:val="21"/>
              </w:rPr>
            </w:pPr>
            <w:r>
              <w:rPr>
                <w:rFonts w:ascii="方正仿宋_GBK" w:eastAsia="方正仿宋_GBK" w:hAnsi="宋体" w:hint="eastAsia"/>
                <w:b/>
                <w:sz w:val="21"/>
                <w:szCs w:val="21"/>
              </w:rPr>
              <w:t>预算单价</w:t>
            </w:r>
          </w:p>
        </w:tc>
        <w:tc>
          <w:tcPr>
            <w:tcW w:w="541" w:type="pct"/>
            <w:vAlign w:val="center"/>
          </w:tcPr>
          <w:p w:rsidR="00C36126" w:rsidRDefault="00041DA0">
            <w:pPr>
              <w:jc w:val="center"/>
              <w:rPr>
                <w:rFonts w:ascii="方正仿宋_GBK" w:eastAsia="方正仿宋_GBK" w:hAnsi="宋体"/>
                <w:b/>
                <w:sz w:val="21"/>
                <w:szCs w:val="21"/>
              </w:rPr>
            </w:pPr>
            <w:r>
              <w:rPr>
                <w:rFonts w:ascii="方正仿宋_GBK" w:eastAsia="方正仿宋_GBK" w:hAnsi="宋体" w:hint="eastAsia"/>
                <w:b/>
                <w:sz w:val="21"/>
                <w:szCs w:val="21"/>
              </w:rPr>
              <w:t>投报单价</w:t>
            </w:r>
          </w:p>
        </w:tc>
        <w:tc>
          <w:tcPr>
            <w:tcW w:w="457" w:type="pct"/>
            <w:vAlign w:val="center"/>
          </w:tcPr>
          <w:p w:rsidR="00C36126" w:rsidRDefault="00041DA0">
            <w:pPr>
              <w:jc w:val="center"/>
              <w:rPr>
                <w:rFonts w:ascii="方正仿宋_GBK" w:eastAsia="方正仿宋_GBK" w:hAnsi="宋体"/>
                <w:b/>
                <w:sz w:val="21"/>
                <w:szCs w:val="21"/>
              </w:rPr>
            </w:pPr>
            <w:r>
              <w:rPr>
                <w:rFonts w:ascii="方正仿宋_GBK" w:eastAsia="方正仿宋_GBK" w:hAnsi="宋体" w:hint="eastAsia"/>
                <w:b/>
                <w:sz w:val="21"/>
                <w:szCs w:val="21"/>
              </w:rPr>
              <w:t>合计</w:t>
            </w:r>
          </w:p>
        </w:tc>
      </w:tr>
      <w:tr w:rsidR="00590877" w:rsidTr="00590877">
        <w:trPr>
          <w:trHeight w:hRule="exact" w:val="651"/>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2斤盖絮（一级棉花）</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57</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60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2</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3斤盖絮（一级棉花）</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76</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62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3</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4斤垫絮（一级棉花）</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85</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69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4</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被套（纯棉40支纱）</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61</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70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5</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床单（纯棉 40支纱）</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46</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59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6</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枕套（纯棉 40支纱）</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24</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59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7</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枕芯（优质太空棉≥600g）</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23</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60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8</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蚊帐（</w:t>
            </w:r>
            <w:proofErr w:type="gramStart"/>
            <w:r>
              <w:rPr>
                <w:rFonts w:ascii="宋体" w:hAnsi="宋体" w:cs="宋体" w:hint="eastAsia"/>
                <w:kern w:val="0"/>
                <w:sz w:val="24"/>
                <w:szCs w:val="24"/>
              </w:rPr>
              <w:t>白布顶双纱</w:t>
            </w:r>
            <w:proofErr w:type="gramEnd"/>
            <w:r>
              <w:rPr>
                <w:rFonts w:ascii="宋体" w:hAnsi="宋体" w:cs="宋体" w:hint="eastAsia"/>
                <w:kern w:val="0"/>
                <w:sz w:val="24"/>
                <w:szCs w:val="24"/>
              </w:rPr>
              <w:t>螺纹蚊帐）</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39</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590877" w:rsidTr="00590877">
        <w:trPr>
          <w:trHeight w:hRule="exact" w:val="567"/>
        </w:trPr>
        <w:tc>
          <w:tcPr>
            <w:tcW w:w="337" w:type="pct"/>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9</w:t>
            </w:r>
          </w:p>
        </w:tc>
        <w:tc>
          <w:tcPr>
            <w:tcW w:w="877" w:type="pct"/>
            <w:vAlign w:val="center"/>
          </w:tcPr>
          <w:p w:rsidR="00C36126" w:rsidRDefault="00041DA0">
            <w:pPr>
              <w:jc w:val="center"/>
              <w:rPr>
                <w:rFonts w:ascii="方正仿宋_GBK" w:eastAsia="方正仿宋_GBK" w:hAnsi="宋体"/>
                <w:sz w:val="21"/>
                <w:szCs w:val="21"/>
              </w:rPr>
            </w:pPr>
            <w:r>
              <w:rPr>
                <w:rFonts w:ascii="宋体" w:hAnsi="宋体" w:cs="宋体" w:hint="eastAsia"/>
                <w:kern w:val="0"/>
                <w:sz w:val="24"/>
                <w:szCs w:val="24"/>
              </w:rPr>
              <w:t>竹席</w:t>
            </w:r>
          </w:p>
        </w:tc>
        <w:tc>
          <w:tcPr>
            <w:tcW w:w="540" w:type="pct"/>
          </w:tcPr>
          <w:p w:rsidR="00C36126" w:rsidRDefault="00C36126">
            <w:pPr>
              <w:jc w:val="center"/>
              <w:rPr>
                <w:rFonts w:ascii="方正仿宋_GBK" w:eastAsia="方正仿宋_GBK" w:hAnsi="宋体"/>
                <w:sz w:val="21"/>
                <w:szCs w:val="21"/>
              </w:rPr>
            </w:pPr>
          </w:p>
        </w:tc>
        <w:tc>
          <w:tcPr>
            <w:tcW w:w="404" w:type="pct"/>
          </w:tcPr>
          <w:p w:rsidR="00C36126" w:rsidRDefault="00C36126">
            <w:pPr>
              <w:jc w:val="center"/>
              <w:rPr>
                <w:rFonts w:ascii="方正仿宋_GBK" w:eastAsia="方正仿宋_GBK" w:hAnsi="宋体"/>
                <w:sz w:val="21"/>
                <w:szCs w:val="21"/>
              </w:rPr>
            </w:pPr>
          </w:p>
        </w:tc>
        <w:tc>
          <w:tcPr>
            <w:tcW w:w="472" w:type="pct"/>
          </w:tcPr>
          <w:p w:rsidR="00C36126" w:rsidRDefault="00C36126">
            <w:pPr>
              <w:jc w:val="center"/>
              <w:rPr>
                <w:rFonts w:ascii="方正仿宋_GBK" w:eastAsia="方正仿宋_GBK" w:hAnsi="宋体"/>
                <w:sz w:val="21"/>
                <w:szCs w:val="21"/>
              </w:rPr>
            </w:pPr>
          </w:p>
        </w:tc>
        <w:tc>
          <w:tcPr>
            <w:tcW w:w="847"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1</w:t>
            </w:r>
          </w:p>
        </w:tc>
        <w:tc>
          <w:tcPr>
            <w:tcW w:w="525" w:type="pct"/>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44</w:t>
            </w:r>
          </w:p>
        </w:tc>
        <w:tc>
          <w:tcPr>
            <w:tcW w:w="541" w:type="pct"/>
          </w:tcPr>
          <w:p w:rsidR="00C36126" w:rsidRDefault="00C36126">
            <w:pPr>
              <w:jc w:val="center"/>
              <w:rPr>
                <w:rFonts w:ascii="方正仿宋_GBK" w:eastAsia="方正仿宋_GBK" w:hAnsi="宋体"/>
                <w:sz w:val="21"/>
                <w:szCs w:val="21"/>
              </w:rPr>
            </w:pPr>
          </w:p>
        </w:tc>
        <w:tc>
          <w:tcPr>
            <w:tcW w:w="457" w:type="pct"/>
          </w:tcPr>
          <w:p w:rsidR="00C36126" w:rsidRDefault="00C36126">
            <w:pPr>
              <w:jc w:val="center"/>
              <w:rPr>
                <w:rFonts w:ascii="方正仿宋_GBK" w:eastAsia="方正仿宋_GBK" w:hAnsi="宋体"/>
                <w:sz w:val="21"/>
                <w:szCs w:val="21"/>
              </w:rPr>
            </w:pPr>
          </w:p>
        </w:tc>
      </w:tr>
      <w:tr w:rsidR="00C36126" w:rsidTr="00590877">
        <w:trPr>
          <w:trHeight w:hRule="exact" w:val="657"/>
        </w:trPr>
        <w:tc>
          <w:tcPr>
            <w:tcW w:w="1214" w:type="pct"/>
            <w:gridSpan w:val="2"/>
            <w:vAlign w:val="center"/>
          </w:tcPr>
          <w:p w:rsidR="00C36126" w:rsidRDefault="00041DA0">
            <w:pPr>
              <w:jc w:val="center"/>
              <w:rPr>
                <w:rFonts w:ascii="方正仿宋_GBK" w:eastAsia="方正仿宋_GBK" w:hAnsi="宋体"/>
                <w:sz w:val="21"/>
                <w:szCs w:val="21"/>
              </w:rPr>
            </w:pPr>
            <w:r>
              <w:rPr>
                <w:rFonts w:ascii="方正仿宋_GBK" w:eastAsia="方正仿宋_GBK" w:hAnsi="宋体" w:hint="eastAsia"/>
                <w:sz w:val="21"/>
                <w:szCs w:val="21"/>
              </w:rPr>
              <w:t>总计</w:t>
            </w:r>
          </w:p>
        </w:tc>
        <w:tc>
          <w:tcPr>
            <w:tcW w:w="3786" w:type="pct"/>
            <w:gridSpan w:val="7"/>
          </w:tcPr>
          <w:p w:rsidR="00C36126" w:rsidRDefault="00C36126">
            <w:pPr>
              <w:rPr>
                <w:rFonts w:ascii="方正仿宋_GBK" w:eastAsia="方正仿宋_GBK" w:hAnsi="宋体"/>
                <w:sz w:val="21"/>
                <w:szCs w:val="21"/>
              </w:rPr>
            </w:pPr>
          </w:p>
        </w:tc>
      </w:tr>
    </w:tbl>
    <w:p w:rsidR="00C36126" w:rsidRDefault="00C36126">
      <w:pPr>
        <w:spacing w:line="360" w:lineRule="auto"/>
        <w:ind w:firstLineChars="200" w:firstLine="480"/>
        <w:rPr>
          <w:rFonts w:ascii="宋体" w:hAnsi="宋体" w:cs="宋体"/>
          <w:sz w:val="24"/>
          <w:szCs w:val="28"/>
        </w:rPr>
      </w:pPr>
    </w:p>
    <w:p w:rsidR="00C36126" w:rsidRDefault="00041DA0">
      <w:pPr>
        <w:spacing w:line="360" w:lineRule="auto"/>
        <w:ind w:firstLineChars="250" w:firstLine="600"/>
        <w:rPr>
          <w:rFonts w:ascii="宋体" w:hAnsi="宋体" w:cs="宋体"/>
          <w:sz w:val="24"/>
          <w:szCs w:val="28"/>
        </w:rPr>
      </w:pPr>
      <w:r>
        <w:rPr>
          <w:rFonts w:ascii="宋体" w:hAnsi="宋体" w:cs="宋体" w:hint="eastAsia"/>
          <w:sz w:val="24"/>
          <w:szCs w:val="28"/>
        </w:rPr>
        <w:t>投标人：                       法定代表人（或法定代表人授权代表）：</w:t>
      </w:r>
    </w:p>
    <w:p w:rsidR="00C36126" w:rsidRDefault="00041DA0">
      <w:pPr>
        <w:spacing w:line="360" w:lineRule="auto"/>
        <w:rPr>
          <w:rFonts w:ascii="宋体" w:hAnsi="宋体" w:cs="宋体"/>
          <w:sz w:val="24"/>
          <w:szCs w:val="28"/>
        </w:rPr>
      </w:pPr>
      <w:r>
        <w:rPr>
          <w:rFonts w:ascii="宋体" w:hAnsi="宋体" w:cs="宋体" w:hint="eastAsia"/>
          <w:sz w:val="24"/>
          <w:szCs w:val="28"/>
        </w:rPr>
        <w:t xml:space="preserve">  （投标人公章）                               （</w:t>
      </w:r>
      <w:r>
        <w:rPr>
          <w:rFonts w:ascii="宋体" w:hAnsi="宋体" w:cs="宋体" w:hint="eastAsia"/>
          <w:b/>
          <w:color w:val="FF0000"/>
          <w:sz w:val="24"/>
          <w:szCs w:val="28"/>
        </w:rPr>
        <w:t>签字</w:t>
      </w:r>
      <w:r>
        <w:rPr>
          <w:rFonts w:ascii="宋体" w:hAnsi="宋体" w:cs="宋体" w:hint="eastAsia"/>
          <w:sz w:val="24"/>
          <w:szCs w:val="28"/>
        </w:rPr>
        <w:t>或盖章）</w:t>
      </w:r>
    </w:p>
    <w:p w:rsidR="00C36126" w:rsidRDefault="00C36126">
      <w:pPr>
        <w:spacing w:line="360" w:lineRule="auto"/>
        <w:rPr>
          <w:rFonts w:ascii="宋体" w:hAnsi="宋体" w:cs="宋体"/>
          <w:sz w:val="24"/>
          <w:szCs w:val="28"/>
        </w:rPr>
      </w:pPr>
    </w:p>
    <w:p w:rsidR="00C36126" w:rsidRDefault="00C36126">
      <w:pPr>
        <w:spacing w:line="360" w:lineRule="auto"/>
        <w:rPr>
          <w:rFonts w:ascii="宋体" w:hAnsi="宋体" w:cs="宋体"/>
          <w:sz w:val="24"/>
          <w:szCs w:val="28"/>
        </w:rPr>
      </w:pP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 xml:space="preserve">                                            年     月     日</w:t>
      </w:r>
    </w:p>
    <w:p w:rsidR="00C36126" w:rsidRDefault="00C36126">
      <w:pPr>
        <w:snapToGrid w:val="0"/>
        <w:spacing w:line="360" w:lineRule="auto"/>
        <w:ind w:firstLineChars="200" w:firstLine="480"/>
        <w:rPr>
          <w:rFonts w:ascii="宋体" w:hAnsi="宋体" w:cs="宋体"/>
          <w:sz w:val="24"/>
          <w:szCs w:val="28"/>
        </w:rPr>
      </w:pPr>
    </w:p>
    <w:p w:rsidR="00C36126" w:rsidRDefault="00041DA0" w:rsidP="00FD3967">
      <w:pPr>
        <w:snapToGrid w:val="0"/>
        <w:spacing w:line="360" w:lineRule="auto"/>
        <w:rPr>
          <w:rFonts w:ascii="宋体" w:hAnsi="宋体" w:cs="宋体"/>
          <w:sz w:val="24"/>
          <w:szCs w:val="24"/>
        </w:rPr>
      </w:pPr>
      <w:r>
        <w:rPr>
          <w:rFonts w:ascii="宋体" w:hAnsi="宋体" w:cs="宋体" w:hint="eastAsia"/>
          <w:sz w:val="24"/>
          <w:szCs w:val="24"/>
        </w:rPr>
        <w:t>注：</w:t>
      </w:r>
    </w:p>
    <w:p w:rsidR="00C36126" w:rsidRDefault="00041DA0" w:rsidP="00FD3967">
      <w:pPr>
        <w:adjustRightInd w:val="0"/>
        <w:snapToGrid w:val="0"/>
        <w:spacing w:line="360" w:lineRule="auto"/>
        <w:rPr>
          <w:rFonts w:ascii="宋体" w:hAnsi="宋体" w:cs="宋体"/>
          <w:sz w:val="24"/>
          <w:szCs w:val="24"/>
        </w:rPr>
      </w:pPr>
      <w:r>
        <w:rPr>
          <w:rFonts w:ascii="宋体" w:hAnsi="宋体" w:cs="宋体" w:hint="eastAsia"/>
          <w:sz w:val="24"/>
          <w:szCs w:val="24"/>
        </w:rPr>
        <w:t>1.请投标人完整填写本表；</w:t>
      </w:r>
    </w:p>
    <w:p w:rsidR="00C36126" w:rsidRDefault="00041DA0" w:rsidP="00FD3967">
      <w:pPr>
        <w:adjustRightInd w:val="0"/>
        <w:snapToGrid w:val="0"/>
        <w:spacing w:line="360" w:lineRule="auto"/>
        <w:rPr>
          <w:rFonts w:ascii="宋体" w:hAnsi="宋体" w:cs="宋体"/>
          <w:sz w:val="24"/>
          <w:szCs w:val="24"/>
        </w:rPr>
      </w:pPr>
      <w:r>
        <w:rPr>
          <w:rFonts w:ascii="宋体" w:hAnsi="宋体" w:cs="宋体" w:hint="eastAsia"/>
          <w:sz w:val="24"/>
          <w:szCs w:val="24"/>
        </w:rPr>
        <w:t>2.该表可扩展，并逐页签字或盖章；</w:t>
      </w:r>
    </w:p>
    <w:p w:rsidR="00C36126" w:rsidRDefault="00041DA0" w:rsidP="00FD3967">
      <w:pPr>
        <w:pStyle w:val="a4"/>
        <w:ind w:firstLine="0"/>
        <w:rPr>
          <w:szCs w:val="24"/>
        </w:rPr>
      </w:pPr>
      <w:r>
        <w:rPr>
          <w:rFonts w:hint="eastAsia"/>
          <w:szCs w:val="24"/>
        </w:rPr>
        <w:t xml:space="preserve">3. </w:t>
      </w:r>
      <w:r>
        <w:rPr>
          <w:rFonts w:hint="eastAsia"/>
          <w:szCs w:val="24"/>
        </w:rPr>
        <w:t>各类商品的投报单价不得超过预算单价，否则报价无效；</w:t>
      </w:r>
    </w:p>
    <w:p w:rsidR="00C36126" w:rsidRDefault="00041DA0" w:rsidP="00FD3967">
      <w:pPr>
        <w:rPr>
          <w:szCs w:val="24"/>
        </w:rPr>
      </w:pPr>
      <w:r w:rsidRPr="00FD3967">
        <w:rPr>
          <w:sz w:val="24"/>
          <w:szCs w:val="24"/>
        </w:rPr>
        <w:t xml:space="preserve">4. </w:t>
      </w:r>
      <w:r w:rsidRPr="00FD3967">
        <w:rPr>
          <w:rFonts w:hint="eastAsia"/>
          <w:sz w:val="24"/>
          <w:szCs w:val="24"/>
        </w:rPr>
        <w:t>分项报价明细表</w:t>
      </w:r>
      <w:r>
        <w:rPr>
          <w:rFonts w:hint="eastAsia"/>
          <w:sz w:val="24"/>
          <w:szCs w:val="24"/>
        </w:rPr>
        <w:t>中各类商品的数量为</w:t>
      </w:r>
      <w:r>
        <w:rPr>
          <w:sz w:val="24"/>
          <w:szCs w:val="24"/>
        </w:rPr>
        <w:t>1</w:t>
      </w:r>
      <w:r>
        <w:rPr>
          <w:rFonts w:hint="eastAsia"/>
          <w:sz w:val="24"/>
          <w:szCs w:val="24"/>
        </w:rPr>
        <w:t>不允许改变。</w:t>
      </w:r>
    </w:p>
    <w:p w:rsidR="00C36126" w:rsidRDefault="00041DA0">
      <w:pPr>
        <w:pStyle w:val="2"/>
        <w:pageBreakBefore/>
        <w:ind w:firstLineChars="200" w:firstLine="562"/>
        <w:rPr>
          <w:rFonts w:cs="宋体"/>
          <w:b/>
          <w:szCs w:val="28"/>
        </w:rPr>
      </w:pPr>
      <w:bookmarkStart w:id="105" w:name="_Toc493178790"/>
      <w:bookmarkStart w:id="106" w:name="_Toc106375645"/>
      <w:r>
        <w:rPr>
          <w:rFonts w:cs="宋体" w:hint="eastAsia"/>
          <w:b/>
          <w:szCs w:val="28"/>
        </w:rPr>
        <w:lastRenderedPageBreak/>
        <w:t>二、</w:t>
      </w:r>
      <w:bookmarkEnd w:id="105"/>
      <w:r>
        <w:rPr>
          <w:rFonts w:cs="宋体" w:hint="eastAsia"/>
          <w:b/>
          <w:szCs w:val="28"/>
        </w:rPr>
        <w:t>技术文件</w:t>
      </w:r>
      <w:bookmarkEnd w:id="106"/>
    </w:p>
    <w:p w:rsidR="00C36126" w:rsidRDefault="00041DA0">
      <w:pPr>
        <w:tabs>
          <w:tab w:val="left" w:pos="6300"/>
        </w:tabs>
        <w:snapToGrid w:val="0"/>
        <w:spacing w:line="360" w:lineRule="auto"/>
        <w:ind w:firstLine="570"/>
        <w:rPr>
          <w:rFonts w:ascii="宋体" w:hAnsi="宋体" w:cs="宋体"/>
          <w:szCs w:val="24"/>
        </w:rPr>
      </w:pPr>
      <w:r>
        <w:rPr>
          <w:rFonts w:ascii="宋体" w:hAnsi="宋体" w:cs="宋体" w:hint="eastAsia"/>
          <w:szCs w:val="24"/>
        </w:rPr>
        <w:t>（一）技术方案（格式自定）</w:t>
      </w:r>
    </w:p>
    <w:p w:rsidR="00C36126" w:rsidRDefault="00C36126">
      <w:pPr>
        <w:tabs>
          <w:tab w:val="left" w:pos="6300"/>
        </w:tabs>
        <w:snapToGrid w:val="0"/>
        <w:spacing w:line="360" w:lineRule="auto"/>
        <w:ind w:firstLine="570"/>
        <w:rPr>
          <w:rFonts w:ascii="宋体" w:hAnsi="宋体" w:cs="宋体"/>
          <w:szCs w:val="24"/>
        </w:rPr>
      </w:pPr>
    </w:p>
    <w:p w:rsidR="00C36126" w:rsidRDefault="00041DA0">
      <w:pPr>
        <w:snapToGrid w:val="0"/>
        <w:spacing w:line="360" w:lineRule="auto"/>
        <w:ind w:firstLineChars="200" w:firstLine="560"/>
        <w:rPr>
          <w:rFonts w:ascii="宋体" w:hAnsi="宋体" w:cs="宋体"/>
          <w:sz w:val="24"/>
          <w:szCs w:val="28"/>
        </w:rPr>
      </w:pPr>
      <w:r>
        <w:rPr>
          <w:rFonts w:ascii="宋体" w:hAnsi="宋体" w:cs="宋体" w:hint="eastAsia"/>
          <w:szCs w:val="24"/>
        </w:rPr>
        <w:br w:type="page"/>
      </w:r>
      <w:r>
        <w:rPr>
          <w:rFonts w:ascii="宋体" w:hAnsi="宋体" w:cs="宋体" w:hint="eastAsia"/>
          <w:sz w:val="24"/>
          <w:szCs w:val="28"/>
        </w:rPr>
        <w:lastRenderedPageBreak/>
        <w:t>（二）技术文件响应偏离表</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项目编号：</w:t>
      </w:r>
      <w:r>
        <w:rPr>
          <w:rFonts w:ascii="宋体" w:hAnsi="宋体" w:cs="宋体"/>
          <w:sz w:val="24"/>
          <w:szCs w:val="28"/>
        </w:rPr>
        <w:t>CTBU-JZ2022117</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招标项目名称：重庆工商大学2022-2024级新生卧具供应商资格项目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969"/>
        <w:gridCol w:w="3081"/>
        <w:gridCol w:w="2307"/>
      </w:tblGrid>
      <w:tr w:rsidR="00C36126">
        <w:trPr>
          <w:trHeight w:val="516"/>
          <w:jc w:val="center"/>
        </w:trPr>
        <w:tc>
          <w:tcPr>
            <w:tcW w:w="1271"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序号</w:t>
            </w:r>
          </w:p>
        </w:tc>
        <w:tc>
          <w:tcPr>
            <w:tcW w:w="2969"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招标要求</w:t>
            </w:r>
          </w:p>
        </w:tc>
        <w:tc>
          <w:tcPr>
            <w:tcW w:w="3081"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投标应答</w:t>
            </w:r>
          </w:p>
        </w:tc>
        <w:tc>
          <w:tcPr>
            <w:tcW w:w="2307"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偏离说明</w:t>
            </w: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bl>
    <w:p w:rsidR="00C36126" w:rsidRDefault="00041DA0">
      <w:pPr>
        <w:spacing w:line="360" w:lineRule="auto"/>
        <w:ind w:firstLineChars="250" w:firstLine="600"/>
        <w:rPr>
          <w:rFonts w:ascii="宋体" w:hAnsi="宋体" w:cs="宋体"/>
          <w:sz w:val="24"/>
          <w:szCs w:val="28"/>
        </w:rPr>
      </w:pPr>
      <w:r>
        <w:rPr>
          <w:rFonts w:ascii="宋体" w:hAnsi="宋体" w:cs="宋体" w:hint="eastAsia"/>
          <w:sz w:val="24"/>
          <w:szCs w:val="28"/>
        </w:rPr>
        <w:t>投标人：                      法定代表人（或法定代表人授权代表）：</w:t>
      </w:r>
    </w:p>
    <w:p w:rsidR="00C36126" w:rsidRDefault="00041DA0">
      <w:pPr>
        <w:spacing w:line="360" w:lineRule="auto"/>
        <w:rPr>
          <w:rFonts w:ascii="宋体" w:hAnsi="宋体" w:cs="宋体"/>
          <w:sz w:val="24"/>
          <w:szCs w:val="28"/>
        </w:rPr>
      </w:pPr>
      <w:r>
        <w:rPr>
          <w:rFonts w:ascii="宋体" w:hAnsi="宋体" w:cs="宋体" w:hint="eastAsia"/>
          <w:sz w:val="24"/>
          <w:szCs w:val="28"/>
        </w:rPr>
        <w:t xml:space="preserve">    </w:t>
      </w:r>
    </w:p>
    <w:p w:rsidR="00C36126" w:rsidRDefault="00041DA0">
      <w:pPr>
        <w:spacing w:line="360" w:lineRule="auto"/>
        <w:ind w:firstLineChars="300" w:firstLine="720"/>
        <w:rPr>
          <w:rFonts w:ascii="宋体" w:hAnsi="宋体" w:cs="宋体"/>
          <w:sz w:val="24"/>
          <w:szCs w:val="28"/>
        </w:rPr>
      </w:pPr>
      <w:r>
        <w:rPr>
          <w:rFonts w:ascii="宋体" w:hAnsi="宋体" w:cs="宋体" w:hint="eastAsia"/>
          <w:sz w:val="24"/>
          <w:szCs w:val="28"/>
        </w:rPr>
        <w:t>（投标人公章）                               （</w:t>
      </w:r>
      <w:r>
        <w:rPr>
          <w:rFonts w:ascii="宋体" w:hAnsi="宋体" w:cs="宋体" w:hint="eastAsia"/>
          <w:b/>
          <w:color w:val="FF0000"/>
          <w:sz w:val="24"/>
          <w:szCs w:val="28"/>
        </w:rPr>
        <w:t>签字</w:t>
      </w:r>
      <w:r>
        <w:rPr>
          <w:rFonts w:ascii="宋体" w:hAnsi="宋体" w:cs="宋体" w:hint="eastAsia"/>
          <w:sz w:val="24"/>
          <w:szCs w:val="28"/>
        </w:rPr>
        <w:t>或盖章）</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szCs w:val="28"/>
        </w:rPr>
        <w:t xml:space="preserve">                                            年     月     日</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注：</w:t>
      </w:r>
    </w:p>
    <w:p w:rsidR="00C36126" w:rsidRDefault="00041DA0">
      <w:pPr>
        <w:tabs>
          <w:tab w:val="left" w:pos="6300"/>
        </w:tabs>
        <w:snapToGrid w:val="0"/>
        <w:spacing w:line="360" w:lineRule="auto"/>
        <w:ind w:firstLine="570"/>
        <w:rPr>
          <w:rFonts w:ascii="宋体" w:hAnsi="宋体" w:cs="宋体"/>
          <w:sz w:val="24"/>
          <w:szCs w:val="24"/>
        </w:rPr>
      </w:pPr>
      <w:r>
        <w:rPr>
          <w:rFonts w:ascii="宋体" w:hAnsi="宋体" w:cs="宋体" w:hint="eastAsia"/>
          <w:sz w:val="24"/>
          <w:szCs w:val="24"/>
        </w:rPr>
        <w:t>1.本表即为对本项目“第二篇 项目技术需求”中所列条款进行比较和响应，</w:t>
      </w:r>
      <w:r>
        <w:rPr>
          <w:rFonts w:ascii="宋体" w:hAnsi="宋体" w:cs="宋体" w:hint="eastAsia"/>
          <w:sz w:val="24"/>
          <w:szCs w:val="24"/>
          <w:u w:val="single"/>
        </w:rPr>
        <w:t>应逐条如实填写</w:t>
      </w:r>
      <w:r>
        <w:rPr>
          <w:rFonts w:ascii="宋体" w:hAnsi="宋体" w:cs="宋体" w:hint="eastAsia"/>
          <w:sz w:val="24"/>
          <w:szCs w:val="24"/>
        </w:rPr>
        <w:t>，“投标应答”中必须列出具体数值或内容。如投标人未应答或只注明“符合”、“满足”等类似无具体内容的表述，将视为不满足招标文件要求；</w:t>
      </w:r>
    </w:p>
    <w:p w:rsidR="00C36126" w:rsidRDefault="00041DA0">
      <w:pPr>
        <w:tabs>
          <w:tab w:val="left" w:pos="6300"/>
        </w:tabs>
        <w:snapToGrid w:val="0"/>
        <w:spacing w:line="360" w:lineRule="auto"/>
        <w:ind w:firstLine="570"/>
        <w:rPr>
          <w:rFonts w:ascii="宋体" w:hAnsi="宋体" w:cs="宋体"/>
          <w:sz w:val="24"/>
          <w:szCs w:val="24"/>
        </w:rPr>
      </w:pPr>
      <w:r>
        <w:rPr>
          <w:rFonts w:ascii="宋体" w:hAnsi="宋体" w:cs="宋体" w:hint="eastAsia"/>
          <w:sz w:val="24"/>
          <w:szCs w:val="24"/>
        </w:rPr>
        <w:t>2.本表可扩展</w:t>
      </w:r>
      <w:r>
        <w:rPr>
          <w:rFonts w:ascii="宋体" w:hAnsi="宋体" w:cs="宋体" w:hint="eastAsia"/>
          <w:sz w:val="24"/>
          <w:szCs w:val="28"/>
        </w:rPr>
        <w:t>，并逐页签字或盖章</w:t>
      </w:r>
      <w:r>
        <w:rPr>
          <w:rFonts w:ascii="宋体" w:hAnsi="宋体" w:cs="宋体" w:hint="eastAsia"/>
          <w:sz w:val="24"/>
          <w:szCs w:val="24"/>
        </w:rPr>
        <w:t>；</w:t>
      </w:r>
    </w:p>
    <w:p w:rsidR="00C36126" w:rsidRDefault="00041DA0">
      <w:pPr>
        <w:tabs>
          <w:tab w:val="left" w:pos="6300"/>
        </w:tabs>
        <w:snapToGrid w:val="0"/>
        <w:spacing w:line="360" w:lineRule="auto"/>
        <w:ind w:firstLine="570"/>
        <w:rPr>
          <w:rFonts w:ascii="宋体" w:hAnsi="宋体" w:cs="宋体"/>
          <w:sz w:val="24"/>
          <w:szCs w:val="24"/>
        </w:rPr>
      </w:pPr>
      <w:r>
        <w:rPr>
          <w:rFonts w:ascii="宋体" w:hAnsi="宋体" w:cs="宋体" w:hint="eastAsia"/>
          <w:sz w:val="24"/>
          <w:szCs w:val="24"/>
        </w:rPr>
        <w:t>3.可附相关技术支撑材料。（格式自定）</w:t>
      </w:r>
    </w:p>
    <w:p w:rsidR="00C36126" w:rsidRDefault="00041DA0">
      <w:pPr>
        <w:pStyle w:val="a4"/>
      </w:pPr>
      <w:r>
        <w:br w:type="page"/>
      </w:r>
    </w:p>
    <w:p w:rsidR="00C36126" w:rsidRDefault="00041DA0">
      <w:pPr>
        <w:tabs>
          <w:tab w:val="left" w:pos="6300"/>
        </w:tabs>
        <w:snapToGrid w:val="0"/>
        <w:spacing w:line="360" w:lineRule="auto"/>
        <w:ind w:firstLine="570"/>
        <w:rPr>
          <w:rFonts w:ascii="宋体" w:hAnsi="宋体" w:cs="宋体"/>
          <w:sz w:val="24"/>
          <w:szCs w:val="24"/>
        </w:rPr>
      </w:pPr>
      <w:r>
        <w:rPr>
          <w:rFonts w:ascii="宋体" w:hAnsi="宋体" w:cs="宋体" w:hint="eastAsia"/>
          <w:sz w:val="24"/>
          <w:szCs w:val="24"/>
        </w:rPr>
        <w:lastRenderedPageBreak/>
        <w:t>（三）其他技术资料</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1、提供所投产品中枕芯填充物（100%聚酯纤维超细羽丝绒，非再生纤维），原材料购销凭证。</w:t>
      </w:r>
    </w:p>
    <w:p w:rsidR="00C36126" w:rsidRDefault="00041DA0">
      <w:pPr>
        <w:pStyle w:val="2"/>
        <w:pageBreakBefore/>
        <w:ind w:firstLineChars="200" w:firstLine="562"/>
        <w:rPr>
          <w:rFonts w:cs="宋体"/>
          <w:b/>
          <w:szCs w:val="28"/>
        </w:rPr>
      </w:pPr>
      <w:bookmarkStart w:id="107" w:name="_Toc493178791"/>
      <w:bookmarkStart w:id="108" w:name="_Toc492721039"/>
      <w:bookmarkStart w:id="109" w:name="_Toc106375646"/>
      <w:r>
        <w:rPr>
          <w:rFonts w:cs="宋体" w:hint="eastAsia"/>
          <w:b/>
          <w:szCs w:val="28"/>
        </w:rPr>
        <w:lastRenderedPageBreak/>
        <w:t>三、商务文件</w:t>
      </w:r>
      <w:bookmarkEnd w:id="107"/>
      <w:bookmarkEnd w:id="108"/>
      <w:bookmarkEnd w:id="109"/>
    </w:p>
    <w:p w:rsidR="00C36126" w:rsidRDefault="00041DA0">
      <w:pPr>
        <w:snapToGrid w:val="0"/>
        <w:spacing w:beforeLines="50" w:before="120" w:line="360" w:lineRule="auto"/>
        <w:jc w:val="center"/>
        <w:rPr>
          <w:rFonts w:ascii="宋体" w:hAnsi="宋体" w:cs="宋体"/>
          <w:szCs w:val="28"/>
        </w:rPr>
      </w:pPr>
      <w:r>
        <w:rPr>
          <w:rFonts w:ascii="宋体" w:hAnsi="宋体" w:cs="宋体" w:hint="eastAsia"/>
          <w:szCs w:val="28"/>
        </w:rPr>
        <w:t>（一）投标函（格式）</w:t>
      </w:r>
    </w:p>
    <w:p w:rsidR="00C36126" w:rsidRDefault="00C36126">
      <w:pPr>
        <w:spacing w:line="360" w:lineRule="auto"/>
        <w:rPr>
          <w:rFonts w:ascii="宋体" w:hAnsi="宋体" w:cs="宋体"/>
          <w:sz w:val="24"/>
          <w:szCs w:val="28"/>
        </w:rPr>
      </w:pPr>
    </w:p>
    <w:p w:rsidR="00C36126" w:rsidRDefault="00041DA0">
      <w:pPr>
        <w:spacing w:line="360" w:lineRule="auto"/>
        <w:ind w:firstLineChars="200" w:firstLine="480"/>
        <w:rPr>
          <w:rFonts w:ascii="宋体" w:hAnsi="宋体" w:cs="宋体"/>
          <w:sz w:val="24"/>
          <w:szCs w:val="28"/>
          <w:u w:val="single"/>
        </w:rPr>
      </w:pPr>
      <w:r>
        <w:rPr>
          <w:rFonts w:ascii="宋体" w:hAnsi="宋体" w:cs="宋体" w:hint="eastAsia"/>
          <w:sz w:val="24"/>
          <w:szCs w:val="28"/>
        </w:rPr>
        <w:t>招标项目名称：</w:t>
      </w:r>
      <w:r>
        <w:rPr>
          <w:rFonts w:ascii="宋体" w:hAnsi="宋体" w:cs="宋体" w:hint="eastAsia"/>
          <w:sz w:val="24"/>
          <w:szCs w:val="28"/>
          <w:u w:val="single"/>
        </w:rPr>
        <w:t>重庆工商大学2022-2024级新生卧具供应商资格项目</w:t>
      </w:r>
    </w:p>
    <w:p w:rsidR="00C36126" w:rsidRDefault="00C36126">
      <w:pPr>
        <w:spacing w:line="360" w:lineRule="auto"/>
        <w:rPr>
          <w:rFonts w:ascii="宋体" w:hAnsi="宋体" w:cs="宋体"/>
          <w:sz w:val="24"/>
          <w:szCs w:val="28"/>
        </w:rPr>
      </w:pPr>
    </w:p>
    <w:p w:rsidR="00C36126" w:rsidRDefault="00041DA0">
      <w:pPr>
        <w:tabs>
          <w:tab w:val="left" w:pos="6300"/>
        </w:tabs>
        <w:snapToGrid w:val="0"/>
        <w:spacing w:line="360" w:lineRule="auto"/>
        <w:rPr>
          <w:rFonts w:ascii="宋体" w:hAnsi="宋体" w:cs="宋体"/>
          <w:sz w:val="24"/>
          <w:szCs w:val="28"/>
        </w:rPr>
      </w:pPr>
      <w:r>
        <w:rPr>
          <w:rFonts w:ascii="宋体" w:hAnsi="宋体" w:cs="宋体" w:hint="eastAsia"/>
          <w:sz w:val="24"/>
          <w:szCs w:val="28"/>
        </w:rPr>
        <w:t>致：</w:t>
      </w:r>
      <w:r>
        <w:rPr>
          <w:rFonts w:ascii="宋体" w:hAnsi="宋体" w:cs="宋体" w:hint="eastAsia"/>
          <w:sz w:val="24"/>
          <w:szCs w:val="28"/>
          <w:u w:val="single"/>
        </w:rPr>
        <w:t>重庆工商大学</w:t>
      </w:r>
      <w:r>
        <w:rPr>
          <w:rFonts w:ascii="宋体" w:hAnsi="宋体" w:cs="宋体" w:hint="eastAsia"/>
          <w:sz w:val="24"/>
          <w:szCs w:val="28"/>
        </w:rPr>
        <w:t>（采购代理机构名称）：</w:t>
      </w:r>
    </w:p>
    <w:p w:rsidR="00C36126" w:rsidRDefault="00041DA0">
      <w:pPr>
        <w:snapToGrid w:val="0"/>
        <w:spacing w:beforeLines="50" w:before="120" w:line="360" w:lineRule="auto"/>
        <w:ind w:firstLineChars="200" w:firstLine="480"/>
        <w:rPr>
          <w:rFonts w:ascii="宋体" w:hAnsi="宋体" w:cs="宋体"/>
          <w:sz w:val="24"/>
          <w:szCs w:val="28"/>
        </w:rPr>
      </w:pPr>
      <w:r>
        <w:rPr>
          <w:rFonts w:ascii="宋体" w:hAnsi="宋体" w:cs="宋体" w:hint="eastAsia"/>
          <w:sz w:val="24"/>
          <w:szCs w:val="28"/>
          <w:u w:val="single"/>
        </w:rPr>
        <w:t xml:space="preserve">                        </w:t>
      </w:r>
      <w:r>
        <w:rPr>
          <w:rFonts w:ascii="宋体" w:hAnsi="宋体" w:cs="宋体" w:hint="eastAsia"/>
          <w:sz w:val="24"/>
          <w:szCs w:val="28"/>
        </w:rPr>
        <w:t>（投标人名称）系中华人民共和国合法企业，注册地址：</w:t>
      </w:r>
      <w:r>
        <w:rPr>
          <w:rFonts w:ascii="宋体" w:hAnsi="宋体" w:cs="宋体" w:hint="eastAsia"/>
          <w:sz w:val="24"/>
          <w:szCs w:val="28"/>
          <w:u w:val="single"/>
        </w:rPr>
        <w:t xml:space="preserve">                               </w:t>
      </w:r>
      <w:r>
        <w:rPr>
          <w:rFonts w:ascii="宋体" w:hAnsi="宋体" w:cs="宋体" w:hint="eastAsia"/>
          <w:sz w:val="24"/>
          <w:szCs w:val="28"/>
        </w:rPr>
        <w:t>。我方就参加本次投标有关事项郑重声明如下：</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一、我方完全理解并接受该项目招标文件所有要求。</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二、我方提交的所有投标文件、资料都是准确和真实的，如有虚假或隐瞒，我方愿意承担一切法律责任。</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三、我方承诺按照招标文件要求，提供招标项目的技术服务。</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四、我方按招标文件要求提交的投标文件为：投标文件正本1份，副本</w:t>
      </w:r>
      <w:r>
        <w:rPr>
          <w:rFonts w:ascii="宋体" w:hAnsi="宋体" w:cs="宋体" w:hint="eastAsia"/>
          <w:sz w:val="24"/>
          <w:szCs w:val="28"/>
          <w:u w:val="single"/>
        </w:rPr>
        <w:t xml:space="preserve">  </w:t>
      </w:r>
      <w:r w:rsidR="00590877">
        <w:rPr>
          <w:rFonts w:ascii="宋体" w:hAnsi="宋体" w:cs="宋体" w:hint="eastAsia"/>
          <w:sz w:val="24"/>
          <w:szCs w:val="28"/>
          <w:u w:val="single"/>
        </w:rPr>
        <w:t xml:space="preserve">  </w:t>
      </w:r>
      <w:r>
        <w:rPr>
          <w:rFonts w:ascii="宋体" w:hAnsi="宋体" w:cs="宋体" w:hint="eastAsia"/>
          <w:sz w:val="24"/>
          <w:szCs w:val="28"/>
        </w:rPr>
        <w:t>份，电子文档</w:t>
      </w:r>
      <w:r>
        <w:rPr>
          <w:rFonts w:ascii="宋体" w:hAnsi="宋体" w:cs="宋体" w:hint="eastAsia"/>
          <w:sz w:val="24"/>
          <w:szCs w:val="28"/>
          <w:u w:val="single"/>
        </w:rPr>
        <w:t xml:space="preserve">  </w:t>
      </w:r>
      <w:r w:rsidR="00590877">
        <w:rPr>
          <w:rFonts w:ascii="宋体" w:hAnsi="宋体" w:cs="宋体" w:hint="eastAsia"/>
          <w:sz w:val="24"/>
          <w:szCs w:val="28"/>
          <w:u w:val="single"/>
        </w:rPr>
        <w:t xml:space="preserve">   </w:t>
      </w:r>
      <w:r>
        <w:rPr>
          <w:rFonts w:ascii="宋体" w:hAnsi="宋体" w:cs="宋体" w:hint="eastAsia"/>
          <w:sz w:val="24"/>
          <w:szCs w:val="28"/>
        </w:rPr>
        <w:t>份。</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五、我方承诺：本次投标的投标有效期为</w:t>
      </w:r>
      <w:r>
        <w:rPr>
          <w:rFonts w:ascii="宋体" w:hAnsi="宋体" w:cs="宋体" w:hint="eastAsia"/>
          <w:sz w:val="24"/>
        </w:rPr>
        <w:t>投标截止时间</w:t>
      </w:r>
      <w:r>
        <w:rPr>
          <w:rFonts w:ascii="宋体" w:hAnsi="宋体" w:cs="宋体" w:hint="eastAsia"/>
          <w:sz w:val="24"/>
          <w:szCs w:val="28"/>
        </w:rPr>
        <w:t>起90天。</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六、我方投标报价为闭口价。即在投标有效期和合同有效期内，该报价固定不变。</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七、如果我方中标，我方将履行招标文件中规定的各项要求以及我方投标文件的各项承诺，按《中华人民共和国政府采购法》、《中华人民共和国民法典》及合同约定条款承担我方责任。</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八、我方未</w:t>
      </w:r>
      <w:r>
        <w:rPr>
          <w:rFonts w:ascii="宋体" w:hAnsi="宋体" w:cs="宋体" w:hint="eastAsia"/>
          <w:sz w:val="24"/>
          <w:szCs w:val="24"/>
        </w:rPr>
        <w:t>为采购项目提供整体设计、规范编制或者项目管理、监理、检测等服务。</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九、我方理解，最低报价不是中标的唯一条件。</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十、我方同意按有关规定及招标文件要求，交纳足额投标保证金。</w:t>
      </w:r>
    </w:p>
    <w:p w:rsidR="00C36126" w:rsidRDefault="00041DA0">
      <w:pPr>
        <w:tabs>
          <w:tab w:val="left" w:pos="6300"/>
        </w:tabs>
        <w:snapToGrid w:val="0"/>
        <w:spacing w:line="360" w:lineRule="auto"/>
        <w:ind w:firstLineChars="200" w:firstLine="480"/>
        <w:rPr>
          <w:rFonts w:ascii="宋体" w:hAnsi="宋体" w:cs="宋体"/>
          <w:sz w:val="24"/>
          <w:szCs w:val="28"/>
        </w:rPr>
      </w:pPr>
      <w:r>
        <w:rPr>
          <w:rFonts w:ascii="宋体" w:hAnsi="宋体" w:cs="宋体" w:hint="eastAsia"/>
          <w:sz w:val="24"/>
          <w:szCs w:val="28"/>
        </w:rPr>
        <w:t>十一、若我方中标，愿意按有关规定及招标文件要求缴纳招标代理服务费和交易服务费。</w:t>
      </w:r>
    </w:p>
    <w:p w:rsidR="00C36126" w:rsidRDefault="00041DA0">
      <w:pPr>
        <w:tabs>
          <w:tab w:val="left" w:pos="6300"/>
        </w:tabs>
        <w:snapToGrid w:val="0"/>
        <w:spacing w:line="360" w:lineRule="auto"/>
        <w:ind w:firstLineChars="2275" w:firstLine="5460"/>
        <w:rPr>
          <w:rFonts w:ascii="宋体" w:hAnsi="宋体" w:cs="宋体"/>
          <w:sz w:val="24"/>
          <w:szCs w:val="28"/>
        </w:rPr>
      </w:pPr>
      <w:r>
        <w:rPr>
          <w:rFonts w:ascii="宋体" w:hAnsi="宋体" w:cs="宋体" w:hint="eastAsia"/>
          <w:sz w:val="24"/>
          <w:szCs w:val="28"/>
        </w:rPr>
        <w:t>（投标人公章）</w:t>
      </w:r>
    </w:p>
    <w:p w:rsidR="00C36126" w:rsidRDefault="00C36126">
      <w:pPr>
        <w:tabs>
          <w:tab w:val="left" w:pos="6300"/>
        </w:tabs>
        <w:snapToGrid w:val="0"/>
        <w:spacing w:line="360" w:lineRule="auto"/>
        <w:ind w:firstLine="570"/>
        <w:rPr>
          <w:rFonts w:ascii="宋体" w:hAnsi="宋体" w:cs="宋体"/>
          <w:sz w:val="24"/>
          <w:szCs w:val="28"/>
        </w:rPr>
      </w:pPr>
    </w:p>
    <w:p w:rsidR="00C36126" w:rsidRDefault="00041DA0">
      <w:pPr>
        <w:tabs>
          <w:tab w:val="left" w:pos="6300"/>
        </w:tabs>
        <w:snapToGrid w:val="0"/>
        <w:spacing w:line="360" w:lineRule="auto"/>
        <w:ind w:firstLineChars="2400" w:firstLine="5760"/>
        <w:rPr>
          <w:rFonts w:ascii="宋体" w:hAnsi="宋体" w:cs="宋体"/>
          <w:szCs w:val="28"/>
        </w:rPr>
      </w:pPr>
      <w:r>
        <w:rPr>
          <w:rFonts w:ascii="宋体" w:hAnsi="宋体" w:cs="宋体" w:hint="eastAsia"/>
          <w:sz w:val="24"/>
          <w:szCs w:val="28"/>
        </w:rPr>
        <w:t>年    月   日</w:t>
      </w:r>
    </w:p>
    <w:p w:rsidR="00C36126" w:rsidRDefault="00041DA0">
      <w:pPr>
        <w:snapToGrid w:val="0"/>
        <w:spacing w:line="360" w:lineRule="auto"/>
        <w:ind w:firstLineChars="200" w:firstLine="560"/>
        <w:rPr>
          <w:rFonts w:ascii="宋体" w:hAnsi="宋体" w:cs="宋体"/>
          <w:sz w:val="24"/>
          <w:szCs w:val="28"/>
        </w:rPr>
      </w:pPr>
      <w:r>
        <w:rPr>
          <w:rFonts w:ascii="宋体" w:hAnsi="宋体" w:cs="宋体" w:hint="eastAsia"/>
          <w:szCs w:val="44"/>
        </w:rPr>
        <w:br w:type="page"/>
      </w:r>
      <w:r>
        <w:rPr>
          <w:rFonts w:ascii="宋体" w:hAnsi="宋体" w:cs="宋体" w:hint="eastAsia"/>
          <w:sz w:val="24"/>
          <w:szCs w:val="28"/>
        </w:rPr>
        <w:lastRenderedPageBreak/>
        <w:t>（二）商务响应偏离表</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项目编号：</w:t>
      </w:r>
      <w:r>
        <w:rPr>
          <w:rFonts w:ascii="宋体" w:hAnsi="宋体" w:cs="宋体"/>
          <w:sz w:val="24"/>
          <w:szCs w:val="28"/>
        </w:rPr>
        <w:t>CTBU-JZ2022117</w:t>
      </w:r>
    </w:p>
    <w:p w:rsidR="00C36126" w:rsidRDefault="00041DA0">
      <w:pPr>
        <w:snapToGrid w:val="0"/>
        <w:spacing w:line="360" w:lineRule="auto"/>
        <w:ind w:firstLineChars="200" w:firstLine="480"/>
        <w:rPr>
          <w:rFonts w:ascii="宋体" w:hAnsi="宋体" w:cs="宋体"/>
          <w:sz w:val="24"/>
          <w:szCs w:val="28"/>
        </w:rPr>
      </w:pPr>
      <w:r>
        <w:rPr>
          <w:rFonts w:ascii="宋体" w:hAnsi="宋体" w:cs="宋体" w:hint="eastAsia"/>
          <w:sz w:val="24"/>
          <w:szCs w:val="28"/>
        </w:rPr>
        <w:t>招标项目名称：重庆工商大学2022-2024级新生卧具供应商资格项目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969"/>
        <w:gridCol w:w="3081"/>
        <w:gridCol w:w="2307"/>
      </w:tblGrid>
      <w:tr w:rsidR="00C36126">
        <w:trPr>
          <w:trHeight w:val="516"/>
          <w:jc w:val="center"/>
        </w:trPr>
        <w:tc>
          <w:tcPr>
            <w:tcW w:w="1271"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序号</w:t>
            </w:r>
          </w:p>
        </w:tc>
        <w:tc>
          <w:tcPr>
            <w:tcW w:w="2969"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招标商务要求</w:t>
            </w:r>
          </w:p>
        </w:tc>
        <w:tc>
          <w:tcPr>
            <w:tcW w:w="3081"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投标商务应答</w:t>
            </w:r>
          </w:p>
        </w:tc>
        <w:tc>
          <w:tcPr>
            <w:tcW w:w="2307" w:type="dxa"/>
            <w:vAlign w:val="center"/>
          </w:tcPr>
          <w:p w:rsidR="00C36126" w:rsidRDefault="00041DA0">
            <w:pPr>
              <w:tabs>
                <w:tab w:val="left" w:pos="6300"/>
              </w:tabs>
              <w:snapToGrid w:val="0"/>
              <w:spacing w:line="360" w:lineRule="auto"/>
              <w:jc w:val="center"/>
              <w:outlineLvl w:val="0"/>
              <w:rPr>
                <w:rFonts w:ascii="宋体" w:hAnsi="宋体" w:cs="宋体"/>
                <w:sz w:val="21"/>
                <w:szCs w:val="21"/>
              </w:rPr>
            </w:pPr>
            <w:r>
              <w:rPr>
                <w:rFonts w:ascii="宋体" w:hAnsi="宋体" w:cs="宋体" w:hint="eastAsia"/>
                <w:sz w:val="21"/>
                <w:szCs w:val="21"/>
              </w:rPr>
              <w:t>偏离说明</w:t>
            </w: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r w:rsidR="00C36126">
        <w:trPr>
          <w:trHeight w:val="600"/>
          <w:jc w:val="center"/>
        </w:trPr>
        <w:tc>
          <w:tcPr>
            <w:tcW w:w="127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969"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3081"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c>
          <w:tcPr>
            <w:tcW w:w="2307" w:type="dxa"/>
            <w:vAlign w:val="center"/>
          </w:tcPr>
          <w:p w:rsidR="00C36126" w:rsidRDefault="00C36126">
            <w:pPr>
              <w:tabs>
                <w:tab w:val="left" w:pos="6300"/>
              </w:tabs>
              <w:snapToGrid w:val="0"/>
              <w:spacing w:line="360" w:lineRule="auto"/>
              <w:jc w:val="center"/>
              <w:outlineLvl w:val="0"/>
              <w:rPr>
                <w:rFonts w:ascii="宋体" w:hAnsi="宋体" w:cs="宋体"/>
                <w:sz w:val="21"/>
                <w:szCs w:val="21"/>
              </w:rPr>
            </w:pPr>
          </w:p>
        </w:tc>
      </w:tr>
    </w:tbl>
    <w:p w:rsidR="00C36126" w:rsidRDefault="00C36126">
      <w:pPr>
        <w:spacing w:line="360" w:lineRule="auto"/>
        <w:ind w:firstLineChars="250" w:firstLine="600"/>
        <w:rPr>
          <w:rFonts w:ascii="宋体" w:hAnsi="宋体" w:cs="宋体"/>
          <w:sz w:val="24"/>
          <w:szCs w:val="28"/>
        </w:rPr>
      </w:pPr>
    </w:p>
    <w:p w:rsidR="00C36126" w:rsidRDefault="00041DA0">
      <w:pPr>
        <w:spacing w:line="360" w:lineRule="auto"/>
        <w:ind w:firstLineChars="250" w:firstLine="600"/>
        <w:rPr>
          <w:rFonts w:ascii="宋体" w:hAnsi="宋体" w:cs="宋体"/>
          <w:sz w:val="24"/>
          <w:szCs w:val="28"/>
        </w:rPr>
      </w:pPr>
      <w:r>
        <w:rPr>
          <w:rFonts w:ascii="宋体" w:hAnsi="宋体" w:cs="宋体" w:hint="eastAsia"/>
          <w:sz w:val="24"/>
          <w:szCs w:val="28"/>
        </w:rPr>
        <w:t>投标人：                     法定代表人（或法定代表人授权代表）：</w:t>
      </w:r>
    </w:p>
    <w:p w:rsidR="00C36126" w:rsidRDefault="00041DA0">
      <w:pPr>
        <w:spacing w:line="360" w:lineRule="auto"/>
        <w:rPr>
          <w:rFonts w:ascii="宋体" w:hAnsi="宋体" w:cs="宋体"/>
          <w:sz w:val="24"/>
          <w:szCs w:val="28"/>
        </w:rPr>
      </w:pPr>
      <w:r>
        <w:rPr>
          <w:rFonts w:ascii="宋体" w:hAnsi="宋体" w:cs="宋体" w:hint="eastAsia"/>
          <w:sz w:val="24"/>
          <w:szCs w:val="28"/>
        </w:rPr>
        <w:t xml:space="preserve">    （投标人公章）                               （</w:t>
      </w:r>
      <w:r w:rsidRPr="00590877">
        <w:rPr>
          <w:rFonts w:ascii="宋体" w:hAnsi="宋体" w:cs="宋体" w:hint="eastAsia"/>
          <w:b/>
          <w:color w:val="FF0000"/>
          <w:sz w:val="24"/>
          <w:szCs w:val="28"/>
        </w:rPr>
        <w:t>签字</w:t>
      </w:r>
      <w:r>
        <w:rPr>
          <w:rFonts w:ascii="宋体" w:hAnsi="宋体" w:cs="宋体" w:hint="eastAsia"/>
          <w:sz w:val="24"/>
          <w:szCs w:val="28"/>
        </w:rPr>
        <w:t>或盖章）</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szCs w:val="28"/>
        </w:rPr>
        <w:t xml:space="preserve">                                            年     月     日</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注：</w:t>
      </w:r>
    </w:p>
    <w:p w:rsidR="00C36126" w:rsidRDefault="00041DA0">
      <w:pPr>
        <w:tabs>
          <w:tab w:val="left" w:pos="6300"/>
        </w:tabs>
        <w:snapToGrid w:val="0"/>
        <w:spacing w:line="360" w:lineRule="auto"/>
        <w:ind w:firstLine="570"/>
        <w:rPr>
          <w:rFonts w:ascii="宋体" w:hAnsi="宋体" w:cs="宋体"/>
          <w:sz w:val="24"/>
          <w:szCs w:val="24"/>
        </w:rPr>
      </w:pPr>
      <w:r>
        <w:rPr>
          <w:rFonts w:ascii="宋体" w:hAnsi="宋体" w:cs="宋体" w:hint="eastAsia"/>
          <w:sz w:val="24"/>
          <w:szCs w:val="24"/>
        </w:rPr>
        <w:t>1.本表即为对本项目“第三篇 项目商务要求”中所列条款进行比较和响应，</w:t>
      </w:r>
      <w:r>
        <w:rPr>
          <w:rFonts w:ascii="宋体" w:hAnsi="宋体" w:cs="宋体" w:hint="eastAsia"/>
          <w:sz w:val="24"/>
          <w:szCs w:val="24"/>
          <w:u w:val="single"/>
        </w:rPr>
        <w:t>应逐条如实填写</w:t>
      </w:r>
      <w:r>
        <w:rPr>
          <w:rFonts w:ascii="宋体" w:hAnsi="宋体" w:cs="宋体" w:hint="eastAsia"/>
          <w:sz w:val="24"/>
          <w:szCs w:val="24"/>
        </w:rPr>
        <w:t>，“投标商务应答”中必须列出具体数值或内容。如投标人未应答或只注明“符合”、“满足”等类似无具体内容的表述，将视为不满足招标文件要求；</w:t>
      </w:r>
    </w:p>
    <w:p w:rsidR="00C36126" w:rsidRDefault="00041DA0">
      <w:pPr>
        <w:tabs>
          <w:tab w:val="left" w:pos="6300"/>
        </w:tabs>
        <w:snapToGrid w:val="0"/>
        <w:spacing w:line="360" w:lineRule="auto"/>
        <w:ind w:firstLine="570"/>
        <w:rPr>
          <w:rFonts w:ascii="宋体" w:hAnsi="宋体" w:cs="宋体"/>
          <w:sz w:val="24"/>
          <w:szCs w:val="24"/>
        </w:rPr>
      </w:pPr>
      <w:r>
        <w:rPr>
          <w:rFonts w:ascii="宋体" w:hAnsi="宋体" w:cs="宋体" w:hint="eastAsia"/>
          <w:sz w:val="24"/>
          <w:szCs w:val="24"/>
        </w:rPr>
        <w:t>2.本表可扩展</w:t>
      </w:r>
      <w:r>
        <w:rPr>
          <w:rFonts w:ascii="宋体" w:hAnsi="宋体" w:cs="宋体" w:hint="eastAsia"/>
          <w:sz w:val="24"/>
          <w:szCs w:val="28"/>
        </w:rPr>
        <w:t>，并逐页签字或盖章</w:t>
      </w:r>
      <w:r>
        <w:rPr>
          <w:rFonts w:ascii="宋体" w:hAnsi="宋体" w:cs="宋体" w:hint="eastAsia"/>
          <w:sz w:val="24"/>
          <w:szCs w:val="24"/>
        </w:rPr>
        <w:t>。</w:t>
      </w:r>
    </w:p>
    <w:p w:rsidR="00C36126" w:rsidRDefault="00041DA0">
      <w:pPr>
        <w:snapToGrid w:val="0"/>
        <w:spacing w:line="360" w:lineRule="auto"/>
        <w:ind w:firstLineChars="200" w:firstLine="560"/>
        <w:rPr>
          <w:rFonts w:ascii="宋体" w:hAnsi="宋体" w:cs="宋体"/>
          <w:sz w:val="24"/>
          <w:szCs w:val="28"/>
        </w:rPr>
      </w:pPr>
      <w:r>
        <w:rPr>
          <w:rFonts w:ascii="宋体" w:hAnsi="宋体" w:cs="宋体" w:hint="eastAsia"/>
          <w:szCs w:val="28"/>
        </w:rPr>
        <w:br w:type="page"/>
      </w:r>
      <w:r>
        <w:rPr>
          <w:rFonts w:ascii="宋体" w:hAnsi="宋体" w:cs="宋体" w:hint="eastAsia"/>
          <w:sz w:val="24"/>
          <w:szCs w:val="28"/>
        </w:rPr>
        <w:lastRenderedPageBreak/>
        <w:t>（三）服务方案（包括但不限于）：</w:t>
      </w:r>
    </w:p>
    <w:p w:rsidR="00C36126" w:rsidRDefault="00041DA0">
      <w:pPr>
        <w:tabs>
          <w:tab w:val="left" w:pos="6300"/>
        </w:tabs>
        <w:snapToGrid w:val="0"/>
        <w:spacing w:line="360" w:lineRule="auto"/>
        <w:ind w:firstLine="560"/>
        <w:rPr>
          <w:rFonts w:ascii="宋体" w:hAnsi="宋体" w:cs="宋体"/>
          <w:szCs w:val="28"/>
        </w:rPr>
      </w:pPr>
      <w:r>
        <w:rPr>
          <w:rFonts w:ascii="宋体" w:hAnsi="宋体" w:cs="宋体" w:hint="eastAsia"/>
          <w:sz w:val="24"/>
          <w:szCs w:val="28"/>
        </w:rPr>
        <w:t>售后服务方案、货物配送调换、应急措施、备货方案、项目实施方案等。</w:t>
      </w:r>
      <w:r>
        <w:rPr>
          <w:rFonts w:ascii="宋体" w:hAnsi="宋体" w:cs="宋体" w:hint="eastAsia"/>
          <w:szCs w:val="28"/>
        </w:rPr>
        <w:t xml:space="preserve"> </w:t>
      </w:r>
    </w:p>
    <w:p w:rsidR="00C36126" w:rsidRDefault="00041DA0">
      <w:pPr>
        <w:pStyle w:val="2"/>
        <w:pageBreakBefore/>
        <w:ind w:firstLineChars="200" w:firstLine="562"/>
        <w:rPr>
          <w:rFonts w:cs="宋体"/>
          <w:b/>
          <w:szCs w:val="28"/>
        </w:rPr>
      </w:pPr>
      <w:bookmarkStart w:id="110" w:name="_Toc492721041"/>
      <w:bookmarkStart w:id="111" w:name="_Toc493178792"/>
      <w:bookmarkStart w:id="112" w:name="_Toc106375647"/>
      <w:r>
        <w:rPr>
          <w:rFonts w:cs="宋体" w:hint="eastAsia"/>
          <w:b/>
          <w:szCs w:val="28"/>
        </w:rPr>
        <w:lastRenderedPageBreak/>
        <w:t>四、其他</w:t>
      </w:r>
      <w:bookmarkEnd w:id="110"/>
      <w:bookmarkEnd w:id="111"/>
      <w:bookmarkEnd w:id="112"/>
    </w:p>
    <w:p w:rsidR="00C36126" w:rsidRDefault="00041DA0" w:rsidP="00FD3967">
      <w:pPr>
        <w:spacing w:line="360" w:lineRule="auto"/>
        <w:ind w:firstLineChars="200" w:firstLine="480"/>
        <w:rPr>
          <w:rFonts w:ascii="宋体" w:hAnsi="宋体" w:cs="宋体"/>
          <w:sz w:val="24"/>
          <w:szCs w:val="28"/>
        </w:rPr>
      </w:pPr>
      <w:r>
        <w:rPr>
          <w:rFonts w:ascii="宋体" w:hAnsi="宋体" w:cs="宋体" w:hint="eastAsia"/>
          <w:sz w:val="24"/>
          <w:szCs w:val="28"/>
        </w:rPr>
        <w:t>（一）其他与项目有关的资料（自附）</w:t>
      </w:r>
    </w:p>
    <w:p w:rsidR="00C36126" w:rsidRDefault="00041DA0">
      <w:pPr>
        <w:pStyle w:val="2"/>
        <w:pageBreakBefore/>
        <w:ind w:firstLineChars="200" w:firstLine="562"/>
        <w:rPr>
          <w:rFonts w:cs="宋体"/>
          <w:b/>
          <w:szCs w:val="28"/>
        </w:rPr>
      </w:pPr>
      <w:bookmarkStart w:id="113" w:name="_Toc492721038"/>
      <w:bookmarkStart w:id="114" w:name="_Toc493178793"/>
      <w:bookmarkStart w:id="115" w:name="_Toc106375648"/>
      <w:r>
        <w:rPr>
          <w:rFonts w:cs="宋体" w:hint="eastAsia"/>
          <w:b/>
          <w:szCs w:val="28"/>
        </w:rPr>
        <w:lastRenderedPageBreak/>
        <w:t>五、资格文件</w:t>
      </w:r>
      <w:bookmarkEnd w:id="113"/>
      <w:bookmarkEnd w:id="114"/>
      <w:bookmarkEnd w:id="115"/>
    </w:p>
    <w:p w:rsidR="00C36126" w:rsidRDefault="00041DA0">
      <w:pPr>
        <w:spacing w:line="360" w:lineRule="auto"/>
        <w:ind w:firstLineChars="200" w:firstLine="480"/>
        <w:rPr>
          <w:rFonts w:ascii="宋体" w:hAnsi="宋体" w:cs="宋体"/>
          <w:sz w:val="24"/>
          <w:szCs w:val="28"/>
        </w:rPr>
      </w:pPr>
      <w:r>
        <w:rPr>
          <w:rFonts w:ascii="宋体" w:hAnsi="宋体" w:cs="宋体" w:hint="eastAsia"/>
          <w:sz w:val="24"/>
          <w:szCs w:val="28"/>
        </w:rPr>
        <w:t>（一）企业法人营业执照（副本）复印件。</w:t>
      </w:r>
    </w:p>
    <w:p w:rsidR="00C36126" w:rsidRDefault="00C36126">
      <w:pPr>
        <w:tabs>
          <w:tab w:val="left" w:pos="6300"/>
        </w:tabs>
        <w:snapToGrid w:val="0"/>
        <w:spacing w:line="360" w:lineRule="auto"/>
        <w:ind w:firstLine="570"/>
        <w:rPr>
          <w:rFonts w:ascii="宋体" w:hAnsi="宋体" w:cs="宋体"/>
        </w:rPr>
      </w:pPr>
    </w:p>
    <w:p w:rsidR="00C36126" w:rsidRDefault="00C36126">
      <w:pPr>
        <w:tabs>
          <w:tab w:val="left" w:pos="6300"/>
        </w:tabs>
        <w:snapToGrid w:val="0"/>
        <w:spacing w:line="360" w:lineRule="auto"/>
        <w:ind w:firstLine="570"/>
        <w:rPr>
          <w:rFonts w:ascii="宋体" w:hAnsi="宋体" w:cs="宋体"/>
        </w:rPr>
      </w:pPr>
    </w:p>
    <w:p w:rsidR="00C36126" w:rsidRDefault="00C36126">
      <w:pPr>
        <w:tabs>
          <w:tab w:val="left" w:pos="6300"/>
        </w:tabs>
        <w:snapToGrid w:val="0"/>
        <w:spacing w:line="360" w:lineRule="auto"/>
        <w:ind w:firstLine="570"/>
        <w:rPr>
          <w:rFonts w:ascii="宋体" w:hAnsi="宋体" w:cs="宋体"/>
        </w:rPr>
      </w:pPr>
    </w:p>
    <w:p w:rsidR="00C36126" w:rsidRDefault="00C36126">
      <w:pPr>
        <w:tabs>
          <w:tab w:val="left" w:pos="6300"/>
        </w:tabs>
        <w:snapToGrid w:val="0"/>
        <w:spacing w:line="360" w:lineRule="auto"/>
        <w:ind w:firstLine="570"/>
        <w:rPr>
          <w:rFonts w:ascii="宋体" w:hAnsi="宋体" w:cs="宋体"/>
        </w:rPr>
      </w:pPr>
    </w:p>
    <w:p w:rsidR="00C36126" w:rsidRDefault="00C36126">
      <w:pPr>
        <w:tabs>
          <w:tab w:val="left" w:pos="6300"/>
        </w:tabs>
        <w:snapToGrid w:val="0"/>
        <w:spacing w:line="360" w:lineRule="auto"/>
        <w:ind w:firstLine="570"/>
        <w:rPr>
          <w:rFonts w:ascii="宋体" w:hAnsi="宋体" w:cs="宋体"/>
        </w:rPr>
      </w:pPr>
    </w:p>
    <w:p w:rsidR="00C36126" w:rsidRDefault="00041DA0">
      <w:pPr>
        <w:spacing w:line="360" w:lineRule="auto"/>
        <w:ind w:firstLineChars="200" w:firstLine="560"/>
        <w:rPr>
          <w:rFonts w:ascii="宋体" w:hAnsi="宋体" w:cs="宋体"/>
          <w:sz w:val="24"/>
          <w:szCs w:val="28"/>
        </w:rPr>
      </w:pPr>
      <w:r>
        <w:rPr>
          <w:rFonts w:ascii="宋体" w:hAnsi="宋体" w:cs="宋体" w:hint="eastAsia"/>
        </w:rPr>
        <w:br w:type="page"/>
      </w:r>
      <w:r>
        <w:rPr>
          <w:rFonts w:ascii="宋体" w:hAnsi="宋体" w:cs="宋体" w:hint="eastAsia"/>
          <w:sz w:val="24"/>
          <w:szCs w:val="28"/>
        </w:rPr>
        <w:lastRenderedPageBreak/>
        <w:t>（二）法定代表人身份证明书（格式）</w:t>
      </w: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招标项目名称：</w:t>
      </w:r>
      <w:r>
        <w:rPr>
          <w:rFonts w:ascii="宋体" w:hAnsi="宋体" w:cs="宋体" w:hint="eastAsia"/>
          <w:sz w:val="24"/>
          <w:u w:val="single"/>
        </w:rPr>
        <w:t>重庆工商大学2022-2024级新生卧具供应商资格项目</w:t>
      </w: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rPr>
          <w:rFonts w:ascii="宋体" w:hAnsi="宋体" w:cs="宋体"/>
          <w:sz w:val="24"/>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（采购代理机构名称）：</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u w:val="single"/>
        </w:rPr>
        <w:t xml:space="preserve">        </w:t>
      </w:r>
      <w:r>
        <w:rPr>
          <w:rFonts w:ascii="宋体" w:hAnsi="宋体" w:cs="宋体" w:hint="eastAsia"/>
          <w:sz w:val="24"/>
        </w:rPr>
        <w:t>（法定代表人姓名）在</w:t>
      </w:r>
      <w:r>
        <w:rPr>
          <w:rFonts w:ascii="宋体" w:hAnsi="宋体" w:cs="宋体" w:hint="eastAsia"/>
          <w:sz w:val="24"/>
          <w:u w:val="single"/>
        </w:rPr>
        <w:t xml:space="preserve">                       </w:t>
      </w:r>
      <w:r>
        <w:rPr>
          <w:rFonts w:ascii="宋体" w:hAnsi="宋体" w:cs="宋体" w:hint="eastAsia"/>
          <w:sz w:val="24"/>
        </w:rPr>
        <w:t>（投标人名称）任</w:t>
      </w:r>
      <w:r>
        <w:rPr>
          <w:rFonts w:ascii="宋体" w:hAnsi="宋体" w:cs="宋体" w:hint="eastAsia"/>
          <w:sz w:val="24"/>
          <w:u w:val="single"/>
        </w:rPr>
        <w:t xml:space="preserve">    </w:t>
      </w:r>
      <w:r>
        <w:rPr>
          <w:rFonts w:ascii="宋体" w:hAnsi="宋体" w:cs="宋体" w:hint="eastAsia"/>
          <w:sz w:val="24"/>
        </w:rPr>
        <w:t>（职务名称）职务，是（投标人名称）</w:t>
      </w:r>
      <w:r>
        <w:rPr>
          <w:rFonts w:ascii="宋体" w:hAnsi="宋体" w:cs="宋体" w:hint="eastAsia"/>
          <w:sz w:val="24"/>
          <w:u w:val="single"/>
        </w:rPr>
        <w:t xml:space="preserve">              </w:t>
      </w:r>
      <w:r>
        <w:rPr>
          <w:rFonts w:ascii="宋体" w:hAnsi="宋体" w:cs="宋体" w:hint="eastAsia"/>
          <w:sz w:val="24"/>
        </w:rPr>
        <w:t>的法定代表人。</w:t>
      </w: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特此证明。</w:t>
      </w:r>
    </w:p>
    <w:p w:rsidR="00C36126" w:rsidRDefault="00C36126">
      <w:pPr>
        <w:tabs>
          <w:tab w:val="left" w:pos="6300"/>
        </w:tabs>
        <w:snapToGrid w:val="0"/>
        <w:spacing w:line="360" w:lineRule="auto"/>
        <w:ind w:firstLine="570"/>
        <w:rPr>
          <w:rFonts w:ascii="宋体" w:hAnsi="宋体" w:cs="宋体"/>
          <w:sz w:val="24"/>
        </w:rPr>
      </w:pP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 xml:space="preserve">                                             投标人：</w:t>
      </w:r>
    </w:p>
    <w:p w:rsidR="00C36126" w:rsidRDefault="00041DA0" w:rsidP="00FD3967">
      <w:pPr>
        <w:tabs>
          <w:tab w:val="left" w:pos="6300"/>
        </w:tabs>
        <w:snapToGrid w:val="0"/>
        <w:spacing w:line="360" w:lineRule="auto"/>
        <w:ind w:firstLineChars="2437" w:firstLine="5849"/>
        <w:rPr>
          <w:rFonts w:ascii="宋体" w:hAnsi="宋体" w:cs="宋体"/>
          <w:sz w:val="24"/>
        </w:rPr>
      </w:pPr>
      <w:r>
        <w:rPr>
          <w:rFonts w:ascii="宋体" w:hAnsi="宋体" w:cs="宋体" w:hint="eastAsia"/>
          <w:sz w:val="24"/>
        </w:rPr>
        <w:t>（投标人公章）</w:t>
      </w: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 xml:space="preserve">                                             年   月   日</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法定代表人电话：              电子邮箱：    （若授权他人办理并签署投标文件的可不填写）</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（附：法定代表人身份证正反面复印件）</w:t>
      </w:r>
    </w:p>
    <w:p w:rsidR="00C36126" w:rsidRDefault="00C36126">
      <w:pPr>
        <w:tabs>
          <w:tab w:val="left" w:pos="6300"/>
        </w:tabs>
        <w:snapToGrid w:val="0"/>
        <w:spacing w:line="360" w:lineRule="auto"/>
        <w:ind w:firstLine="570"/>
        <w:rPr>
          <w:rFonts w:ascii="宋体" w:hAnsi="宋体" w:cs="宋体"/>
          <w:sz w:val="24"/>
        </w:rPr>
      </w:pPr>
    </w:p>
    <w:p w:rsidR="00C36126" w:rsidRDefault="00C36126">
      <w:pPr>
        <w:tabs>
          <w:tab w:val="left" w:pos="6300"/>
        </w:tabs>
        <w:snapToGrid w:val="0"/>
        <w:spacing w:line="360" w:lineRule="auto"/>
        <w:ind w:firstLine="570"/>
        <w:rPr>
          <w:rFonts w:ascii="宋体" w:hAnsi="宋体" w:cs="宋体"/>
          <w:sz w:val="24"/>
        </w:rPr>
      </w:pPr>
    </w:p>
    <w:p w:rsidR="00C36126" w:rsidRDefault="00C36126">
      <w:pPr>
        <w:tabs>
          <w:tab w:val="left" w:pos="6300"/>
        </w:tabs>
        <w:snapToGrid w:val="0"/>
        <w:spacing w:line="360" w:lineRule="auto"/>
        <w:ind w:firstLine="570"/>
        <w:rPr>
          <w:rFonts w:ascii="宋体" w:hAnsi="宋体" w:cs="宋体"/>
          <w:sz w:val="24"/>
        </w:rPr>
      </w:pPr>
    </w:p>
    <w:p w:rsidR="00C36126" w:rsidRDefault="00C36126">
      <w:pPr>
        <w:tabs>
          <w:tab w:val="left" w:pos="6300"/>
        </w:tabs>
        <w:snapToGrid w:val="0"/>
        <w:spacing w:line="360" w:lineRule="auto"/>
        <w:ind w:firstLine="570"/>
        <w:rPr>
          <w:rFonts w:ascii="宋体" w:hAnsi="宋体" w:cs="宋体"/>
          <w:sz w:val="24"/>
        </w:rPr>
      </w:pPr>
    </w:p>
    <w:p w:rsidR="00C36126" w:rsidRDefault="00C36126">
      <w:pPr>
        <w:tabs>
          <w:tab w:val="left" w:pos="6300"/>
        </w:tabs>
        <w:snapToGrid w:val="0"/>
        <w:spacing w:line="360" w:lineRule="auto"/>
        <w:ind w:firstLine="570"/>
        <w:rPr>
          <w:rFonts w:ascii="宋体" w:hAnsi="宋体" w:cs="宋体"/>
          <w:sz w:val="24"/>
        </w:rPr>
      </w:pPr>
    </w:p>
    <w:p w:rsidR="00C36126" w:rsidRDefault="00041DA0">
      <w:pPr>
        <w:spacing w:line="360" w:lineRule="auto"/>
        <w:ind w:firstLineChars="200" w:firstLine="560"/>
        <w:rPr>
          <w:rFonts w:ascii="宋体" w:hAnsi="宋体" w:cs="宋体"/>
          <w:sz w:val="24"/>
          <w:szCs w:val="28"/>
        </w:rPr>
      </w:pPr>
      <w:r>
        <w:rPr>
          <w:rFonts w:ascii="宋体" w:hAnsi="宋体" w:cs="宋体" w:hint="eastAsia"/>
        </w:rPr>
        <w:br w:type="column"/>
      </w:r>
      <w:r>
        <w:rPr>
          <w:rFonts w:ascii="宋体" w:hAnsi="宋体" w:cs="宋体" w:hint="eastAsia"/>
          <w:sz w:val="24"/>
          <w:szCs w:val="28"/>
        </w:rPr>
        <w:lastRenderedPageBreak/>
        <w:t>（三）法定代表人授权委托书（格式）</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 xml:space="preserve">    </w:t>
      </w:r>
    </w:p>
    <w:p w:rsidR="00C36126" w:rsidRDefault="00041DA0">
      <w:pPr>
        <w:tabs>
          <w:tab w:val="left" w:pos="6300"/>
        </w:tabs>
        <w:snapToGrid w:val="0"/>
        <w:spacing w:line="360" w:lineRule="auto"/>
        <w:ind w:firstLineChars="200" w:firstLine="480"/>
        <w:rPr>
          <w:rFonts w:ascii="宋体" w:hAnsi="宋体" w:cs="宋体"/>
          <w:sz w:val="24"/>
        </w:rPr>
      </w:pPr>
      <w:r>
        <w:rPr>
          <w:rFonts w:ascii="宋体" w:hAnsi="宋体" w:cs="宋体" w:hint="eastAsia"/>
          <w:sz w:val="24"/>
          <w:szCs w:val="28"/>
        </w:rPr>
        <w:t>招标项目名称</w:t>
      </w:r>
      <w:r>
        <w:rPr>
          <w:rFonts w:ascii="宋体" w:hAnsi="宋体" w:cs="宋体" w:hint="eastAsia"/>
          <w:sz w:val="24"/>
        </w:rPr>
        <w:t>：</w:t>
      </w:r>
      <w:r>
        <w:rPr>
          <w:rFonts w:ascii="宋体" w:hAnsi="宋体" w:cs="宋体" w:hint="eastAsia"/>
          <w:sz w:val="24"/>
          <w:u w:val="single"/>
        </w:rPr>
        <w:t>重庆工商大学2022-2024级新生卧具供应商资格项目</w:t>
      </w: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rPr>
          <w:rFonts w:ascii="宋体" w:hAnsi="宋体" w:cs="宋体"/>
          <w:sz w:val="24"/>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（采购代理机构名称）：</w:t>
      </w:r>
    </w:p>
    <w:p w:rsidR="00C36126" w:rsidRDefault="00041DA0">
      <w:pPr>
        <w:tabs>
          <w:tab w:val="left" w:pos="6300"/>
        </w:tabs>
        <w:snapToGrid w:val="0"/>
        <w:spacing w:line="360" w:lineRule="auto"/>
        <w:ind w:firstLineChars="200" w:firstLine="480"/>
        <w:rPr>
          <w:rFonts w:ascii="宋体" w:hAnsi="宋体" w:cs="宋体"/>
          <w:sz w:val="24"/>
        </w:rPr>
      </w:pPr>
      <w:r>
        <w:rPr>
          <w:rFonts w:ascii="宋体" w:hAnsi="宋体" w:cs="宋体" w:hint="eastAsia"/>
          <w:sz w:val="24"/>
          <w:u w:val="single"/>
        </w:rPr>
        <w:t xml:space="preserve">            </w:t>
      </w:r>
      <w:r>
        <w:rPr>
          <w:rFonts w:ascii="宋体" w:hAnsi="宋体" w:cs="宋体" w:hint="eastAsia"/>
          <w:sz w:val="24"/>
        </w:rPr>
        <w:t>（投标人法定代表人名称）是</w:t>
      </w:r>
      <w:r>
        <w:rPr>
          <w:rFonts w:ascii="宋体" w:hAnsi="宋体" w:cs="宋体" w:hint="eastAsia"/>
          <w:sz w:val="24"/>
          <w:u w:val="single"/>
        </w:rPr>
        <w:t xml:space="preserve">                    </w:t>
      </w:r>
      <w:r>
        <w:rPr>
          <w:rFonts w:ascii="宋体" w:hAnsi="宋体" w:cs="宋体" w:hint="eastAsia"/>
          <w:sz w:val="24"/>
        </w:rPr>
        <w:t>（投标人名称）的法定代表人，特授权</w:t>
      </w:r>
      <w:r>
        <w:rPr>
          <w:rFonts w:ascii="宋体" w:hAnsi="宋体" w:cs="宋体" w:hint="eastAsia"/>
          <w:sz w:val="24"/>
          <w:u w:val="single"/>
        </w:rPr>
        <w:t xml:space="preserve">          </w:t>
      </w:r>
      <w:r>
        <w:rPr>
          <w:rFonts w:ascii="宋体" w:hAnsi="宋体" w:cs="宋体" w:hint="eastAsia"/>
          <w:sz w:val="24"/>
        </w:rPr>
        <w:t>（被授权人姓名及身份证代码）代表我单位全权办理上述项目的投标、谈判、签约等具体工作，并签署全部有关文件、协议及合同。</w:t>
      </w:r>
    </w:p>
    <w:p w:rsidR="00C36126" w:rsidRDefault="00041DA0">
      <w:pPr>
        <w:tabs>
          <w:tab w:val="left" w:pos="6300"/>
        </w:tabs>
        <w:snapToGrid w:val="0"/>
        <w:spacing w:line="360" w:lineRule="auto"/>
        <w:ind w:firstLineChars="200" w:firstLine="480"/>
        <w:rPr>
          <w:rFonts w:ascii="宋体" w:hAnsi="宋体" w:cs="宋体"/>
          <w:sz w:val="24"/>
        </w:rPr>
      </w:pPr>
      <w:r>
        <w:rPr>
          <w:rFonts w:ascii="宋体" w:hAnsi="宋体" w:cs="宋体" w:hint="eastAsia"/>
          <w:sz w:val="24"/>
        </w:rPr>
        <w:t>我单位对被授权人的签字负全部责任。</w:t>
      </w:r>
    </w:p>
    <w:p w:rsidR="00C36126" w:rsidRDefault="00041DA0">
      <w:pPr>
        <w:tabs>
          <w:tab w:val="left" w:pos="6300"/>
        </w:tabs>
        <w:snapToGrid w:val="0"/>
        <w:spacing w:line="360"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C36126" w:rsidRDefault="00C36126">
      <w:pPr>
        <w:tabs>
          <w:tab w:val="left" w:pos="6300"/>
        </w:tabs>
        <w:snapToGrid w:val="0"/>
        <w:spacing w:line="360" w:lineRule="auto"/>
        <w:ind w:firstLine="570"/>
        <w:rPr>
          <w:rFonts w:ascii="宋体" w:hAnsi="宋体" w:cs="宋体"/>
          <w:sz w:val="24"/>
        </w:rPr>
      </w:pP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被授权人：                                 投标人法定代表人：</w:t>
      </w:r>
    </w:p>
    <w:p w:rsidR="00C36126" w:rsidRDefault="00041DA0">
      <w:pPr>
        <w:tabs>
          <w:tab w:val="left" w:pos="6300"/>
        </w:tabs>
        <w:snapToGrid w:val="0"/>
        <w:spacing w:line="360" w:lineRule="auto"/>
        <w:ind w:firstLine="570"/>
        <w:rPr>
          <w:rFonts w:ascii="宋体" w:hAnsi="宋体" w:cs="宋体"/>
          <w:sz w:val="24"/>
          <w:szCs w:val="28"/>
        </w:rPr>
      </w:pPr>
      <w:r>
        <w:rPr>
          <w:rFonts w:ascii="宋体" w:hAnsi="宋体" w:cs="宋体" w:hint="eastAsia"/>
          <w:sz w:val="24"/>
          <w:szCs w:val="28"/>
        </w:rPr>
        <w:t>（</w:t>
      </w:r>
      <w:r>
        <w:rPr>
          <w:rFonts w:ascii="宋体" w:hAnsi="宋体" w:cs="宋体" w:hint="eastAsia"/>
          <w:b/>
          <w:color w:val="FF0000"/>
          <w:sz w:val="24"/>
          <w:szCs w:val="28"/>
        </w:rPr>
        <w:t>签字</w:t>
      </w:r>
      <w:r>
        <w:rPr>
          <w:rFonts w:ascii="宋体" w:hAnsi="宋体" w:cs="宋体" w:hint="eastAsia"/>
          <w:sz w:val="24"/>
          <w:szCs w:val="28"/>
        </w:rPr>
        <w:t>或盖章）                                （</w:t>
      </w:r>
      <w:r>
        <w:rPr>
          <w:rFonts w:ascii="宋体" w:hAnsi="宋体" w:cs="宋体" w:hint="eastAsia"/>
          <w:b/>
          <w:color w:val="FF0000"/>
          <w:sz w:val="24"/>
          <w:szCs w:val="28"/>
        </w:rPr>
        <w:t>签字</w:t>
      </w:r>
      <w:r>
        <w:rPr>
          <w:rFonts w:ascii="宋体" w:hAnsi="宋体" w:cs="宋体" w:hint="eastAsia"/>
          <w:sz w:val="24"/>
          <w:szCs w:val="28"/>
        </w:rPr>
        <w:t>或盖章）</w:t>
      </w:r>
    </w:p>
    <w:p w:rsidR="00C36126" w:rsidRDefault="00C36126">
      <w:pPr>
        <w:tabs>
          <w:tab w:val="left" w:pos="6300"/>
        </w:tabs>
        <w:snapToGrid w:val="0"/>
        <w:spacing w:line="360" w:lineRule="auto"/>
        <w:ind w:firstLine="570"/>
        <w:rPr>
          <w:rFonts w:ascii="宋体" w:hAnsi="宋体" w:cs="宋体"/>
          <w:sz w:val="24"/>
          <w:szCs w:val="28"/>
        </w:rPr>
      </w:pP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（附：被授权人身份证正反面复印件）</w:t>
      </w:r>
    </w:p>
    <w:p w:rsidR="00C36126" w:rsidRDefault="00041DA0">
      <w:pPr>
        <w:tabs>
          <w:tab w:val="left" w:pos="6300"/>
        </w:tabs>
        <w:snapToGrid w:val="0"/>
        <w:spacing w:line="360" w:lineRule="auto"/>
        <w:ind w:firstLine="570"/>
        <w:rPr>
          <w:rFonts w:ascii="宋体" w:hAnsi="宋体" w:cs="宋体"/>
          <w:sz w:val="24"/>
        </w:rPr>
      </w:pPr>
      <w:r>
        <w:rPr>
          <w:rFonts w:ascii="宋体" w:hAnsi="宋体" w:cs="宋体" w:hint="eastAsia"/>
          <w:sz w:val="24"/>
        </w:rPr>
        <w:t xml:space="preserve">                                          </w:t>
      </w:r>
    </w:p>
    <w:p w:rsidR="00C36126" w:rsidRDefault="00C36126">
      <w:pPr>
        <w:tabs>
          <w:tab w:val="left" w:pos="6300"/>
        </w:tabs>
        <w:snapToGrid w:val="0"/>
        <w:spacing w:line="360" w:lineRule="auto"/>
        <w:ind w:firstLine="570"/>
        <w:rPr>
          <w:rFonts w:ascii="宋体" w:hAnsi="宋体" w:cs="宋体"/>
          <w:sz w:val="24"/>
        </w:rPr>
      </w:pPr>
    </w:p>
    <w:p w:rsidR="00C36126" w:rsidRDefault="00041DA0">
      <w:pPr>
        <w:tabs>
          <w:tab w:val="left" w:pos="6300"/>
        </w:tabs>
        <w:snapToGrid w:val="0"/>
        <w:spacing w:line="360" w:lineRule="auto"/>
        <w:ind w:right="480" w:firstLine="570"/>
        <w:jc w:val="right"/>
        <w:rPr>
          <w:rFonts w:ascii="宋体" w:hAnsi="宋体" w:cs="宋体"/>
          <w:sz w:val="24"/>
        </w:rPr>
      </w:pPr>
      <w:r>
        <w:rPr>
          <w:rFonts w:ascii="宋体" w:hAnsi="宋体" w:cs="宋体" w:hint="eastAsia"/>
          <w:sz w:val="24"/>
        </w:rPr>
        <w:t>（投标人公章）</w:t>
      </w:r>
    </w:p>
    <w:p w:rsidR="00C36126" w:rsidRDefault="00041DA0">
      <w:pPr>
        <w:tabs>
          <w:tab w:val="left" w:pos="6300"/>
        </w:tabs>
        <w:snapToGrid w:val="0"/>
        <w:spacing w:line="360" w:lineRule="auto"/>
        <w:ind w:right="480" w:firstLine="570"/>
        <w:jc w:val="right"/>
        <w:rPr>
          <w:rFonts w:ascii="宋体" w:hAnsi="宋体" w:cs="宋体"/>
          <w:sz w:val="24"/>
        </w:rPr>
      </w:pPr>
      <w:r>
        <w:rPr>
          <w:rFonts w:ascii="宋体" w:hAnsi="宋体" w:cs="宋体" w:hint="eastAsia"/>
          <w:sz w:val="24"/>
        </w:rPr>
        <w:t>年   月   日</w:t>
      </w:r>
    </w:p>
    <w:p w:rsidR="00C36126" w:rsidRDefault="00C36126">
      <w:pPr>
        <w:tabs>
          <w:tab w:val="left" w:pos="6300"/>
        </w:tabs>
        <w:snapToGrid w:val="0"/>
        <w:spacing w:line="360" w:lineRule="auto"/>
        <w:ind w:right="720" w:firstLine="570"/>
        <w:jc w:val="right"/>
        <w:rPr>
          <w:rFonts w:ascii="宋体" w:hAnsi="宋体" w:cs="宋体"/>
          <w:sz w:val="24"/>
        </w:rPr>
      </w:pPr>
    </w:p>
    <w:p w:rsidR="00C36126" w:rsidRDefault="00041DA0">
      <w:pPr>
        <w:tabs>
          <w:tab w:val="left" w:pos="6300"/>
        </w:tabs>
        <w:snapToGrid w:val="0"/>
        <w:spacing w:line="360" w:lineRule="auto"/>
        <w:ind w:right="480" w:firstLine="570"/>
        <w:jc w:val="left"/>
        <w:rPr>
          <w:rFonts w:ascii="宋体" w:hAnsi="宋体" w:cs="宋体"/>
          <w:sz w:val="24"/>
        </w:rPr>
      </w:pPr>
      <w:r>
        <w:rPr>
          <w:rFonts w:ascii="宋体" w:hAnsi="宋体" w:cs="宋体" w:hint="eastAsia"/>
          <w:sz w:val="24"/>
        </w:rPr>
        <w:t>被授权人电话：XXXXXXX     电子邮箱：XXXXXX@XXXXX（若法定代表人办理并签署投标文件的可不填写）</w:t>
      </w:r>
    </w:p>
    <w:p w:rsidR="00C36126" w:rsidRDefault="00041DA0">
      <w:pPr>
        <w:tabs>
          <w:tab w:val="left" w:pos="6300"/>
        </w:tabs>
        <w:snapToGrid w:val="0"/>
        <w:spacing w:line="360" w:lineRule="auto"/>
        <w:ind w:right="480" w:firstLine="570"/>
        <w:jc w:val="left"/>
        <w:rPr>
          <w:rFonts w:ascii="宋体" w:hAnsi="宋体" w:cs="宋体"/>
          <w:sz w:val="24"/>
        </w:rPr>
      </w:pPr>
      <w:r>
        <w:rPr>
          <w:rFonts w:ascii="宋体" w:hAnsi="宋体" w:cs="宋体" w:hint="eastAsia"/>
          <w:sz w:val="24"/>
        </w:rPr>
        <w:t>注：</w:t>
      </w:r>
    </w:p>
    <w:p w:rsidR="00C36126" w:rsidRDefault="00041DA0">
      <w:pPr>
        <w:tabs>
          <w:tab w:val="left" w:pos="6300"/>
        </w:tabs>
        <w:snapToGrid w:val="0"/>
        <w:spacing w:line="360" w:lineRule="auto"/>
        <w:ind w:right="480" w:firstLine="570"/>
        <w:jc w:val="left"/>
        <w:rPr>
          <w:rFonts w:ascii="宋体" w:hAnsi="宋体" w:cs="宋体"/>
          <w:sz w:val="24"/>
        </w:rPr>
      </w:pPr>
      <w:r>
        <w:rPr>
          <w:rFonts w:ascii="宋体" w:hAnsi="宋体" w:cs="宋体" w:hint="eastAsia"/>
          <w:sz w:val="24"/>
        </w:rPr>
        <w:t>1.若为法定代表人办理并签署投标文件的，不提供此文件。</w:t>
      </w:r>
    </w:p>
    <w:p w:rsidR="00C36126" w:rsidRDefault="00041DA0">
      <w:pPr>
        <w:tabs>
          <w:tab w:val="left" w:pos="6300"/>
        </w:tabs>
        <w:snapToGrid w:val="0"/>
        <w:spacing w:line="360" w:lineRule="auto"/>
        <w:ind w:right="480" w:firstLine="570"/>
        <w:jc w:val="left"/>
        <w:rPr>
          <w:rFonts w:ascii="宋体" w:hAnsi="宋体" w:cs="宋体"/>
          <w:sz w:val="24"/>
        </w:rPr>
      </w:pPr>
      <w:r>
        <w:rPr>
          <w:rFonts w:ascii="宋体" w:hAnsi="宋体" w:cs="宋体" w:hint="eastAsia"/>
          <w:sz w:val="24"/>
        </w:rPr>
        <w:t>2.若为联合体投标的，法定代表人授权委托书由联合体主办方</w:t>
      </w:r>
      <w:r>
        <w:rPr>
          <w:rFonts w:ascii="宋体" w:hAnsi="宋体" w:cs="宋体" w:hint="eastAsia"/>
          <w:kern w:val="0"/>
          <w:sz w:val="24"/>
          <w:szCs w:val="24"/>
        </w:rPr>
        <w:t>（主体）</w:t>
      </w:r>
      <w:r>
        <w:rPr>
          <w:rFonts w:ascii="宋体" w:hAnsi="宋体" w:cs="宋体" w:hint="eastAsia"/>
          <w:sz w:val="24"/>
        </w:rPr>
        <w:t>出具。</w:t>
      </w:r>
    </w:p>
    <w:p w:rsidR="00C36126" w:rsidRDefault="00041DA0">
      <w:pPr>
        <w:spacing w:line="360" w:lineRule="auto"/>
        <w:ind w:firstLineChars="200" w:firstLine="560"/>
        <w:rPr>
          <w:rFonts w:ascii="宋体" w:hAnsi="宋体" w:cs="宋体"/>
          <w:sz w:val="24"/>
          <w:szCs w:val="28"/>
        </w:rPr>
      </w:pPr>
      <w:r>
        <w:rPr>
          <w:rFonts w:ascii="宋体" w:hAnsi="宋体" w:cs="宋体" w:hint="eastAsia"/>
        </w:rPr>
        <w:br w:type="column"/>
      </w:r>
      <w:r>
        <w:rPr>
          <w:rFonts w:ascii="宋体" w:hAnsi="宋体" w:cs="宋体" w:hint="eastAsia"/>
          <w:sz w:val="24"/>
          <w:szCs w:val="28"/>
        </w:rPr>
        <w:lastRenderedPageBreak/>
        <w:t>（四）基本资格条件承诺函</w:t>
      </w:r>
    </w:p>
    <w:p w:rsidR="00C36126" w:rsidRDefault="00041DA0">
      <w:pPr>
        <w:spacing w:line="530" w:lineRule="exact"/>
        <w:ind w:firstLineChars="200" w:firstLine="723"/>
        <w:jc w:val="center"/>
        <w:outlineLvl w:val="0"/>
        <w:rPr>
          <w:rFonts w:ascii="宋体" w:cs="宋体"/>
          <w:b/>
          <w:bCs/>
          <w:sz w:val="36"/>
          <w:szCs w:val="36"/>
        </w:rPr>
      </w:pPr>
      <w:r>
        <w:rPr>
          <w:rFonts w:ascii="宋体" w:cs="宋体" w:hint="eastAsia"/>
          <w:b/>
          <w:bCs/>
          <w:sz w:val="36"/>
          <w:szCs w:val="36"/>
        </w:rPr>
        <w:t>基本资格条件承诺函</w:t>
      </w:r>
    </w:p>
    <w:p w:rsidR="00C36126" w:rsidRDefault="00C36126">
      <w:pPr>
        <w:tabs>
          <w:tab w:val="left" w:pos="6300"/>
        </w:tabs>
        <w:snapToGrid w:val="0"/>
        <w:spacing w:line="530" w:lineRule="exact"/>
        <w:rPr>
          <w:sz w:val="24"/>
        </w:rPr>
      </w:pPr>
    </w:p>
    <w:p w:rsidR="00C36126" w:rsidRDefault="00041DA0">
      <w:pPr>
        <w:tabs>
          <w:tab w:val="left" w:pos="6300"/>
        </w:tabs>
        <w:snapToGrid w:val="0"/>
        <w:spacing w:line="530" w:lineRule="exact"/>
        <w:rPr>
          <w:rFonts w:ascii="宋体" w:cs="宋体"/>
          <w:sz w:val="24"/>
          <w:szCs w:val="24"/>
        </w:rPr>
      </w:pPr>
      <w:r>
        <w:rPr>
          <w:rFonts w:ascii="宋体" w:cs="宋体" w:hint="eastAsia"/>
          <w:sz w:val="24"/>
          <w:szCs w:val="24"/>
        </w:rPr>
        <w:t>致</w:t>
      </w:r>
      <w:r>
        <w:rPr>
          <w:rFonts w:ascii="宋体" w:cs="宋体" w:hint="eastAsia"/>
          <w:sz w:val="24"/>
          <w:szCs w:val="24"/>
          <w:u w:val="single"/>
        </w:rPr>
        <w:t xml:space="preserve">  重庆工商大学  </w:t>
      </w:r>
      <w:r>
        <w:rPr>
          <w:rFonts w:ascii="宋体" w:cs="宋体" w:hint="eastAsia"/>
          <w:sz w:val="24"/>
          <w:szCs w:val="24"/>
        </w:rPr>
        <w:t>（采购代理机构名称）：</w:t>
      </w:r>
    </w:p>
    <w:p w:rsidR="00C36126" w:rsidRDefault="00041DA0">
      <w:pPr>
        <w:tabs>
          <w:tab w:val="left" w:pos="6300"/>
        </w:tabs>
        <w:snapToGrid w:val="0"/>
        <w:spacing w:line="530" w:lineRule="exact"/>
        <w:ind w:firstLineChars="200" w:firstLine="480"/>
        <w:rPr>
          <w:rFonts w:ascii="宋体" w:cs="宋体"/>
          <w:sz w:val="24"/>
          <w:szCs w:val="24"/>
        </w:rPr>
      </w:pPr>
      <w:r>
        <w:rPr>
          <w:rFonts w:ascii="宋体" w:cs="宋体" w:hint="eastAsia"/>
          <w:sz w:val="24"/>
          <w:szCs w:val="24"/>
          <w:u w:val="single"/>
        </w:rPr>
        <w:t xml:space="preserve">                      </w:t>
      </w:r>
      <w:r>
        <w:rPr>
          <w:rFonts w:ascii="宋体" w:cs="宋体" w:hint="eastAsia"/>
          <w:sz w:val="24"/>
          <w:szCs w:val="24"/>
        </w:rPr>
        <w:t>（投标人名称）郑重承诺：</w:t>
      </w:r>
    </w:p>
    <w:p w:rsidR="00C36126" w:rsidRDefault="00041DA0">
      <w:pPr>
        <w:spacing w:line="530" w:lineRule="exact"/>
        <w:ind w:firstLineChars="200" w:firstLine="480"/>
        <w:rPr>
          <w:rFonts w:ascii="宋体" w:cs="宋体"/>
          <w:sz w:val="24"/>
          <w:szCs w:val="24"/>
        </w:rPr>
      </w:pPr>
      <w:r>
        <w:rPr>
          <w:rFonts w:ascii="宋体" w:cs="宋体" w:hint="eastAsia"/>
          <w:sz w:val="24"/>
          <w:szCs w:val="24"/>
        </w:rPr>
        <w:t>1.我方具有良好的商业信誉和健全的财务会计制度，具有履行合同所必需的设备和专业技术能力，具</w:t>
      </w:r>
      <w:r>
        <w:rPr>
          <w:rFonts w:ascii="宋体" w:cs="宋体" w:hint="eastAsia"/>
          <w:sz w:val="24"/>
          <w:szCs w:val="24"/>
          <w:lang w:val="zh-CN"/>
        </w:rPr>
        <w:t>有依法缴纳税收和社会保障金的良好记录</w:t>
      </w:r>
      <w:r>
        <w:rPr>
          <w:rFonts w:ascii="宋体" w:cs="宋体" w:hint="eastAsia"/>
          <w:sz w:val="24"/>
          <w:szCs w:val="24"/>
        </w:rPr>
        <w:t>，参加本项目采购活动前三年内无重大违法活动记录。</w:t>
      </w:r>
    </w:p>
    <w:p w:rsidR="00C36126" w:rsidRDefault="00041DA0">
      <w:pPr>
        <w:spacing w:line="530" w:lineRule="exact"/>
        <w:ind w:firstLineChars="200" w:firstLine="480"/>
        <w:rPr>
          <w:rFonts w:ascii="宋体" w:cs="宋体"/>
          <w:sz w:val="24"/>
          <w:szCs w:val="24"/>
        </w:rPr>
      </w:pPr>
      <w:r>
        <w:rPr>
          <w:rFonts w:ascii="宋体" w:cs="宋体" w:hint="eastAsia"/>
          <w:sz w:val="24"/>
          <w:szCs w:val="24"/>
        </w:rPr>
        <w:t>2.我方未列入在信用中国网站（www.creditchina.gov.cn）“失信被执行人”、“重大税收违法案件当事人名单”中，也未列入中国政府采购网（www.ccgp.gov.cn）“政府采购严重违法失信行为记录名单”中。</w:t>
      </w:r>
    </w:p>
    <w:p w:rsidR="00C36126" w:rsidRDefault="00041DA0">
      <w:pPr>
        <w:spacing w:line="530" w:lineRule="exact"/>
        <w:ind w:firstLineChars="200" w:firstLine="480"/>
        <w:rPr>
          <w:rFonts w:ascii="宋体" w:cs="宋体"/>
          <w:sz w:val="24"/>
          <w:szCs w:val="24"/>
        </w:rPr>
      </w:pPr>
      <w:r>
        <w:rPr>
          <w:rFonts w:ascii="宋体" w:cs="宋体" w:hint="eastAsia"/>
          <w:sz w:val="24"/>
          <w:szCs w:val="24"/>
        </w:rPr>
        <w:t>3.我方在采购项目评审（评标）环节结束后，随时接受采购人、采购代理机构的检查验证，配合提供相关证明材料，证明符合《中华人民共和国政府采购法》规定的投标人基本资格条件。</w:t>
      </w:r>
    </w:p>
    <w:p w:rsidR="00C36126" w:rsidRDefault="00041DA0">
      <w:pPr>
        <w:tabs>
          <w:tab w:val="left" w:pos="6300"/>
        </w:tabs>
        <w:snapToGrid w:val="0"/>
        <w:spacing w:line="530" w:lineRule="exact"/>
        <w:ind w:firstLineChars="200" w:firstLine="480"/>
        <w:rPr>
          <w:rFonts w:ascii="宋体" w:cs="宋体"/>
          <w:sz w:val="24"/>
          <w:szCs w:val="24"/>
        </w:rPr>
      </w:pPr>
      <w:r>
        <w:rPr>
          <w:rFonts w:ascii="宋体" w:cs="宋体" w:hint="eastAsia"/>
          <w:sz w:val="24"/>
          <w:szCs w:val="24"/>
        </w:rPr>
        <w:t>我方对以上承诺负全部法律责任。</w:t>
      </w:r>
    </w:p>
    <w:p w:rsidR="00C36126" w:rsidRDefault="00041DA0">
      <w:pPr>
        <w:tabs>
          <w:tab w:val="left" w:pos="6300"/>
        </w:tabs>
        <w:snapToGrid w:val="0"/>
        <w:spacing w:line="530" w:lineRule="exact"/>
        <w:ind w:firstLineChars="200" w:firstLine="480"/>
        <w:rPr>
          <w:rFonts w:ascii="宋体" w:cs="宋体"/>
          <w:sz w:val="24"/>
          <w:szCs w:val="24"/>
        </w:rPr>
      </w:pPr>
      <w:r>
        <w:rPr>
          <w:rFonts w:ascii="宋体" w:cs="宋体" w:hint="eastAsia"/>
          <w:sz w:val="24"/>
          <w:szCs w:val="24"/>
        </w:rPr>
        <w:t>特此承诺。</w:t>
      </w:r>
    </w:p>
    <w:p w:rsidR="00C36126" w:rsidRDefault="00C36126">
      <w:pPr>
        <w:tabs>
          <w:tab w:val="left" w:pos="6300"/>
        </w:tabs>
        <w:snapToGrid w:val="0"/>
        <w:spacing w:line="530" w:lineRule="exact"/>
        <w:rPr>
          <w:rFonts w:ascii="宋体" w:cs="宋体"/>
          <w:sz w:val="24"/>
          <w:szCs w:val="24"/>
        </w:rPr>
      </w:pPr>
    </w:p>
    <w:p w:rsidR="00C36126" w:rsidRDefault="00041DA0">
      <w:pPr>
        <w:tabs>
          <w:tab w:val="left" w:pos="6300"/>
        </w:tabs>
        <w:snapToGrid w:val="0"/>
        <w:spacing w:line="530" w:lineRule="exact"/>
        <w:ind w:right="424" w:firstLine="570"/>
        <w:jc w:val="right"/>
        <w:rPr>
          <w:rFonts w:ascii="宋体" w:cs="宋体"/>
          <w:sz w:val="24"/>
          <w:szCs w:val="24"/>
        </w:rPr>
      </w:pPr>
      <w:r>
        <w:rPr>
          <w:rFonts w:ascii="宋体" w:cs="宋体" w:hint="eastAsia"/>
          <w:sz w:val="24"/>
          <w:szCs w:val="24"/>
        </w:rPr>
        <w:t>（投标人公章）</w:t>
      </w:r>
    </w:p>
    <w:p w:rsidR="00C36126" w:rsidRDefault="00041DA0">
      <w:pPr>
        <w:spacing w:line="400" w:lineRule="exact"/>
        <w:ind w:firstLineChars="3100" w:firstLine="7440"/>
        <w:rPr>
          <w:rFonts w:ascii="宋体" w:cs="宋体"/>
          <w:sz w:val="24"/>
          <w:szCs w:val="28"/>
        </w:rPr>
      </w:pPr>
      <w:r>
        <w:rPr>
          <w:rFonts w:ascii="宋体" w:cs="宋体" w:hint="eastAsia"/>
          <w:sz w:val="24"/>
          <w:szCs w:val="24"/>
        </w:rPr>
        <w:t>年   月   日</w:t>
      </w:r>
    </w:p>
    <w:p w:rsidR="00C36126" w:rsidRDefault="00041DA0">
      <w:pPr>
        <w:pStyle w:val="a4"/>
      </w:pPr>
      <w:r>
        <w:rPr>
          <w:rFonts w:ascii="宋体" w:cs="宋体" w:hint="eastAsia"/>
        </w:rPr>
        <w:br w:type="page"/>
      </w:r>
    </w:p>
    <w:p w:rsidR="00C36126" w:rsidRDefault="00041DA0">
      <w:pPr>
        <w:spacing w:line="360" w:lineRule="auto"/>
        <w:ind w:firstLineChars="200" w:firstLine="480"/>
        <w:rPr>
          <w:rFonts w:ascii="宋体" w:hAnsi="宋体" w:cs="宋体"/>
          <w:sz w:val="24"/>
          <w:szCs w:val="28"/>
        </w:rPr>
      </w:pPr>
      <w:r>
        <w:rPr>
          <w:rFonts w:ascii="宋体" w:hAnsi="宋体" w:cs="宋体" w:hint="eastAsia"/>
          <w:sz w:val="24"/>
          <w:szCs w:val="28"/>
        </w:rPr>
        <w:lastRenderedPageBreak/>
        <w:t>（五）特定资格条件证书或证明文件</w:t>
      </w:r>
    </w:p>
    <w:p w:rsidR="00C36126" w:rsidRDefault="00041DA0">
      <w:pPr>
        <w:widowControl/>
        <w:spacing w:line="360" w:lineRule="auto"/>
        <w:ind w:firstLineChars="200" w:firstLine="560"/>
        <w:jc w:val="left"/>
        <w:rPr>
          <w:rFonts w:ascii="宋体" w:hAnsi="宋体" w:cs="宋体"/>
          <w:szCs w:val="28"/>
        </w:rPr>
      </w:pPr>
      <w:r>
        <w:rPr>
          <w:rFonts w:ascii="宋体" w:hAnsi="宋体" w:cs="宋体" w:hint="eastAsia"/>
        </w:rPr>
        <w:br w:type="page"/>
      </w:r>
      <w:r>
        <w:rPr>
          <w:rFonts w:ascii="宋体" w:hAnsi="宋体" w:cs="宋体" w:hint="eastAsia"/>
        </w:rPr>
        <w:lastRenderedPageBreak/>
        <w:t>（六）</w:t>
      </w:r>
      <w:r>
        <w:rPr>
          <w:rFonts w:ascii="宋体" w:hAnsi="宋体" w:cs="宋体" w:hint="eastAsia"/>
          <w:szCs w:val="28"/>
        </w:rPr>
        <w:t>其他与项目有关的资料</w:t>
      </w:r>
    </w:p>
    <w:p w:rsidR="00C36126" w:rsidRDefault="00041DA0">
      <w:pPr>
        <w:widowControl/>
        <w:spacing w:line="360" w:lineRule="auto"/>
        <w:ind w:firstLineChars="200" w:firstLine="480"/>
        <w:jc w:val="left"/>
        <w:rPr>
          <w:rFonts w:ascii="宋体" w:hAnsi="宋体" w:cs="宋体"/>
          <w:sz w:val="24"/>
          <w:szCs w:val="24"/>
        </w:rPr>
      </w:pPr>
      <w:r>
        <w:rPr>
          <w:rFonts w:ascii="宋体" w:hAnsi="宋体" w:cs="宋体" w:hint="eastAsia"/>
          <w:sz w:val="24"/>
          <w:szCs w:val="24"/>
        </w:rPr>
        <w:t>1.招标文件购买费、投标保证金缴纳凭据</w:t>
      </w:r>
    </w:p>
    <w:p w:rsidR="00C36126" w:rsidRDefault="00041DA0">
      <w:pPr>
        <w:widowControl/>
        <w:spacing w:line="360" w:lineRule="auto"/>
        <w:ind w:firstLineChars="200" w:firstLine="480"/>
        <w:jc w:val="left"/>
        <w:rPr>
          <w:rFonts w:ascii="宋体" w:hAnsi="宋体" w:cs="宋体"/>
          <w:sz w:val="24"/>
          <w:szCs w:val="24"/>
        </w:rPr>
      </w:pPr>
      <w:r>
        <w:rPr>
          <w:rFonts w:ascii="宋体" w:hAnsi="宋体" w:cs="宋体" w:hint="eastAsia"/>
          <w:sz w:val="24"/>
          <w:szCs w:val="24"/>
        </w:rPr>
        <w:t>2.其他与项目有关的资料（自附）</w:t>
      </w:r>
    </w:p>
    <w:p w:rsidR="00C36126" w:rsidRDefault="00041DA0">
      <w:pPr>
        <w:widowControl/>
        <w:spacing w:line="360" w:lineRule="auto"/>
        <w:ind w:firstLineChars="200" w:firstLine="480"/>
        <w:jc w:val="left"/>
        <w:rPr>
          <w:rFonts w:ascii="宋体" w:hAnsi="宋体" w:cs="宋体"/>
          <w:sz w:val="24"/>
          <w:szCs w:val="24"/>
        </w:rPr>
      </w:pPr>
      <w:r>
        <w:rPr>
          <w:rFonts w:ascii="宋体" w:hAnsi="宋体" w:cs="宋体" w:hint="eastAsia"/>
          <w:sz w:val="24"/>
          <w:szCs w:val="24"/>
        </w:rPr>
        <w:t>3.供应商提供供应商名称、供应商开户银行、开户行账号、统一社会信用代码、授权代表联系电话等信息，加盖供应</w:t>
      </w:r>
      <w:proofErr w:type="gramStart"/>
      <w:r>
        <w:rPr>
          <w:rFonts w:ascii="宋体" w:hAnsi="宋体" w:cs="宋体" w:hint="eastAsia"/>
          <w:sz w:val="24"/>
          <w:szCs w:val="24"/>
        </w:rPr>
        <w:t>商鲜章</w:t>
      </w:r>
      <w:proofErr w:type="gramEnd"/>
      <w:r>
        <w:rPr>
          <w:rFonts w:ascii="宋体" w:hAnsi="宋体" w:cs="宋体" w:hint="eastAsia"/>
          <w:sz w:val="24"/>
          <w:szCs w:val="24"/>
        </w:rPr>
        <w:t>。</w:t>
      </w:r>
    </w:p>
    <w:p w:rsidR="00C36126" w:rsidRDefault="00041DA0">
      <w:pPr>
        <w:spacing w:line="360" w:lineRule="auto"/>
        <w:rPr>
          <w:rFonts w:ascii="宋体" w:hAnsi="宋体" w:cs="宋体"/>
          <w:sz w:val="24"/>
          <w:szCs w:val="24"/>
        </w:rPr>
      </w:pPr>
      <w:r>
        <w:rPr>
          <w:rFonts w:ascii="宋体" w:hAnsi="宋体" w:cs="宋体" w:hint="eastAsia"/>
          <w:sz w:val="24"/>
          <w:szCs w:val="24"/>
        </w:rPr>
        <w:t>1、标书费发票开票信息如下</w:t>
      </w:r>
    </w:p>
    <w:tbl>
      <w:tblPr>
        <w:tblW w:w="10030" w:type="dxa"/>
        <w:jc w:val="center"/>
        <w:tblLook w:val="04A0" w:firstRow="1" w:lastRow="0" w:firstColumn="1" w:lastColumn="0" w:noHBand="0" w:noVBand="1"/>
      </w:tblPr>
      <w:tblGrid>
        <w:gridCol w:w="780"/>
        <w:gridCol w:w="1415"/>
        <w:gridCol w:w="1741"/>
        <w:gridCol w:w="2178"/>
        <w:gridCol w:w="1969"/>
        <w:gridCol w:w="1947"/>
      </w:tblGrid>
      <w:tr w:rsidR="00C36126">
        <w:trPr>
          <w:trHeight w:val="634"/>
          <w:jc w:val="center"/>
        </w:trPr>
        <w:tc>
          <w:tcPr>
            <w:tcW w:w="780" w:type="dxa"/>
            <w:tcBorders>
              <w:top w:val="single" w:sz="4" w:space="0" w:color="auto"/>
              <w:left w:val="single" w:sz="4" w:space="0" w:color="auto"/>
              <w:bottom w:val="single" w:sz="4" w:space="0" w:color="auto"/>
              <w:right w:val="single" w:sz="4" w:space="0" w:color="auto"/>
            </w:tcBorders>
            <w:vAlign w:val="center"/>
          </w:tcPr>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序号</w:t>
            </w:r>
          </w:p>
        </w:tc>
        <w:tc>
          <w:tcPr>
            <w:tcW w:w="1415" w:type="dxa"/>
            <w:tcBorders>
              <w:top w:val="single" w:sz="4" w:space="0" w:color="auto"/>
              <w:left w:val="nil"/>
              <w:bottom w:val="single" w:sz="4" w:space="0" w:color="auto"/>
              <w:right w:val="single" w:sz="4" w:space="0" w:color="auto"/>
            </w:tcBorders>
            <w:vAlign w:val="center"/>
          </w:tcPr>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供应商</w:t>
            </w:r>
          </w:p>
        </w:tc>
        <w:tc>
          <w:tcPr>
            <w:tcW w:w="1741" w:type="dxa"/>
            <w:tcBorders>
              <w:top w:val="single" w:sz="4" w:space="0" w:color="auto"/>
              <w:left w:val="nil"/>
              <w:bottom w:val="single" w:sz="4" w:space="0" w:color="auto"/>
              <w:right w:val="single" w:sz="4" w:space="0" w:color="auto"/>
            </w:tcBorders>
            <w:vAlign w:val="center"/>
          </w:tcPr>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投标单位</w:t>
            </w:r>
          </w:p>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基本账户开户行</w:t>
            </w:r>
          </w:p>
        </w:tc>
        <w:tc>
          <w:tcPr>
            <w:tcW w:w="2178" w:type="dxa"/>
            <w:tcBorders>
              <w:top w:val="single" w:sz="4" w:space="0" w:color="auto"/>
              <w:left w:val="nil"/>
              <w:bottom w:val="single" w:sz="4" w:space="0" w:color="auto"/>
              <w:right w:val="single" w:sz="4" w:space="0" w:color="auto"/>
            </w:tcBorders>
            <w:vAlign w:val="center"/>
          </w:tcPr>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投标单位基本账户</w:t>
            </w:r>
          </w:p>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账号（卡号）</w:t>
            </w:r>
          </w:p>
        </w:tc>
        <w:tc>
          <w:tcPr>
            <w:tcW w:w="1969" w:type="dxa"/>
            <w:tcBorders>
              <w:top w:val="single" w:sz="4" w:space="0" w:color="auto"/>
              <w:left w:val="nil"/>
              <w:bottom w:val="single" w:sz="4" w:space="0" w:color="auto"/>
              <w:right w:val="single" w:sz="4" w:space="0" w:color="auto"/>
            </w:tcBorders>
            <w:vAlign w:val="center"/>
          </w:tcPr>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统一社会信用代码</w:t>
            </w:r>
          </w:p>
        </w:tc>
        <w:tc>
          <w:tcPr>
            <w:tcW w:w="1947" w:type="dxa"/>
            <w:tcBorders>
              <w:top w:val="single" w:sz="4" w:space="0" w:color="auto"/>
              <w:left w:val="single" w:sz="4" w:space="0" w:color="auto"/>
              <w:bottom w:val="single" w:sz="4" w:space="0" w:color="auto"/>
              <w:right w:val="single" w:sz="4" w:space="0" w:color="auto"/>
            </w:tcBorders>
            <w:vAlign w:val="center"/>
          </w:tcPr>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授权代表联系电话（须为手机号）</w:t>
            </w:r>
          </w:p>
        </w:tc>
      </w:tr>
      <w:tr w:rsidR="00C36126">
        <w:trPr>
          <w:trHeight w:val="600"/>
          <w:jc w:val="center"/>
        </w:trPr>
        <w:tc>
          <w:tcPr>
            <w:tcW w:w="780" w:type="dxa"/>
            <w:tcBorders>
              <w:top w:val="nil"/>
              <w:left w:val="single" w:sz="4" w:space="0" w:color="auto"/>
              <w:bottom w:val="single" w:sz="4" w:space="0" w:color="auto"/>
              <w:right w:val="single" w:sz="4" w:space="0" w:color="auto"/>
            </w:tcBorders>
            <w:vAlign w:val="center"/>
          </w:tcPr>
          <w:p w:rsidR="00C36126" w:rsidRDefault="00041DA0">
            <w:pPr>
              <w:widowControl/>
              <w:spacing w:line="360" w:lineRule="auto"/>
              <w:jc w:val="center"/>
              <w:rPr>
                <w:rFonts w:ascii="宋体" w:hAnsi="宋体" w:cs="宋体"/>
                <w:sz w:val="21"/>
                <w:szCs w:val="21"/>
              </w:rPr>
            </w:pPr>
            <w:r>
              <w:rPr>
                <w:rFonts w:ascii="宋体" w:hAnsi="宋体" w:cs="宋体" w:hint="eastAsia"/>
                <w:sz w:val="21"/>
                <w:szCs w:val="21"/>
              </w:rPr>
              <w:t>1</w:t>
            </w:r>
          </w:p>
        </w:tc>
        <w:tc>
          <w:tcPr>
            <w:tcW w:w="1415" w:type="dxa"/>
            <w:tcBorders>
              <w:top w:val="nil"/>
              <w:left w:val="nil"/>
              <w:bottom w:val="single" w:sz="4" w:space="0" w:color="auto"/>
              <w:right w:val="single" w:sz="4" w:space="0" w:color="auto"/>
            </w:tcBorders>
            <w:vAlign w:val="center"/>
          </w:tcPr>
          <w:p w:rsidR="00C36126" w:rsidRDefault="00C36126">
            <w:pPr>
              <w:widowControl/>
              <w:spacing w:line="360" w:lineRule="auto"/>
              <w:jc w:val="center"/>
              <w:rPr>
                <w:rFonts w:ascii="宋体" w:hAnsi="宋体" w:cs="宋体"/>
                <w:sz w:val="21"/>
                <w:szCs w:val="21"/>
              </w:rPr>
            </w:pPr>
          </w:p>
        </w:tc>
        <w:tc>
          <w:tcPr>
            <w:tcW w:w="1741" w:type="dxa"/>
            <w:tcBorders>
              <w:top w:val="nil"/>
              <w:left w:val="nil"/>
              <w:bottom w:val="single" w:sz="4" w:space="0" w:color="auto"/>
              <w:right w:val="single" w:sz="4" w:space="0" w:color="auto"/>
            </w:tcBorders>
            <w:vAlign w:val="center"/>
          </w:tcPr>
          <w:p w:rsidR="00C36126" w:rsidRDefault="00C36126">
            <w:pPr>
              <w:widowControl/>
              <w:spacing w:line="360" w:lineRule="auto"/>
              <w:jc w:val="center"/>
              <w:rPr>
                <w:rFonts w:ascii="宋体" w:hAnsi="宋体" w:cs="宋体"/>
                <w:sz w:val="21"/>
                <w:szCs w:val="21"/>
              </w:rPr>
            </w:pPr>
          </w:p>
        </w:tc>
        <w:tc>
          <w:tcPr>
            <w:tcW w:w="2178" w:type="dxa"/>
            <w:tcBorders>
              <w:top w:val="nil"/>
              <w:left w:val="nil"/>
              <w:bottom w:val="single" w:sz="4" w:space="0" w:color="auto"/>
              <w:right w:val="single" w:sz="4" w:space="0" w:color="auto"/>
            </w:tcBorders>
            <w:vAlign w:val="center"/>
          </w:tcPr>
          <w:p w:rsidR="00C36126" w:rsidRDefault="00C36126">
            <w:pPr>
              <w:widowControl/>
              <w:spacing w:line="360" w:lineRule="auto"/>
              <w:jc w:val="center"/>
              <w:rPr>
                <w:rFonts w:ascii="宋体" w:hAnsi="宋体" w:cs="宋体"/>
                <w:sz w:val="21"/>
                <w:szCs w:val="21"/>
              </w:rPr>
            </w:pPr>
          </w:p>
        </w:tc>
        <w:tc>
          <w:tcPr>
            <w:tcW w:w="1969" w:type="dxa"/>
            <w:tcBorders>
              <w:top w:val="single" w:sz="4" w:space="0" w:color="auto"/>
              <w:left w:val="nil"/>
              <w:bottom w:val="single" w:sz="4" w:space="0" w:color="auto"/>
              <w:right w:val="single" w:sz="4" w:space="0" w:color="auto"/>
            </w:tcBorders>
            <w:vAlign w:val="center"/>
          </w:tcPr>
          <w:p w:rsidR="00C36126" w:rsidRDefault="00C36126">
            <w:pPr>
              <w:widowControl/>
              <w:spacing w:line="360" w:lineRule="auto"/>
              <w:jc w:val="center"/>
              <w:rPr>
                <w:rFonts w:ascii="宋体" w:hAnsi="宋体" w:cs="宋体"/>
                <w:sz w:val="21"/>
                <w:szCs w:val="21"/>
              </w:rPr>
            </w:pPr>
          </w:p>
        </w:tc>
        <w:tc>
          <w:tcPr>
            <w:tcW w:w="1947" w:type="dxa"/>
            <w:tcBorders>
              <w:top w:val="nil"/>
              <w:left w:val="single" w:sz="4" w:space="0" w:color="auto"/>
              <w:bottom w:val="single" w:sz="4" w:space="0" w:color="auto"/>
              <w:right w:val="single" w:sz="4" w:space="0" w:color="auto"/>
            </w:tcBorders>
            <w:vAlign w:val="center"/>
          </w:tcPr>
          <w:p w:rsidR="00C36126" w:rsidRDefault="00C36126">
            <w:pPr>
              <w:widowControl/>
              <w:spacing w:line="360" w:lineRule="auto"/>
              <w:jc w:val="center"/>
              <w:rPr>
                <w:rFonts w:ascii="宋体" w:hAnsi="宋体" w:cs="宋体"/>
                <w:sz w:val="21"/>
                <w:szCs w:val="21"/>
              </w:rPr>
            </w:pPr>
          </w:p>
        </w:tc>
      </w:tr>
    </w:tbl>
    <w:p w:rsidR="00C36126" w:rsidRDefault="00C36126">
      <w:pPr>
        <w:spacing w:line="360" w:lineRule="auto"/>
        <w:rPr>
          <w:rFonts w:ascii="宋体" w:hAnsi="宋体" w:cs="宋体"/>
          <w:sz w:val="24"/>
          <w:szCs w:val="24"/>
        </w:rPr>
      </w:pPr>
    </w:p>
    <w:p w:rsidR="00C36126" w:rsidRDefault="00C36126">
      <w:pPr>
        <w:widowControl/>
        <w:spacing w:line="360" w:lineRule="auto"/>
        <w:ind w:firstLineChars="200" w:firstLine="480"/>
        <w:jc w:val="left"/>
        <w:rPr>
          <w:rFonts w:ascii="宋体" w:hAnsi="宋体" w:cs="宋体"/>
          <w:sz w:val="24"/>
          <w:szCs w:val="24"/>
        </w:rPr>
      </w:pPr>
    </w:p>
    <w:p w:rsidR="00C36126" w:rsidRDefault="00C36126">
      <w:pPr>
        <w:widowControl/>
        <w:spacing w:line="360" w:lineRule="auto"/>
        <w:ind w:firstLineChars="2733" w:firstLine="6559"/>
        <w:jc w:val="left"/>
        <w:rPr>
          <w:rFonts w:ascii="宋体" w:hAnsi="宋体" w:cs="宋体"/>
          <w:sz w:val="24"/>
          <w:szCs w:val="24"/>
        </w:rPr>
      </w:pPr>
    </w:p>
    <w:p w:rsidR="00C36126" w:rsidRDefault="00041DA0">
      <w:pPr>
        <w:widowControl/>
        <w:spacing w:line="360" w:lineRule="auto"/>
        <w:ind w:firstLineChars="2733" w:firstLine="6559"/>
        <w:jc w:val="left"/>
        <w:rPr>
          <w:rFonts w:ascii="宋体" w:hAnsi="宋体" w:cs="宋体"/>
          <w:sz w:val="24"/>
          <w:szCs w:val="24"/>
        </w:rPr>
      </w:pPr>
      <w:r>
        <w:rPr>
          <w:rFonts w:ascii="宋体" w:hAnsi="宋体" w:cs="宋体" w:hint="eastAsia"/>
          <w:sz w:val="24"/>
          <w:szCs w:val="24"/>
        </w:rPr>
        <w:t xml:space="preserve">供应商名称（盖章）：        </w:t>
      </w:r>
    </w:p>
    <w:p w:rsidR="00C36126" w:rsidRDefault="00C36126">
      <w:pPr>
        <w:widowControl/>
        <w:spacing w:line="360" w:lineRule="auto"/>
        <w:ind w:firstLineChars="200" w:firstLine="480"/>
        <w:jc w:val="left"/>
        <w:rPr>
          <w:rFonts w:ascii="宋体" w:hAnsi="宋体" w:cs="宋体"/>
          <w:sz w:val="24"/>
          <w:szCs w:val="24"/>
        </w:rPr>
      </w:pPr>
    </w:p>
    <w:p w:rsidR="00C36126" w:rsidRDefault="00C36126">
      <w:pPr>
        <w:pStyle w:val="a4"/>
        <w:rPr>
          <w:rFonts w:ascii="宋体" w:hAnsi="宋体" w:cs="宋体"/>
        </w:rPr>
      </w:pPr>
    </w:p>
    <w:p w:rsidR="00C36126" w:rsidRDefault="00C36126">
      <w:pPr>
        <w:pStyle w:val="a4"/>
        <w:rPr>
          <w:rFonts w:ascii="宋体" w:hAnsi="宋体" w:cs="宋体"/>
        </w:rPr>
      </w:pPr>
    </w:p>
    <w:p w:rsidR="00C36126" w:rsidRDefault="00C36126">
      <w:pPr>
        <w:pStyle w:val="a4"/>
        <w:rPr>
          <w:rFonts w:ascii="宋体" w:hAnsi="宋体" w:cs="宋体"/>
        </w:rPr>
      </w:pPr>
    </w:p>
    <w:p w:rsidR="00C36126" w:rsidRDefault="00C36126">
      <w:pPr>
        <w:pStyle w:val="a4"/>
        <w:rPr>
          <w:rFonts w:ascii="宋体" w:hAnsi="宋体" w:cs="宋体"/>
        </w:rPr>
      </w:pPr>
    </w:p>
    <w:p w:rsidR="00C36126" w:rsidRDefault="00C36126">
      <w:pPr>
        <w:pStyle w:val="a4"/>
        <w:rPr>
          <w:rFonts w:ascii="宋体" w:hAnsi="宋体" w:cs="宋体"/>
        </w:rPr>
      </w:pPr>
    </w:p>
    <w:p w:rsidR="00C36126" w:rsidRDefault="00041DA0">
      <w:pPr>
        <w:spacing w:line="360" w:lineRule="auto"/>
        <w:ind w:firstLineChars="200" w:firstLine="560"/>
        <w:jc w:val="center"/>
        <w:rPr>
          <w:rFonts w:ascii="宋体" w:hAnsi="宋体" w:cs="宋体"/>
          <w:sz w:val="24"/>
        </w:rPr>
      </w:pPr>
      <w:r>
        <w:rPr>
          <w:rFonts w:ascii="宋体" w:hAnsi="宋体" w:cs="宋体" w:hint="eastAsia"/>
        </w:rPr>
        <w:t>（结束）</w:t>
      </w:r>
    </w:p>
    <w:p w:rsidR="00C36126" w:rsidRDefault="00C36126">
      <w:pPr>
        <w:rPr>
          <w:rFonts w:ascii="宋体" w:hAnsi="宋体" w:cs="宋体"/>
        </w:rPr>
      </w:pPr>
    </w:p>
    <w:p w:rsidR="00C36126" w:rsidRDefault="00C36126"/>
    <w:p w:rsidR="00C36126" w:rsidRDefault="00C36126"/>
    <w:sectPr w:rsidR="00C36126">
      <w:headerReference w:type="default" r:id="rId22"/>
      <w:footerReference w:type="default" r:id="rId23"/>
      <w:type w:val="nextColumn"/>
      <w:pgSz w:w="11907" w:h="16840"/>
      <w:pgMar w:top="1134" w:right="1191" w:bottom="1134" w:left="1304" w:header="964" w:footer="992" w:gutter="0"/>
      <w:pgNumType w:fmt="numberInDash"/>
      <w:cols w:space="720"/>
      <w:docGrid w:linePitch="380" w:charSpace="-5735"/>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68345A4" w15:done="0"/>
  <w15:commentEx w15:paraId="0D810014" w15:done="0"/>
  <w15:commentEx w15:paraId="76702ACA" w15:done="0"/>
  <w15:commentEx w15:paraId="75740C68" w15:done="0"/>
  <w15:commentEx w15:paraId="38763868" w15:done="0"/>
  <w15:commentEx w15:paraId="0B1053F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D8B" w:rsidRDefault="00CB2D8B">
      <w:r>
        <w:separator/>
      </w:r>
    </w:p>
  </w:endnote>
  <w:endnote w:type="continuationSeparator" w:id="0">
    <w:p w:rsidR="00CB2D8B" w:rsidRDefault="00CB2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方正仿宋简体">
    <w:altName w:val="Arial Unicode MS"/>
    <w:charset w:val="86"/>
    <w:family w:val="roman"/>
    <w:pitch w:val="default"/>
    <w:sig w:usb0="00000000" w:usb1="080E0000" w:usb2="00000000" w:usb3="00000000" w:csb0="00040000" w:csb1="00000000"/>
  </w:font>
  <w:font w:name="方正仿宋_GBK">
    <w:altName w:val="Arial Unicode MS"/>
    <w:charset w:val="86"/>
    <w:family w:val="script"/>
    <w:pitch w:val="default"/>
    <w:sig w:usb0="00000000"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a"/>
      <w:framePr w:wrap="around" w:vAnchor="text" w:hAnchor="margin" w:xAlign="center" w:y="1"/>
      <w:rPr>
        <w:rStyle w:val="ae"/>
      </w:rPr>
    </w:pPr>
    <w:r>
      <w:fldChar w:fldCharType="begin"/>
    </w:r>
    <w:r>
      <w:rPr>
        <w:rStyle w:val="ae"/>
      </w:rPr>
      <w:instrText xml:space="preserve">PAGE  </w:instrText>
    </w:r>
    <w:r>
      <w:fldChar w:fldCharType="end"/>
    </w:r>
  </w:p>
  <w:p w:rsidR="00041DA0" w:rsidRDefault="00041DA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a"/>
      <w:jc w:val="center"/>
      <w:rPr>
        <w:sz w:val="24"/>
      </w:rPr>
    </w:pPr>
    <w:r>
      <w:rPr>
        <w:sz w:val="24"/>
      </w:rPr>
      <w:fldChar w:fldCharType="begin"/>
    </w:r>
    <w:r>
      <w:rPr>
        <w:rStyle w:val="ae"/>
        <w:sz w:val="24"/>
      </w:rPr>
      <w:instrText xml:space="preserve"> PAGE </w:instrText>
    </w:r>
    <w:r>
      <w:rPr>
        <w:sz w:val="24"/>
      </w:rPr>
      <w:fldChar w:fldCharType="separate"/>
    </w:r>
    <w:r w:rsidR="00B51165">
      <w:rPr>
        <w:rStyle w:val="ae"/>
        <w:noProof/>
        <w:sz w:val="24"/>
      </w:rPr>
      <w:t>- 2 -</w:t>
    </w:r>
    <w:r>
      <w:rPr>
        <w:sz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a"/>
      <w:framePr w:wrap="around" w:vAnchor="text" w:hAnchor="margin" w:xAlign="right" w:y="1"/>
      <w:rPr>
        <w:rStyle w:val="ae"/>
      </w:rPr>
    </w:pPr>
    <w:r>
      <w:fldChar w:fldCharType="begin"/>
    </w:r>
    <w:r>
      <w:rPr>
        <w:rStyle w:val="ae"/>
      </w:rPr>
      <w:instrText xml:space="preserve">PAGE  </w:instrText>
    </w:r>
    <w:r>
      <w:fldChar w:fldCharType="end"/>
    </w:r>
  </w:p>
  <w:p w:rsidR="00041DA0" w:rsidRDefault="00041DA0">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a"/>
      <w:ind w:right="360"/>
      <w:jc w:val="center"/>
    </w:pPr>
    <w:r>
      <w:rPr>
        <w:noProof/>
      </w:rPr>
      <mc:AlternateContent>
        <mc:Choice Requires="wps">
          <w:drawing>
            <wp:anchor distT="0" distB="0" distL="114300" distR="114300" simplePos="0" relativeHeight="251659264" behindDoc="0" locked="0" layoutInCell="1" allowOverlap="1" wp14:anchorId="0E54855C" wp14:editId="5B8CD9E3">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41DA0" w:rsidRDefault="00041DA0">
                          <w:pPr>
                            <w:pStyle w:val="aa"/>
                            <w:ind w:right="360"/>
                            <w:jc w:val="center"/>
                          </w:pPr>
                          <w:r>
                            <w:fldChar w:fldCharType="begin"/>
                          </w:r>
                          <w:r>
                            <w:rPr>
                              <w:rStyle w:val="ae"/>
                            </w:rPr>
                            <w:instrText xml:space="preserve"> PAGE </w:instrText>
                          </w:r>
                          <w:r>
                            <w:fldChar w:fldCharType="separate"/>
                          </w:r>
                          <w:r w:rsidR="003B22D9">
                            <w:rPr>
                              <w:rStyle w:val="ae"/>
                              <w:noProof/>
                            </w:rPr>
                            <w:t>- 4 -</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o1+K1q0BAAA/AwAADgAAAAAAAAAAAAAAAAAuAgAAZHJzL2Uyb0RvYy54bWxQSwECLQAUAAYA&#10;CAAAACEADErw7tYAAAAFAQAADwAAAAAAAAAAAAAAAAAHBAAAZHJzL2Rvd25yZXYueG1sUEsFBgAA&#10;AAAEAAQA8wAAAAoFAAAAAA==&#10;" filled="f" stroked="f">
              <v:textbox style="mso-fit-shape-to-text:t" inset="0,0,0,0">
                <w:txbxContent>
                  <w:p w:rsidR="00041DA0" w:rsidRDefault="00041DA0">
                    <w:pPr>
                      <w:pStyle w:val="aa"/>
                      <w:ind w:right="360"/>
                      <w:jc w:val="center"/>
                    </w:pPr>
                    <w:r>
                      <w:fldChar w:fldCharType="begin"/>
                    </w:r>
                    <w:r>
                      <w:rPr>
                        <w:rStyle w:val="ae"/>
                      </w:rPr>
                      <w:instrText xml:space="preserve"> PAGE </w:instrText>
                    </w:r>
                    <w:r>
                      <w:fldChar w:fldCharType="separate"/>
                    </w:r>
                    <w:r w:rsidR="003B22D9">
                      <w:rPr>
                        <w:rStyle w:val="ae"/>
                        <w:noProof/>
                      </w:rPr>
                      <w:t>- 4 -</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a"/>
      <w:ind w:right="360"/>
      <w:jc w:val="center"/>
    </w:pPr>
    <w:r>
      <w:fldChar w:fldCharType="begin"/>
    </w:r>
    <w:r>
      <w:rPr>
        <w:rStyle w:val="ae"/>
      </w:rPr>
      <w:instrText xml:space="preserve"> PAGE </w:instrText>
    </w:r>
    <w:r>
      <w:fldChar w:fldCharType="separate"/>
    </w:r>
    <w:r w:rsidR="00590877">
      <w:rPr>
        <w:rStyle w:val="ae"/>
        <w:noProof/>
      </w:rPr>
      <w:t>- 16 -</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a"/>
      <w:jc w:val="center"/>
      <w:rPr>
        <w:sz w:val="24"/>
      </w:rPr>
    </w:pPr>
    <w:r>
      <w:rPr>
        <w:sz w:val="24"/>
      </w:rPr>
      <w:fldChar w:fldCharType="begin"/>
    </w:r>
    <w:r>
      <w:rPr>
        <w:rStyle w:val="ae"/>
        <w:sz w:val="24"/>
      </w:rPr>
      <w:instrText xml:space="preserve"> PAGE </w:instrText>
    </w:r>
    <w:r>
      <w:rPr>
        <w:sz w:val="24"/>
      </w:rPr>
      <w:fldChar w:fldCharType="separate"/>
    </w:r>
    <w:r w:rsidR="00590877">
      <w:rPr>
        <w:rStyle w:val="ae"/>
        <w:noProof/>
        <w:sz w:val="24"/>
      </w:rPr>
      <w:t>- 33 -</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D8B" w:rsidRDefault="00CB2D8B">
      <w:r>
        <w:separator/>
      </w:r>
    </w:p>
  </w:footnote>
  <w:footnote w:type="continuationSeparator" w:id="0">
    <w:p w:rsidR="00CB2D8B" w:rsidRDefault="00CB2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b"/>
      <w:pBdr>
        <w:bottom w:val="single" w:sz="4" w:space="1" w:color="auto"/>
      </w:pBdr>
      <w:ind w:right="840"/>
      <w:jc w:val="both"/>
      <w:rPr>
        <w:rFonts w:ascii="方正仿宋_GBK" w:eastAsia="方正仿宋_GBK"/>
        <w:sz w:val="21"/>
        <w:szCs w:val="24"/>
      </w:rPr>
    </w:pPr>
    <w:r>
      <w:rPr>
        <w:rFonts w:ascii="方正仿宋_GBK" w:eastAsia="方正仿宋_GBK" w:hint="eastAsia"/>
        <w:sz w:val="21"/>
        <w:szCs w:val="24"/>
      </w:rPr>
      <w:t xml:space="preserve">重庆工商大学                                                        </w:t>
    </w:r>
    <w:r>
      <w:rPr>
        <w:rFonts w:ascii="方正仿宋_GBK" w:eastAsia="方正仿宋_GBK" w:hint="eastAsia"/>
        <w:sz w:val="21"/>
        <w:szCs w:val="24"/>
      </w:rPr>
      <w:tab/>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b"/>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b"/>
      <w:jc w:val="both"/>
      <w:rPr>
        <w:rFonts w:ascii="方正仿宋_GBK" w:eastAsia="方正仿宋_GBK"/>
        <w:sz w:val="21"/>
        <w:szCs w:val="24"/>
      </w:rPr>
    </w:pPr>
    <w:r>
      <w:rPr>
        <w:rFonts w:ascii="方正仿宋_GBK" w:eastAsia="方正仿宋_GBK" w:hint="eastAsia"/>
        <w:sz w:val="21"/>
        <w:szCs w:val="24"/>
      </w:rPr>
      <w:t>重庆工商大学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b"/>
      <w:jc w:val="both"/>
      <w:rPr>
        <w:rFonts w:ascii="方正仿宋_GBK" w:eastAsia="方正仿宋_GBK"/>
        <w:sz w:val="21"/>
        <w:szCs w:val="21"/>
      </w:rPr>
    </w:pPr>
    <w:r>
      <w:rPr>
        <w:rFonts w:ascii="方正仿宋_GBK" w:eastAsia="方正仿宋_GBK" w:hint="eastAsia"/>
        <w:sz w:val="21"/>
        <w:szCs w:val="24"/>
      </w:rPr>
      <w:t>重庆市政府采购中心</w:t>
    </w:r>
    <w:r>
      <w:rPr>
        <w:rFonts w:ascii="方正仿宋_GBK" w:eastAsia="方正仿宋_GBK" w:hint="eastAsia"/>
        <w:sz w:val="21"/>
        <w:szCs w:val="21"/>
      </w:rPr>
      <w:t xml:space="preserve">                                                             </w:t>
    </w:r>
    <w:r>
      <w:rPr>
        <w:rFonts w:ascii="方正仿宋_GBK" w:eastAsia="方正仿宋_GBK" w:hint="eastAsia"/>
        <w:sz w:val="21"/>
        <w:szCs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DA0" w:rsidRDefault="00041DA0">
    <w:pPr>
      <w:pStyle w:val="ab"/>
      <w:jc w:val="both"/>
      <w:rPr>
        <w:rFonts w:ascii="方正仿宋_GBK" w:eastAsia="方正仿宋_GBK"/>
        <w:sz w:val="21"/>
        <w:szCs w:val="24"/>
      </w:rPr>
    </w:pPr>
    <w:r>
      <w:rPr>
        <w:rFonts w:ascii="方正仿宋_GBK" w:eastAsia="方正仿宋_GBK" w:hint="eastAsia"/>
        <w:sz w:val="21"/>
        <w:szCs w:val="24"/>
      </w:rPr>
      <w:t xml:space="preserve">重庆工商大学                                                              </w:t>
    </w:r>
    <w:r>
      <w:rPr>
        <w:rFonts w:ascii="方正仿宋_GBK" w:eastAsia="方正仿宋_GBK" w:hint="eastAsia"/>
        <w:sz w:val="21"/>
        <w:szCs w:val="24"/>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C4589A"/>
    <w:multiLevelType w:val="singleLevel"/>
    <w:tmpl w:val="84C4589A"/>
    <w:lvl w:ilvl="0">
      <w:start w:val="1"/>
      <w:numFmt w:val="decimal"/>
      <w:suff w:val="nothing"/>
      <w:lvlText w:val="%1、"/>
      <w:lvlJc w:val="left"/>
    </w:lvl>
  </w:abstractNum>
  <w:abstractNum w:abstractNumId="1">
    <w:nsid w:val="903438EB"/>
    <w:multiLevelType w:val="singleLevel"/>
    <w:tmpl w:val="903438EB"/>
    <w:lvl w:ilvl="0">
      <w:start w:val="1"/>
      <w:numFmt w:val="decimal"/>
      <w:lvlText w:val="%1."/>
      <w:lvlJc w:val="left"/>
      <w:pPr>
        <w:tabs>
          <w:tab w:val="left" w:pos="312"/>
        </w:tabs>
      </w:pPr>
    </w:lvl>
  </w:abstractNum>
  <w:abstractNum w:abstractNumId="2">
    <w:nsid w:val="00000008"/>
    <w:multiLevelType w:val="multilevel"/>
    <w:tmpl w:val="00000008"/>
    <w:lvl w:ilvl="0">
      <w:start w:val="1"/>
      <w:numFmt w:val="chineseCountingThousand"/>
      <w:pStyle w:val="4"/>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333D7791"/>
    <w:multiLevelType w:val="multilevel"/>
    <w:tmpl w:val="333D7791"/>
    <w:lvl w:ilvl="0">
      <w:start w:val="1"/>
      <w:numFmt w:val="japaneseCounting"/>
      <w:lvlText w:val="%1、"/>
      <w:lvlJc w:val="left"/>
      <w:pPr>
        <w:ind w:left="1202" w:hanging="72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p">
    <w15:presenceInfo w15:providerId="None" w15:userId="hp"/>
  </w15:person>
  <w15:person w15:author="Li">
    <w15:presenceInfo w15:providerId="None" w15:userId="Li"/>
  </w15:person>
  <w15:person w15:author="晗子">
    <w15:presenceInfo w15:providerId="WPS Office" w15:userId="25021516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lMjVjZWI4ZTQ5ZDVmZjZkYTU0NGYxYzhiMmJmMTEifQ=="/>
  </w:docVars>
  <w:rsids>
    <w:rsidRoot w:val="10F36F61"/>
    <w:rsid w:val="000015B4"/>
    <w:rsid w:val="00032616"/>
    <w:rsid w:val="00033A62"/>
    <w:rsid w:val="00041DA0"/>
    <w:rsid w:val="00043754"/>
    <w:rsid w:val="00043C46"/>
    <w:rsid w:val="00082AEE"/>
    <w:rsid w:val="0009520E"/>
    <w:rsid w:val="00096CC2"/>
    <w:rsid w:val="000B64BF"/>
    <w:rsid w:val="000D583F"/>
    <w:rsid w:val="000E185F"/>
    <w:rsid w:val="000E61F4"/>
    <w:rsid w:val="00106A02"/>
    <w:rsid w:val="00110EDE"/>
    <w:rsid w:val="001139E0"/>
    <w:rsid w:val="001161CC"/>
    <w:rsid w:val="001460BF"/>
    <w:rsid w:val="001608F6"/>
    <w:rsid w:val="00176E1C"/>
    <w:rsid w:val="00177DC8"/>
    <w:rsid w:val="0018297F"/>
    <w:rsid w:val="001A654D"/>
    <w:rsid w:val="001F5EEA"/>
    <w:rsid w:val="001F6089"/>
    <w:rsid w:val="00202592"/>
    <w:rsid w:val="00204569"/>
    <w:rsid w:val="00204B7E"/>
    <w:rsid w:val="00212D20"/>
    <w:rsid w:val="00236055"/>
    <w:rsid w:val="00254401"/>
    <w:rsid w:val="00264C11"/>
    <w:rsid w:val="0026661C"/>
    <w:rsid w:val="002750CD"/>
    <w:rsid w:val="00275319"/>
    <w:rsid w:val="002849F6"/>
    <w:rsid w:val="002926B8"/>
    <w:rsid w:val="002A4E95"/>
    <w:rsid w:val="002A5F28"/>
    <w:rsid w:val="002C1130"/>
    <w:rsid w:val="002E4FFC"/>
    <w:rsid w:val="002F3C0B"/>
    <w:rsid w:val="002F53B6"/>
    <w:rsid w:val="003022B1"/>
    <w:rsid w:val="00330799"/>
    <w:rsid w:val="00363F56"/>
    <w:rsid w:val="0037657A"/>
    <w:rsid w:val="00377849"/>
    <w:rsid w:val="00381E0C"/>
    <w:rsid w:val="00384E35"/>
    <w:rsid w:val="00393A1C"/>
    <w:rsid w:val="003B22D9"/>
    <w:rsid w:val="003C54FC"/>
    <w:rsid w:val="003D1901"/>
    <w:rsid w:val="003E057A"/>
    <w:rsid w:val="00404AAB"/>
    <w:rsid w:val="00405CBB"/>
    <w:rsid w:val="00416492"/>
    <w:rsid w:val="00424E0E"/>
    <w:rsid w:val="00445648"/>
    <w:rsid w:val="0044576C"/>
    <w:rsid w:val="00457654"/>
    <w:rsid w:val="004636FE"/>
    <w:rsid w:val="00473736"/>
    <w:rsid w:val="0048272A"/>
    <w:rsid w:val="004A2CB4"/>
    <w:rsid w:val="004A5DBB"/>
    <w:rsid w:val="004C79B7"/>
    <w:rsid w:val="004F094D"/>
    <w:rsid w:val="00501639"/>
    <w:rsid w:val="0051073F"/>
    <w:rsid w:val="005127A5"/>
    <w:rsid w:val="00523FB8"/>
    <w:rsid w:val="005303D6"/>
    <w:rsid w:val="00543E30"/>
    <w:rsid w:val="00547D14"/>
    <w:rsid w:val="005637ED"/>
    <w:rsid w:val="00564940"/>
    <w:rsid w:val="00584720"/>
    <w:rsid w:val="00590877"/>
    <w:rsid w:val="00591C6D"/>
    <w:rsid w:val="005A28FB"/>
    <w:rsid w:val="005B2A19"/>
    <w:rsid w:val="005B3794"/>
    <w:rsid w:val="005B4009"/>
    <w:rsid w:val="005B5672"/>
    <w:rsid w:val="005C1450"/>
    <w:rsid w:val="005E234D"/>
    <w:rsid w:val="005F046D"/>
    <w:rsid w:val="0061060C"/>
    <w:rsid w:val="006325EF"/>
    <w:rsid w:val="00645627"/>
    <w:rsid w:val="00647E26"/>
    <w:rsid w:val="00670DFC"/>
    <w:rsid w:val="006725B7"/>
    <w:rsid w:val="00672B7B"/>
    <w:rsid w:val="00673C9B"/>
    <w:rsid w:val="00680D29"/>
    <w:rsid w:val="006C3F35"/>
    <w:rsid w:val="006C6558"/>
    <w:rsid w:val="006D4353"/>
    <w:rsid w:val="006E2791"/>
    <w:rsid w:val="006E4458"/>
    <w:rsid w:val="006E73A4"/>
    <w:rsid w:val="006F0D8C"/>
    <w:rsid w:val="00703147"/>
    <w:rsid w:val="0070758A"/>
    <w:rsid w:val="00710661"/>
    <w:rsid w:val="007242D1"/>
    <w:rsid w:val="00724C0D"/>
    <w:rsid w:val="00733155"/>
    <w:rsid w:val="0073396D"/>
    <w:rsid w:val="00735E56"/>
    <w:rsid w:val="0074756E"/>
    <w:rsid w:val="007753AD"/>
    <w:rsid w:val="0078440C"/>
    <w:rsid w:val="007865E3"/>
    <w:rsid w:val="0079787E"/>
    <w:rsid w:val="007A37C9"/>
    <w:rsid w:val="007B4F55"/>
    <w:rsid w:val="007E362D"/>
    <w:rsid w:val="00803A62"/>
    <w:rsid w:val="00810798"/>
    <w:rsid w:val="008115A2"/>
    <w:rsid w:val="00822992"/>
    <w:rsid w:val="00823592"/>
    <w:rsid w:val="00846B83"/>
    <w:rsid w:val="00857520"/>
    <w:rsid w:val="0086122E"/>
    <w:rsid w:val="008761AC"/>
    <w:rsid w:val="008878C8"/>
    <w:rsid w:val="008B10F6"/>
    <w:rsid w:val="008C0099"/>
    <w:rsid w:val="008D6376"/>
    <w:rsid w:val="008D760E"/>
    <w:rsid w:val="008E0404"/>
    <w:rsid w:val="008E0A77"/>
    <w:rsid w:val="008F3783"/>
    <w:rsid w:val="008F6B60"/>
    <w:rsid w:val="00906616"/>
    <w:rsid w:val="009162C0"/>
    <w:rsid w:val="0092693B"/>
    <w:rsid w:val="00950BE4"/>
    <w:rsid w:val="009642AD"/>
    <w:rsid w:val="00984193"/>
    <w:rsid w:val="00986E05"/>
    <w:rsid w:val="00995711"/>
    <w:rsid w:val="00996FF7"/>
    <w:rsid w:val="009A604B"/>
    <w:rsid w:val="009B2861"/>
    <w:rsid w:val="009E23A6"/>
    <w:rsid w:val="009E4D1D"/>
    <w:rsid w:val="009E6D5C"/>
    <w:rsid w:val="00A07595"/>
    <w:rsid w:val="00A43430"/>
    <w:rsid w:val="00A44D82"/>
    <w:rsid w:val="00A6745E"/>
    <w:rsid w:val="00A81AD7"/>
    <w:rsid w:val="00A93AEA"/>
    <w:rsid w:val="00AE690B"/>
    <w:rsid w:val="00AF2E15"/>
    <w:rsid w:val="00B04D0A"/>
    <w:rsid w:val="00B132A5"/>
    <w:rsid w:val="00B24AC1"/>
    <w:rsid w:val="00B24B06"/>
    <w:rsid w:val="00B36464"/>
    <w:rsid w:val="00B402C1"/>
    <w:rsid w:val="00B41E47"/>
    <w:rsid w:val="00B461FE"/>
    <w:rsid w:val="00B51165"/>
    <w:rsid w:val="00B52363"/>
    <w:rsid w:val="00B574D0"/>
    <w:rsid w:val="00B62ADF"/>
    <w:rsid w:val="00B870ED"/>
    <w:rsid w:val="00BA1823"/>
    <w:rsid w:val="00BA36EF"/>
    <w:rsid w:val="00BA3D61"/>
    <w:rsid w:val="00BC5E24"/>
    <w:rsid w:val="00BD360E"/>
    <w:rsid w:val="00BD5765"/>
    <w:rsid w:val="00BD6E49"/>
    <w:rsid w:val="00C100FE"/>
    <w:rsid w:val="00C168A0"/>
    <w:rsid w:val="00C21DE6"/>
    <w:rsid w:val="00C33B66"/>
    <w:rsid w:val="00C348EB"/>
    <w:rsid w:val="00C36126"/>
    <w:rsid w:val="00C37032"/>
    <w:rsid w:val="00C40BED"/>
    <w:rsid w:val="00C94E67"/>
    <w:rsid w:val="00C95A40"/>
    <w:rsid w:val="00CB2D8B"/>
    <w:rsid w:val="00CC3E9B"/>
    <w:rsid w:val="00CD238A"/>
    <w:rsid w:val="00CD399E"/>
    <w:rsid w:val="00CD5759"/>
    <w:rsid w:val="00CE7609"/>
    <w:rsid w:val="00D017C8"/>
    <w:rsid w:val="00D117A0"/>
    <w:rsid w:val="00D12D59"/>
    <w:rsid w:val="00D20D47"/>
    <w:rsid w:val="00D21041"/>
    <w:rsid w:val="00D305F5"/>
    <w:rsid w:val="00D30AB3"/>
    <w:rsid w:val="00D56A98"/>
    <w:rsid w:val="00D82C9C"/>
    <w:rsid w:val="00D92708"/>
    <w:rsid w:val="00DA56A9"/>
    <w:rsid w:val="00DE0425"/>
    <w:rsid w:val="00DE0820"/>
    <w:rsid w:val="00DF0130"/>
    <w:rsid w:val="00DF6F2F"/>
    <w:rsid w:val="00E1209A"/>
    <w:rsid w:val="00E247D9"/>
    <w:rsid w:val="00E25084"/>
    <w:rsid w:val="00E26854"/>
    <w:rsid w:val="00E33C15"/>
    <w:rsid w:val="00E51616"/>
    <w:rsid w:val="00E63153"/>
    <w:rsid w:val="00E66BCB"/>
    <w:rsid w:val="00E76689"/>
    <w:rsid w:val="00E77214"/>
    <w:rsid w:val="00E927F2"/>
    <w:rsid w:val="00EB02B1"/>
    <w:rsid w:val="00EB1743"/>
    <w:rsid w:val="00F058F3"/>
    <w:rsid w:val="00F22748"/>
    <w:rsid w:val="00F33EA8"/>
    <w:rsid w:val="00F3417F"/>
    <w:rsid w:val="00F34B8E"/>
    <w:rsid w:val="00F37872"/>
    <w:rsid w:val="00F46A30"/>
    <w:rsid w:val="00F52017"/>
    <w:rsid w:val="00F5525E"/>
    <w:rsid w:val="00F95A0A"/>
    <w:rsid w:val="00FA2B55"/>
    <w:rsid w:val="00FB1ABD"/>
    <w:rsid w:val="00FC415B"/>
    <w:rsid w:val="00FC7959"/>
    <w:rsid w:val="00FD34AF"/>
    <w:rsid w:val="00FD3634"/>
    <w:rsid w:val="00FD3967"/>
    <w:rsid w:val="00FD79C7"/>
    <w:rsid w:val="00FE6C34"/>
    <w:rsid w:val="00FF6608"/>
    <w:rsid w:val="016C748B"/>
    <w:rsid w:val="018A62B8"/>
    <w:rsid w:val="03A56373"/>
    <w:rsid w:val="053E761B"/>
    <w:rsid w:val="05737637"/>
    <w:rsid w:val="063D64D4"/>
    <w:rsid w:val="072A4378"/>
    <w:rsid w:val="07353BE8"/>
    <w:rsid w:val="08BE4BF0"/>
    <w:rsid w:val="08E27348"/>
    <w:rsid w:val="0B496790"/>
    <w:rsid w:val="0C645D46"/>
    <w:rsid w:val="0C6B10BD"/>
    <w:rsid w:val="0CA27336"/>
    <w:rsid w:val="0E567AB8"/>
    <w:rsid w:val="0E6A6868"/>
    <w:rsid w:val="0EC6090E"/>
    <w:rsid w:val="0F9956E3"/>
    <w:rsid w:val="10F36F61"/>
    <w:rsid w:val="1195248D"/>
    <w:rsid w:val="125452F7"/>
    <w:rsid w:val="129575B3"/>
    <w:rsid w:val="17E8689C"/>
    <w:rsid w:val="187542B5"/>
    <w:rsid w:val="18D5720C"/>
    <w:rsid w:val="1A0758B3"/>
    <w:rsid w:val="1A5F56EF"/>
    <w:rsid w:val="1AA643CC"/>
    <w:rsid w:val="1AD65FCA"/>
    <w:rsid w:val="1B1F0CAA"/>
    <w:rsid w:val="1F4D09CD"/>
    <w:rsid w:val="26B33D05"/>
    <w:rsid w:val="26DC7CAB"/>
    <w:rsid w:val="2801439D"/>
    <w:rsid w:val="2A1B18C6"/>
    <w:rsid w:val="2AF43712"/>
    <w:rsid w:val="2BFA65A2"/>
    <w:rsid w:val="2C8D6591"/>
    <w:rsid w:val="2D6C205C"/>
    <w:rsid w:val="2FD858D0"/>
    <w:rsid w:val="30112B90"/>
    <w:rsid w:val="307F3F9D"/>
    <w:rsid w:val="318C685E"/>
    <w:rsid w:val="319F5B32"/>
    <w:rsid w:val="31C80B2B"/>
    <w:rsid w:val="32971DF5"/>
    <w:rsid w:val="32B67C08"/>
    <w:rsid w:val="34572D85"/>
    <w:rsid w:val="3521067F"/>
    <w:rsid w:val="35A10338"/>
    <w:rsid w:val="35A40002"/>
    <w:rsid w:val="370F52B4"/>
    <w:rsid w:val="3A880C39"/>
    <w:rsid w:val="3ACE232F"/>
    <w:rsid w:val="3B523566"/>
    <w:rsid w:val="3CD45671"/>
    <w:rsid w:val="3D5F7A8C"/>
    <w:rsid w:val="3E045AE2"/>
    <w:rsid w:val="3F59129E"/>
    <w:rsid w:val="3F595304"/>
    <w:rsid w:val="3F8E1B07"/>
    <w:rsid w:val="3FD9387B"/>
    <w:rsid w:val="40102122"/>
    <w:rsid w:val="414D75D4"/>
    <w:rsid w:val="415B7776"/>
    <w:rsid w:val="41821DBA"/>
    <w:rsid w:val="4497610E"/>
    <w:rsid w:val="45887608"/>
    <w:rsid w:val="46033C18"/>
    <w:rsid w:val="46A206BC"/>
    <w:rsid w:val="488D6822"/>
    <w:rsid w:val="497B7845"/>
    <w:rsid w:val="4B0977D5"/>
    <w:rsid w:val="4B701AF9"/>
    <w:rsid w:val="4DB72B71"/>
    <w:rsid w:val="4E726A98"/>
    <w:rsid w:val="4F314FE6"/>
    <w:rsid w:val="4F405AE9"/>
    <w:rsid w:val="508C2093"/>
    <w:rsid w:val="50B37E8B"/>
    <w:rsid w:val="510460CD"/>
    <w:rsid w:val="519B6306"/>
    <w:rsid w:val="523A6FFE"/>
    <w:rsid w:val="54372AB5"/>
    <w:rsid w:val="58470C69"/>
    <w:rsid w:val="585D2E9A"/>
    <w:rsid w:val="590A43E9"/>
    <w:rsid w:val="5B2630E4"/>
    <w:rsid w:val="5CA5262C"/>
    <w:rsid w:val="5CBA4B9F"/>
    <w:rsid w:val="5D901D44"/>
    <w:rsid w:val="5DDD2180"/>
    <w:rsid w:val="5DE23444"/>
    <w:rsid w:val="60445B26"/>
    <w:rsid w:val="609A05FE"/>
    <w:rsid w:val="61C84C96"/>
    <w:rsid w:val="63E61662"/>
    <w:rsid w:val="65B76B21"/>
    <w:rsid w:val="661A71F1"/>
    <w:rsid w:val="69102D01"/>
    <w:rsid w:val="6983036A"/>
    <w:rsid w:val="698370FD"/>
    <w:rsid w:val="6A3E65B1"/>
    <w:rsid w:val="6BBA3B00"/>
    <w:rsid w:val="6E014680"/>
    <w:rsid w:val="6F2A5473"/>
    <w:rsid w:val="70BB1C5D"/>
    <w:rsid w:val="711602D9"/>
    <w:rsid w:val="76564426"/>
    <w:rsid w:val="76581955"/>
    <w:rsid w:val="78504E72"/>
    <w:rsid w:val="793A0370"/>
    <w:rsid w:val="79694470"/>
    <w:rsid w:val="7AF84BA0"/>
    <w:rsid w:val="7B3312BE"/>
    <w:rsid w:val="7C8778F1"/>
    <w:rsid w:val="7ED444BD"/>
    <w:rsid w:val="7EE051D4"/>
    <w:rsid w:val="7F062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8"/>
    </w:rPr>
  </w:style>
  <w:style w:type="paragraph" w:styleId="1">
    <w:name w:val="heading 1"/>
    <w:basedOn w:val="a"/>
    <w:next w:val="a"/>
    <w:qFormat/>
    <w:pPr>
      <w:keepNext/>
      <w:tabs>
        <w:tab w:val="left" w:pos="3360"/>
      </w:tabs>
      <w:snapToGrid w:val="0"/>
      <w:spacing w:beforeLines="100" w:before="312" w:afterLines="50" w:after="156" w:line="800" w:lineRule="atLeast"/>
      <w:jc w:val="center"/>
      <w:outlineLvl w:val="0"/>
    </w:pPr>
    <w:rPr>
      <w:rFonts w:eastAsia="黑体"/>
      <w:sz w:val="44"/>
    </w:rPr>
  </w:style>
  <w:style w:type="paragraph" w:styleId="2">
    <w:name w:val="heading 2"/>
    <w:basedOn w:val="a"/>
    <w:next w:val="a"/>
    <w:qFormat/>
    <w:pPr>
      <w:keepNext/>
      <w:keepLines/>
      <w:adjustRightInd w:val="0"/>
      <w:snapToGrid w:val="0"/>
      <w:spacing w:line="360" w:lineRule="auto"/>
      <w:outlineLvl w:val="1"/>
    </w:pPr>
    <w:rPr>
      <w:rFonts w:ascii="宋体" w:hAnsi="宋体"/>
    </w:rPr>
  </w:style>
  <w:style w:type="paragraph" w:styleId="3">
    <w:name w:val="heading 3"/>
    <w:basedOn w:val="a"/>
    <w:next w:val="a"/>
    <w:link w:val="3Char"/>
    <w:semiHidden/>
    <w:unhideWhenUsed/>
    <w:qFormat/>
    <w:pPr>
      <w:keepNext/>
      <w:keepLines/>
      <w:spacing w:before="260" w:after="260" w:line="416" w:lineRule="auto"/>
      <w:outlineLvl w:val="2"/>
    </w:pPr>
    <w:rPr>
      <w:b/>
      <w:bCs/>
      <w:sz w:val="32"/>
      <w:szCs w:val="32"/>
    </w:rPr>
  </w:style>
  <w:style w:type="paragraph" w:styleId="4">
    <w:name w:val="heading 4"/>
    <w:basedOn w:val="a"/>
    <w:next w:val="a"/>
    <w:qFormat/>
    <w:pPr>
      <w:keepNext/>
      <w:keepLines/>
      <w:numPr>
        <w:numId w:val="1"/>
      </w:numPr>
      <w:spacing w:before="560" w:after="290" w:line="377" w:lineRule="auto"/>
      <w:outlineLvl w:val="3"/>
    </w:pPr>
    <w:rPr>
      <w:rFonts w:ascii="Arial" w:eastAsia="黑体" w:hAnsi="Arial"/>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Pr>
      <w:rFonts w:ascii="仿宋_GB2312" w:eastAsia="仿宋_GB2312"/>
      <w:sz w:val="32"/>
    </w:rPr>
  </w:style>
  <w:style w:type="paragraph" w:styleId="a4">
    <w:name w:val="Normal Indent"/>
    <w:basedOn w:val="a"/>
    <w:next w:val="a"/>
    <w:qFormat/>
    <w:pPr>
      <w:adjustRightInd w:val="0"/>
      <w:snapToGrid w:val="0"/>
      <w:spacing w:line="360" w:lineRule="auto"/>
      <w:ind w:firstLine="420"/>
    </w:pPr>
    <w:rPr>
      <w:sz w:val="24"/>
    </w:rPr>
  </w:style>
  <w:style w:type="paragraph" w:styleId="a5">
    <w:name w:val="annotation text"/>
    <w:basedOn w:val="a"/>
    <w:link w:val="Char"/>
    <w:qFormat/>
    <w:pPr>
      <w:widowControl/>
      <w:tabs>
        <w:tab w:val="left" w:pos="1134"/>
      </w:tabs>
      <w:adjustRightInd w:val="0"/>
      <w:snapToGrid w:val="0"/>
      <w:spacing w:line="280" w:lineRule="atLeast"/>
      <w:jc w:val="left"/>
    </w:pPr>
    <w:rPr>
      <w:rFonts w:eastAsia="PMingLiU"/>
      <w:kern w:val="0"/>
      <w:sz w:val="24"/>
      <w:lang w:eastAsia="zh-TW"/>
    </w:rPr>
  </w:style>
  <w:style w:type="paragraph" w:styleId="a6">
    <w:name w:val="Body Text Indent"/>
    <w:basedOn w:val="a"/>
    <w:link w:val="Char0"/>
    <w:qFormat/>
    <w:pPr>
      <w:spacing w:line="700" w:lineRule="exact"/>
      <w:ind w:left="960"/>
    </w:pPr>
    <w:rPr>
      <w:sz w:val="44"/>
    </w:rPr>
  </w:style>
  <w:style w:type="paragraph" w:styleId="a7">
    <w:name w:val="Plain Text"/>
    <w:basedOn w:val="a"/>
    <w:qFormat/>
    <w:pPr>
      <w:adjustRightInd w:val="0"/>
      <w:snapToGrid w:val="0"/>
      <w:spacing w:line="360" w:lineRule="auto"/>
    </w:pPr>
    <w:rPr>
      <w:rFonts w:ascii="宋体" w:hAnsi="Courier New"/>
      <w:sz w:val="21"/>
    </w:rPr>
  </w:style>
  <w:style w:type="paragraph" w:styleId="a8">
    <w:name w:val="Date"/>
    <w:basedOn w:val="a"/>
    <w:next w:val="a"/>
    <w:qFormat/>
  </w:style>
  <w:style w:type="paragraph" w:styleId="a9">
    <w:name w:val="Balloon Text"/>
    <w:basedOn w:val="a"/>
    <w:link w:val="Char1"/>
    <w:qFormat/>
    <w:rPr>
      <w:sz w:val="18"/>
      <w:szCs w:val="18"/>
    </w:rPr>
  </w:style>
  <w:style w:type="paragraph" w:styleId="aa">
    <w:name w:val="footer"/>
    <w:basedOn w:val="a"/>
    <w:qFormat/>
    <w:pPr>
      <w:tabs>
        <w:tab w:val="center" w:pos="4153"/>
        <w:tab w:val="right" w:pos="8306"/>
      </w:tabs>
      <w:snapToGrid w:val="0"/>
      <w:jc w:val="left"/>
    </w:pPr>
    <w:rPr>
      <w:sz w:val="18"/>
    </w:rPr>
  </w:style>
  <w:style w:type="paragraph" w:styleId="ab">
    <w:name w:val="header"/>
    <w:basedOn w:val="a"/>
    <w:qFormat/>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20">
    <w:name w:val="toc 2"/>
    <w:basedOn w:val="a"/>
    <w:next w:val="a"/>
    <w:uiPriority w:val="39"/>
    <w:qFormat/>
    <w:pPr>
      <w:tabs>
        <w:tab w:val="right" w:leader="dot" w:pos="8400"/>
      </w:tabs>
      <w:spacing w:line="440" w:lineRule="exact"/>
      <w:ind w:leftChars="100" w:left="280" w:rightChars="-91" w:right="-91"/>
    </w:pPr>
  </w:style>
  <w:style w:type="paragraph" w:styleId="ac">
    <w:name w:val="annotation subject"/>
    <w:basedOn w:val="a5"/>
    <w:next w:val="a5"/>
    <w:link w:val="Char2"/>
    <w:qFormat/>
    <w:pPr>
      <w:widowControl w:val="0"/>
      <w:tabs>
        <w:tab w:val="clear" w:pos="1134"/>
      </w:tabs>
      <w:adjustRightInd/>
      <w:snapToGrid/>
      <w:spacing w:line="240" w:lineRule="auto"/>
    </w:pPr>
    <w:rPr>
      <w:rFonts w:eastAsia="宋体"/>
      <w:b/>
      <w:bCs/>
      <w:kern w:val="2"/>
      <w:sz w:val="28"/>
      <w:lang w:eastAsia="zh-CN"/>
    </w:rPr>
  </w:style>
  <w:style w:type="paragraph" w:styleId="ad">
    <w:name w:val="Body Text First Indent"/>
    <w:basedOn w:val="a0"/>
    <w:qFormat/>
    <w:pPr>
      <w:spacing w:line="360" w:lineRule="auto"/>
      <w:ind w:firstLine="420"/>
    </w:pPr>
    <w:rPr>
      <w:rFonts w:ascii="宋体" w:hAnsi="宋体"/>
      <w:sz w:val="24"/>
    </w:rPr>
  </w:style>
  <w:style w:type="character" w:styleId="ae">
    <w:name w:val="page number"/>
    <w:qFormat/>
  </w:style>
  <w:style w:type="character" w:styleId="af">
    <w:name w:val="Hyperlink"/>
    <w:uiPriority w:val="99"/>
    <w:qFormat/>
    <w:rPr>
      <w:color w:val="333333"/>
      <w:u w:val="none"/>
    </w:rPr>
  </w:style>
  <w:style w:type="character" w:styleId="af0">
    <w:name w:val="annotation reference"/>
    <w:qFormat/>
    <w:rPr>
      <w:sz w:val="21"/>
    </w:rPr>
  </w:style>
  <w:style w:type="paragraph" w:customStyle="1" w:styleId="11">
    <w:name w:val="列表段落1"/>
    <w:basedOn w:val="a"/>
    <w:uiPriority w:val="34"/>
    <w:qFormat/>
    <w:pPr>
      <w:ind w:firstLineChars="200" w:firstLine="420"/>
    </w:pPr>
  </w:style>
  <w:style w:type="paragraph" w:customStyle="1" w:styleId="af1">
    <w:name w:val="图例"/>
    <w:basedOn w:val="a"/>
    <w:qFormat/>
    <w:pPr>
      <w:spacing w:before="120" w:after="120" w:line="360" w:lineRule="auto"/>
      <w:jc w:val="center"/>
    </w:pPr>
    <w:rPr>
      <w:rFonts w:eastAsia="仿宋_GB2312"/>
      <w:b/>
      <w:sz w:val="24"/>
    </w:rPr>
  </w:style>
  <w:style w:type="character" w:customStyle="1" w:styleId="af2">
    <w:name w:val="样式 宋体"/>
    <w:qFormat/>
    <w:rPr>
      <w:rFonts w:ascii="宋体" w:eastAsia="宋体" w:hAnsi="宋体"/>
      <w:sz w:val="28"/>
    </w:rPr>
  </w:style>
  <w:style w:type="character" w:customStyle="1" w:styleId="Char1">
    <w:name w:val="批注框文本 Char"/>
    <w:basedOn w:val="a1"/>
    <w:link w:val="a9"/>
    <w:qFormat/>
    <w:rPr>
      <w:rFonts w:ascii="Times New Roman" w:eastAsia="宋体" w:hAnsi="Times New Roman" w:cs="Times New Roman"/>
      <w:kern w:val="2"/>
      <w:sz w:val="18"/>
      <w:szCs w:val="18"/>
    </w:rPr>
  </w:style>
  <w:style w:type="paragraph" w:customStyle="1" w:styleId="12">
    <w:name w:val="修订1"/>
    <w:hidden/>
    <w:uiPriority w:val="99"/>
    <w:semiHidden/>
    <w:qFormat/>
    <w:rPr>
      <w:kern w:val="2"/>
      <w:sz w:val="28"/>
    </w:rPr>
  </w:style>
  <w:style w:type="character" w:customStyle="1" w:styleId="Char">
    <w:name w:val="批注文字 Char"/>
    <w:basedOn w:val="a1"/>
    <w:link w:val="a5"/>
    <w:qFormat/>
    <w:rPr>
      <w:rFonts w:eastAsia="PMingLiU"/>
      <w:sz w:val="24"/>
      <w:lang w:eastAsia="zh-TW"/>
    </w:rPr>
  </w:style>
  <w:style w:type="character" w:customStyle="1" w:styleId="Char2">
    <w:name w:val="批注主题 Char"/>
    <w:basedOn w:val="Char"/>
    <w:link w:val="ac"/>
    <w:qFormat/>
    <w:rPr>
      <w:rFonts w:eastAsia="PMingLiU"/>
      <w:b/>
      <w:bCs/>
      <w:kern w:val="2"/>
      <w:sz w:val="28"/>
      <w:lang w:eastAsia="zh-TW"/>
    </w:rPr>
  </w:style>
  <w:style w:type="character" w:customStyle="1" w:styleId="Char0">
    <w:name w:val="正文文本缩进 Char"/>
    <w:link w:val="a6"/>
    <w:qFormat/>
    <w:rPr>
      <w:kern w:val="2"/>
      <w:sz w:val="44"/>
    </w:rPr>
  </w:style>
  <w:style w:type="paragraph" w:styleId="af3">
    <w:name w:val="List Paragraph"/>
    <w:basedOn w:val="a"/>
    <w:uiPriority w:val="99"/>
    <w:unhideWhenUsed/>
    <w:qFormat/>
    <w:pPr>
      <w:ind w:firstLineChars="200" w:firstLine="420"/>
    </w:pPr>
  </w:style>
  <w:style w:type="character" w:customStyle="1" w:styleId="3Char">
    <w:name w:val="标题 3 Char"/>
    <w:basedOn w:val="a1"/>
    <w:link w:val="3"/>
    <w:semiHidden/>
    <w:qFormat/>
    <w:rPr>
      <w:b/>
      <w:bCs/>
      <w:kern w:val="2"/>
      <w:sz w:val="32"/>
      <w:szCs w:val="32"/>
    </w:rPr>
  </w:style>
  <w:style w:type="character" w:customStyle="1" w:styleId="074Char1">
    <w:name w:val="标书正文:  0.74 厘米 Char1"/>
    <w:qFormat/>
    <w:rPr>
      <w:rFonts w:ascii="Times New Roman" w:eastAsia="宋体" w:hAnsi="Times New Roman" w:cs="Times New Roman"/>
      <w:kern w:val="2"/>
      <w:sz w:val="24"/>
      <w:lang w:val="en-US" w:eastAsia="zh-CN" w:bidi="ar-SA"/>
    </w:rPr>
  </w:style>
  <w:style w:type="paragraph" w:customStyle="1" w:styleId="21">
    <w:name w:val="修订2"/>
    <w:hidden/>
    <w:uiPriority w:val="99"/>
    <w:unhideWhenUsed/>
    <w:qFormat/>
    <w:rPr>
      <w:kern w:val="2"/>
      <w:sz w:val="28"/>
    </w:rPr>
  </w:style>
  <w:style w:type="character" w:customStyle="1" w:styleId="fontstyle01">
    <w:name w:val="fontstyle01"/>
    <w:basedOn w:val="a1"/>
    <w:qFormat/>
    <w:rPr>
      <w:rFonts w:ascii="方正仿宋简体" w:hAnsi="方正仿宋简体" w:hint="default"/>
      <w:color w:val="00000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8"/>
    </w:rPr>
  </w:style>
  <w:style w:type="paragraph" w:styleId="1">
    <w:name w:val="heading 1"/>
    <w:basedOn w:val="a"/>
    <w:next w:val="a"/>
    <w:qFormat/>
    <w:pPr>
      <w:keepNext/>
      <w:tabs>
        <w:tab w:val="left" w:pos="3360"/>
      </w:tabs>
      <w:snapToGrid w:val="0"/>
      <w:spacing w:beforeLines="100" w:before="312" w:afterLines="50" w:after="156" w:line="800" w:lineRule="atLeast"/>
      <w:jc w:val="center"/>
      <w:outlineLvl w:val="0"/>
    </w:pPr>
    <w:rPr>
      <w:rFonts w:eastAsia="黑体"/>
      <w:sz w:val="44"/>
    </w:rPr>
  </w:style>
  <w:style w:type="paragraph" w:styleId="2">
    <w:name w:val="heading 2"/>
    <w:basedOn w:val="a"/>
    <w:next w:val="a"/>
    <w:qFormat/>
    <w:pPr>
      <w:keepNext/>
      <w:keepLines/>
      <w:adjustRightInd w:val="0"/>
      <w:snapToGrid w:val="0"/>
      <w:spacing w:line="360" w:lineRule="auto"/>
      <w:outlineLvl w:val="1"/>
    </w:pPr>
    <w:rPr>
      <w:rFonts w:ascii="宋体" w:hAnsi="宋体"/>
    </w:rPr>
  </w:style>
  <w:style w:type="paragraph" w:styleId="3">
    <w:name w:val="heading 3"/>
    <w:basedOn w:val="a"/>
    <w:next w:val="a"/>
    <w:link w:val="3Char"/>
    <w:semiHidden/>
    <w:unhideWhenUsed/>
    <w:qFormat/>
    <w:pPr>
      <w:keepNext/>
      <w:keepLines/>
      <w:spacing w:before="260" w:after="260" w:line="416" w:lineRule="auto"/>
      <w:outlineLvl w:val="2"/>
    </w:pPr>
    <w:rPr>
      <w:b/>
      <w:bCs/>
      <w:sz w:val="32"/>
      <w:szCs w:val="32"/>
    </w:rPr>
  </w:style>
  <w:style w:type="paragraph" w:styleId="4">
    <w:name w:val="heading 4"/>
    <w:basedOn w:val="a"/>
    <w:next w:val="a"/>
    <w:qFormat/>
    <w:pPr>
      <w:keepNext/>
      <w:keepLines/>
      <w:numPr>
        <w:numId w:val="1"/>
      </w:numPr>
      <w:spacing w:before="560" w:after="290" w:line="377" w:lineRule="auto"/>
      <w:outlineLvl w:val="3"/>
    </w:pPr>
    <w:rPr>
      <w:rFonts w:ascii="Arial" w:eastAsia="黑体" w:hAnsi="Arial"/>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Pr>
      <w:rFonts w:ascii="仿宋_GB2312" w:eastAsia="仿宋_GB2312"/>
      <w:sz w:val="32"/>
    </w:rPr>
  </w:style>
  <w:style w:type="paragraph" w:styleId="a4">
    <w:name w:val="Normal Indent"/>
    <w:basedOn w:val="a"/>
    <w:next w:val="a"/>
    <w:qFormat/>
    <w:pPr>
      <w:adjustRightInd w:val="0"/>
      <w:snapToGrid w:val="0"/>
      <w:spacing w:line="360" w:lineRule="auto"/>
      <w:ind w:firstLine="420"/>
    </w:pPr>
    <w:rPr>
      <w:sz w:val="24"/>
    </w:rPr>
  </w:style>
  <w:style w:type="paragraph" w:styleId="a5">
    <w:name w:val="annotation text"/>
    <w:basedOn w:val="a"/>
    <w:link w:val="Char"/>
    <w:qFormat/>
    <w:pPr>
      <w:widowControl/>
      <w:tabs>
        <w:tab w:val="left" w:pos="1134"/>
      </w:tabs>
      <w:adjustRightInd w:val="0"/>
      <w:snapToGrid w:val="0"/>
      <w:spacing w:line="280" w:lineRule="atLeast"/>
      <w:jc w:val="left"/>
    </w:pPr>
    <w:rPr>
      <w:rFonts w:eastAsia="PMingLiU"/>
      <w:kern w:val="0"/>
      <w:sz w:val="24"/>
      <w:lang w:eastAsia="zh-TW"/>
    </w:rPr>
  </w:style>
  <w:style w:type="paragraph" w:styleId="a6">
    <w:name w:val="Body Text Indent"/>
    <w:basedOn w:val="a"/>
    <w:link w:val="Char0"/>
    <w:qFormat/>
    <w:pPr>
      <w:spacing w:line="700" w:lineRule="exact"/>
      <w:ind w:left="960"/>
    </w:pPr>
    <w:rPr>
      <w:sz w:val="44"/>
    </w:rPr>
  </w:style>
  <w:style w:type="paragraph" w:styleId="a7">
    <w:name w:val="Plain Text"/>
    <w:basedOn w:val="a"/>
    <w:qFormat/>
    <w:pPr>
      <w:adjustRightInd w:val="0"/>
      <w:snapToGrid w:val="0"/>
      <w:spacing w:line="360" w:lineRule="auto"/>
    </w:pPr>
    <w:rPr>
      <w:rFonts w:ascii="宋体" w:hAnsi="Courier New"/>
      <w:sz w:val="21"/>
    </w:rPr>
  </w:style>
  <w:style w:type="paragraph" w:styleId="a8">
    <w:name w:val="Date"/>
    <w:basedOn w:val="a"/>
    <w:next w:val="a"/>
    <w:qFormat/>
  </w:style>
  <w:style w:type="paragraph" w:styleId="a9">
    <w:name w:val="Balloon Text"/>
    <w:basedOn w:val="a"/>
    <w:link w:val="Char1"/>
    <w:qFormat/>
    <w:rPr>
      <w:sz w:val="18"/>
      <w:szCs w:val="18"/>
    </w:rPr>
  </w:style>
  <w:style w:type="paragraph" w:styleId="aa">
    <w:name w:val="footer"/>
    <w:basedOn w:val="a"/>
    <w:qFormat/>
    <w:pPr>
      <w:tabs>
        <w:tab w:val="center" w:pos="4153"/>
        <w:tab w:val="right" w:pos="8306"/>
      </w:tabs>
      <w:snapToGrid w:val="0"/>
      <w:jc w:val="left"/>
    </w:pPr>
    <w:rPr>
      <w:sz w:val="18"/>
    </w:rPr>
  </w:style>
  <w:style w:type="paragraph" w:styleId="ab">
    <w:name w:val="header"/>
    <w:basedOn w:val="a"/>
    <w:qFormat/>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20">
    <w:name w:val="toc 2"/>
    <w:basedOn w:val="a"/>
    <w:next w:val="a"/>
    <w:uiPriority w:val="39"/>
    <w:qFormat/>
    <w:pPr>
      <w:tabs>
        <w:tab w:val="right" w:leader="dot" w:pos="8400"/>
      </w:tabs>
      <w:spacing w:line="440" w:lineRule="exact"/>
      <w:ind w:leftChars="100" w:left="280" w:rightChars="-91" w:right="-91"/>
    </w:pPr>
  </w:style>
  <w:style w:type="paragraph" w:styleId="ac">
    <w:name w:val="annotation subject"/>
    <w:basedOn w:val="a5"/>
    <w:next w:val="a5"/>
    <w:link w:val="Char2"/>
    <w:qFormat/>
    <w:pPr>
      <w:widowControl w:val="0"/>
      <w:tabs>
        <w:tab w:val="clear" w:pos="1134"/>
      </w:tabs>
      <w:adjustRightInd/>
      <w:snapToGrid/>
      <w:spacing w:line="240" w:lineRule="auto"/>
    </w:pPr>
    <w:rPr>
      <w:rFonts w:eastAsia="宋体"/>
      <w:b/>
      <w:bCs/>
      <w:kern w:val="2"/>
      <w:sz w:val="28"/>
      <w:lang w:eastAsia="zh-CN"/>
    </w:rPr>
  </w:style>
  <w:style w:type="paragraph" w:styleId="ad">
    <w:name w:val="Body Text First Indent"/>
    <w:basedOn w:val="a0"/>
    <w:qFormat/>
    <w:pPr>
      <w:spacing w:line="360" w:lineRule="auto"/>
      <w:ind w:firstLine="420"/>
    </w:pPr>
    <w:rPr>
      <w:rFonts w:ascii="宋体" w:hAnsi="宋体"/>
      <w:sz w:val="24"/>
    </w:rPr>
  </w:style>
  <w:style w:type="character" w:styleId="ae">
    <w:name w:val="page number"/>
    <w:qFormat/>
  </w:style>
  <w:style w:type="character" w:styleId="af">
    <w:name w:val="Hyperlink"/>
    <w:uiPriority w:val="99"/>
    <w:qFormat/>
    <w:rPr>
      <w:color w:val="333333"/>
      <w:u w:val="none"/>
    </w:rPr>
  </w:style>
  <w:style w:type="character" w:styleId="af0">
    <w:name w:val="annotation reference"/>
    <w:qFormat/>
    <w:rPr>
      <w:sz w:val="21"/>
    </w:rPr>
  </w:style>
  <w:style w:type="paragraph" w:customStyle="1" w:styleId="11">
    <w:name w:val="列表段落1"/>
    <w:basedOn w:val="a"/>
    <w:uiPriority w:val="34"/>
    <w:qFormat/>
    <w:pPr>
      <w:ind w:firstLineChars="200" w:firstLine="420"/>
    </w:pPr>
  </w:style>
  <w:style w:type="paragraph" w:customStyle="1" w:styleId="af1">
    <w:name w:val="图例"/>
    <w:basedOn w:val="a"/>
    <w:qFormat/>
    <w:pPr>
      <w:spacing w:before="120" w:after="120" w:line="360" w:lineRule="auto"/>
      <w:jc w:val="center"/>
    </w:pPr>
    <w:rPr>
      <w:rFonts w:eastAsia="仿宋_GB2312"/>
      <w:b/>
      <w:sz w:val="24"/>
    </w:rPr>
  </w:style>
  <w:style w:type="character" w:customStyle="1" w:styleId="af2">
    <w:name w:val="样式 宋体"/>
    <w:qFormat/>
    <w:rPr>
      <w:rFonts w:ascii="宋体" w:eastAsia="宋体" w:hAnsi="宋体"/>
      <w:sz w:val="28"/>
    </w:rPr>
  </w:style>
  <w:style w:type="character" w:customStyle="1" w:styleId="Char1">
    <w:name w:val="批注框文本 Char"/>
    <w:basedOn w:val="a1"/>
    <w:link w:val="a9"/>
    <w:qFormat/>
    <w:rPr>
      <w:rFonts w:ascii="Times New Roman" w:eastAsia="宋体" w:hAnsi="Times New Roman" w:cs="Times New Roman"/>
      <w:kern w:val="2"/>
      <w:sz w:val="18"/>
      <w:szCs w:val="18"/>
    </w:rPr>
  </w:style>
  <w:style w:type="paragraph" w:customStyle="1" w:styleId="12">
    <w:name w:val="修订1"/>
    <w:hidden/>
    <w:uiPriority w:val="99"/>
    <w:semiHidden/>
    <w:qFormat/>
    <w:rPr>
      <w:kern w:val="2"/>
      <w:sz w:val="28"/>
    </w:rPr>
  </w:style>
  <w:style w:type="character" w:customStyle="1" w:styleId="Char">
    <w:name w:val="批注文字 Char"/>
    <w:basedOn w:val="a1"/>
    <w:link w:val="a5"/>
    <w:qFormat/>
    <w:rPr>
      <w:rFonts w:eastAsia="PMingLiU"/>
      <w:sz w:val="24"/>
      <w:lang w:eastAsia="zh-TW"/>
    </w:rPr>
  </w:style>
  <w:style w:type="character" w:customStyle="1" w:styleId="Char2">
    <w:name w:val="批注主题 Char"/>
    <w:basedOn w:val="Char"/>
    <w:link w:val="ac"/>
    <w:qFormat/>
    <w:rPr>
      <w:rFonts w:eastAsia="PMingLiU"/>
      <w:b/>
      <w:bCs/>
      <w:kern w:val="2"/>
      <w:sz w:val="28"/>
      <w:lang w:eastAsia="zh-TW"/>
    </w:rPr>
  </w:style>
  <w:style w:type="character" w:customStyle="1" w:styleId="Char0">
    <w:name w:val="正文文本缩进 Char"/>
    <w:link w:val="a6"/>
    <w:qFormat/>
    <w:rPr>
      <w:kern w:val="2"/>
      <w:sz w:val="44"/>
    </w:rPr>
  </w:style>
  <w:style w:type="paragraph" w:styleId="af3">
    <w:name w:val="List Paragraph"/>
    <w:basedOn w:val="a"/>
    <w:uiPriority w:val="99"/>
    <w:unhideWhenUsed/>
    <w:qFormat/>
    <w:pPr>
      <w:ind w:firstLineChars="200" w:firstLine="420"/>
    </w:pPr>
  </w:style>
  <w:style w:type="character" w:customStyle="1" w:styleId="3Char">
    <w:name w:val="标题 3 Char"/>
    <w:basedOn w:val="a1"/>
    <w:link w:val="3"/>
    <w:semiHidden/>
    <w:qFormat/>
    <w:rPr>
      <w:b/>
      <w:bCs/>
      <w:kern w:val="2"/>
      <w:sz w:val="32"/>
      <w:szCs w:val="32"/>
    </w:rPr>
  </w:style>
  <w:style w:type="character" w:customStyle="1" w:styleId="074Char1">
    <w:name w:val="标书正文:  0.74 厘米 Char1"/>
    <w:qFormat/>
    <w:rPr>
      <w:rFonts w:ascii="Times New Roman" w:eastAsia="宋体" w:hAnsi="Times New Roman" w:cs="Times New Roman"/>
      <w:kern w:val="2"/>
      <w:sz w:val="24"/>
      <w:lang w:val="en-US" w:eastAsia="zh-CN" w:bidi="ar-SA"/>
    </w:rPr>
  </w:style>
  <w:style w:type="paragraph" w:customStyle="1" w:styleId="21">
    <w:name w:val="修订2"/>
    <w:hidden/>
    <w:uiPriority w:val="99"/>
    <w:unhideWhenUsed/>
    <w:qFormat/>
    <w:rPr>
      <w:kern w:val="2"/>
      <w:sz w:val="28"/>
    </w:rPr>
  </w:style>
  <w:style w:type="character" w:customStyle="1" w:styleId="fontstyle01">
    <w:name w:val="fontstyle01"/>
    <w:basedOn w:val="a1"/>
    <w:qFormat/>
    <w:rPr>
      <w:rFonts w:ascii="方正仿宋简体" w:hAnsi="方正仿宋简体" w:hint="default"/>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zbcg.ctbu.edu.cn/" TargetMode="External"/><Relationship Id="rId26" Type="http://schemas.microsoft.com/office/2011/relationships/commentsExtended" Target="commentsExtended.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1.png"/><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zbcg.ctbu.edu.cn/" TargetMode="External"/><Relationship Id="rId22" Type="http://schemas.openxmlformats.org/officeDocument/2006/relationships/header" Target="header5.xml"/><Relationship Id="rId27"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F3E064-E71A-4AF0-A1BD-398966A83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48</Pages>
  <Words>4274</Words>
  <Characters>24364</Characters>
  <Application>Microsoft Office Word</Application>
  <DocSecurity>0</DocSecurity>
  <Lines>203</Lines>
  <Paragraphs>57</Paragraphs>
  <ScaleCrop>false</ScaleCrop>
  <Company>P R C</Company>
  <LinksUpToDate>false</LinksUpToDate>
  <CharactersWithSpaces>28581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晗子</dc:creator>
  <cp:lastModifiedBy>Li</cp:lastModifiedBy>
  <cp:revision>10</cp:revision>
  <cp:lastPrinted>2022-05-31T09:15:00Z</cp:lastPrinted>
  <dcterms:created xsi:type="dcterms:W3CDTF">2022-06-17T08:20:00Z</dcterms:created>
  <dcterms:modified xsi:type="dcterms:W3CDTF">2022-06-17T09:07:00Z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99215E517BE04F6BB19E969B055B2927</vt:lpwstr>
  </property>
</Properties>
</file>