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C7609" w14:textId="77777777" w:rsidR="00F21DEF" w:rsidRDefault="00A970D0">
      <w:pPr>
        <w:pStyle w:val="1"/>
        <w:keepNext w:val="0"/>
        <w:keepLines w:val="0"/>
        <w:numPr>
          <w:ilvl w:val="0"/>
          <w:numId w:val="0"/>
        </w:numPr>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14:paraId="20D92664" w14:textId="77777777" w:rsidR="00F21DEF" w:rsidRDefault="00F21DEF">
      <w:pPr>
        <w:spacing w:line="360" w:lineRule="auto"/>
        <w:rPr>
          <w:rFonts w:eastAsia="仿宋_GB2312"/>
          <w:color w:val="000000" w:themeColor="text1"/>
          <w:sz w:val="32"/>
          <w:szCs w:val="32"/>
        </w:rPr>
      </w:pPr>
      <w:bookmarkStart w:id="3" w:name="招标文件05章工程量清单01"/>
      <w:bookmarkStart w:id="4" w:name="第02卷"/>
      <w:bookmarkStart w:id="5" w:name="招标文件05章工程量清单"/>
      <w:bookmarkEnd w:id="3"/>
      <w:bookmarkEnd w:id="4"/>
      <w:bookmarkEnd w:id="5"/>
    </w:p>
    <w:p w14:paraId="45A28C1D" w14:textId="6C608036"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项目编号：</w:t>
      </w:r>
      <w:r>
        <w:rPr>
          <w:rFonts w:eastAsia="仿宋_GB2312" w:hint="eastAsia"/>
          <w:color w:val="000000" w:themeColor="text1"/>
          <w:sz w:val="32"/>
          <w:szCs w:val="32"/>
        </w:rPr>
        <w:t>CTBU-JZ202</w:t>
      </w:r>
      <w:r w:rsidR="008B50DC">
        <w:rPr>
          <w:rFonts w:eastAsia="仿宋_GB2312" w:hint="eastAsia"/>
          <w:color w:val="000000" w:themeColor="text1"/>
          <w:sz w:val="32"/>
          <w:szCs w:val="32"/>
        </w:rPr>
        <w:t>2001</w:t>
      </w:r>
    </w:p>
    <w:p w14:paraId="07E620CF" w14:textId="6BDB82E0"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项目名称：</w:t>
      </w:r>
      <w:r w:rsidR="008B50DC" w:rsidRPr="00633BB3">
        <w:rPr>
          <w:rFonts w:eastAsia="仿宋_GB2312"/>
          <w:color w:val="000000" w:themeColor="text1"/>
          <w:w w:val="66"/>
          <w:sz w:val="32"/>
          <w:szCs w:val="32"/>
        </w:rPr>
        <w:t>计算机系统能力培养一体化支撑平台</w:t>
      </w:r>
      <w:proofErr w:type="gramStart"/>
      <w:r w:rsidR="008B50DC" w:rsidRPr="00633BB3">
        <w:rPr>
          <w:rFonts w:eastAsia="仿宋_GB2312"/>
          <w:color w:val="000000" w:themeColor="text1"/>
          <w:w w:val="66"/>
          <w:sz w:val="32"/>
          <w:szCs w:val="32"/>
        </w:rPr>
        <w:t>—</w:t>
      </w:r>
      <w:r w:rsidR="008B50DC" w:rsidRPr="00633BB3">
        <w:rPr>
          <w:rFonts w:eastAsia="仿宋_GB2312"/>
          <w:color w:val="000000" w:themeColor="text1"/>
          <w:w w:val="66"/>
          <w:sz w:val="32"/>
          <w:szCs w:val="32"/>
        </w:rPr>
        <w:t>计算</w:t>
      </w:r>
      <w:proofErr w:type="gramEnd"/>
      <w:r w:rsidR="008B50DC" w:rsidRPr="00633BB3">
        <w:rPr>
          <w:rFonts w:eastAsia="仿宋_GB2312"/>
          <w:color w:val="000000" w:themeColor="text1"/>
          <w:w w:val="66"/>
          <w:sz w:val="32"/>
          <w:szCs w:val="32"/>
        </w:rPr>
        <w:t>机组成原理及计算机网络课程</w:t>
      </w:r>
    </w:p>
    <w:p w14:paraId="22856ABC" w14:textId="77777777" w:rsidR="00F21DEF" w:rsidRDefault="00F21DEF">
      <w:pPr>
        <w:spacing w:line="360" w:lineRule="auto"/>
        <w:jc w:val="center"/>
        <w:rPr>
          <w:rFonts w:eastAsia="华文中宋"/>
          <w:b/>
          <w:bCs/>
          <w:color w:val="000000" w:themeColor="text1"/>
          <w:sz w:val="52"/>
          <w:szCs w:val="52"/>
        </w:rPr>
      </w:pPr>
    </w:p>
    <w:p w14:paraId="735C7759" w14:textId="77777777" w:rsidR="00F21DEF" w:rsidRDefault="00F21DEF">
      <w:pPr>
        <w:spacing w:line="360" w:lineRule="auto"/>
        <w:jc w:val="center"/>
        <w:rPr>
          <w:rFonts w:eastAsia="华文中宋"/>
          <w:b/>
          <w:bCs/>
          <w:color w:val="000000" w:themeColor="text1"/>
          <w:sz w:val="52"/>
          <w:szCs w:val="52"/>
        </w:rPr>
      </w:pPr>
    </w:p>
    <w:p w14:paraId="3D5B955B" w14:textId="3C964AD2" w:rsidR="00F21DEF" w:rsidRDefault="00A970D0">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sidR="008F7A1E">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14:paraId="7D7D9FFE" w14:textId="77777777" w:rsidR="00F21DEF" w:rsidRDefault="00F21DEF">
      <w:pPr>
        <w:spacing w:line="360" w:lineRule="auto"/>
        <w:jc w:val="center"/>
        <w:rPr>
          <w:rFonts w:eastAsia="仿宋_GB2312"/>
          <w:color w:val="000000" w:themeColor="text1"/>
          <w:sz w:val="32"/>
          <w:szCs w:val="32"/>
        </w:rPr>
      </w:pPr>
    </w:p>
    <w:p w14:paraId="576FCE9B" w14:textId="77777777" w:rsidR="00F21DEF" w:rsidRDefault="00F21DEF">
      <w:pPr>
        <w:spacing w:line="360" w:lineRule="auto"/>
        <w:jc w:val="center"/>
        <w:rPr>
          <w:rFonts w:eastAsia="仿宋_GB2312"/>
          <w:color w:val="000000" w:themeColor="text1"/>
          <w:sz w:val="44"/>
          <w:szCs w:val="44"/>
        </w:rPr>
      </w:pPr>
    </w:p>
    <w:p w14:paraId="7755E98C" w14:textId="77777777" w:rsidR="00F21DEF" w:rsidRDefault="00F21DEF">
      <w:pPr>
        <w:spacing w:line="360" w:lineRule="auto"/>
        <w:jc w:val="center"/>
        <w:rPr>
          <w:rFonts w:eastAsia="仿宋_GB2312"/>
          <w:color w:val="000000" w:themeColor="text1"/>
          <w:sz w:val="44"/>
          <w:szCs w:val="44"/>
        </w:rPr>
      </w:pPr>
    </w:p>
    <w:p w14:paraId="35ED8683" w14:textId="77777777" w:rsidR="00F21DEF" w:rsidRDefault="00F21DEF">
      <w:pPr>
        <w:spacing w:line="360" w:lineRule="auto"/>
        <w:jc w:val="center"/>
        <w:rPr>
          <w:rFonts w:eastAsia="仿宋_GB2312"/>
          <w:color w:val="000000" w:themeColor="text1"/>
          <w:sz w:val="44"/>
          <w:szCs w:val="44"/>
        </w:rPr>
      </w:pPr>
    </w:p>
    <w:p w14:paraId="744E23BB" w14:textId="77777777" w:rsidR="00F21DEF" w:rsidRDefault="00F21DEF">
      <w:pPr>
        <w:spacing w:line="360" w:lineRule="auto"/>
        <w:jc w:val="center"/>
        <w:rPr>
          <w:rFonts w:eastAsia="仿宋_GB2312"/>
          <w:color w:val="000000" w:themeColor="text1"/>
          <w:sz w:val="44"/>
          <w:szCs w:val="44"/>
        </w:rPr>
      </w:pPr>
    </w:p>
    <w:p w14:paraId="74BDBC75" w14:textId="77777777"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14:paraId="2DF3DAB4" w14:textId="4D239A5E"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202</w:t>
      </w:r>
      <w:r w:rsidR="00633BB3">
        <w:rPr>
          <w:rFonts w:eastAsia="黑体"/>
          <w:color w:val="000000" w:themeColor="text1"/>
          <w:sz w:val="44"/>
          <w:szCs w:val="44"/>
        </w:rPr>
        <w:t>2</w:t>
      </w:r>
      <w:r>
        <w:rPr>
          <w:rFonts w:eastAsia="黑体"/>
          <w:color w:val="000000" w:themeColor="text1"/>
          <w:sz w:val="44"/>
          <w:szCs w:val="44"/>
        </w:rPr>
        <w:t>年</w:t>
      </w:r>
      <w:r w:rsidR="00C218B0">
        <w:rPr>
          <w:rFonts w:eastAsia="黑体"/>
          <w:color w:val="000000" w:themeColor="text1"/>
          <w:sz w:val="44"/>
          <w:szCs w:val="44"/>
        </w:rPr>
        <w:t>1</w:t>
      </w:r>
      <w:r>
        <w:rPr>
          <w:rFonts w:eastAsia="黑体"/>
          <w:color w:val="000000" w:themeColor="text1"/>
          <w:sz w:val="44"/>
          <w:szCs w:val="44"/>
        </w:rPr>
        <w:t>月</w:t>
      </w:r>
    </w:p>
    <w:p w14:paraId="7F19EB27" w14:textId="77777777" w:rsidR="00F21DEF" w:rsidRDefault="00F21DEF">
      <w:pPr>
        <w:spacing w:line="360" w:lineRule="auto"/>
        <w:rPr>
          <w:rFonts w:eastAsia="仿宋_GB2312"/>
          <w:color w:val="000000" w:themeColor="text1"/>
          <w:sz w:val="32"/>
          <w:szCs w:val="32"/>
        </w:rPr>
      </w:pPr>
    </w:p>
    <w:p w14:paraId="205F271D" w14:textId="77777777" w:rsidR="00F21DEF" w:rsidRDefault="00F21DEF">
      <w:pPr>
        <w:pStyle w:val="a9"/>
        <w:spacing w:after="0" w:line="360" w:lineRule="auto"/>
        <w:rPr>
          <w:color w:val="000000" w:themeColor="text1"/>
        </w:rPr>
      </w:pPr>
    </w:p>
    <w:p w14:paraId="7D6C4565" w14:textId="77777777" w:rsidR="00F21DEF" w:rsidRDefault="00A970D0">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14:paraId="33A13342" w14:textId="77777777" w:rsidR="00347CF5" w:rsidRDefault="00347CF5">
      <w:pPr>
        <w:spacing w:line="360" w:lineRule="auto"/>
        <w:jc w:val="center"/>
        <w:rPr>
          <w:b/>
          <w:color w:val="000000" w:themeColor="text1"/>
          <w:sz w:val="44"/>
        </w:rPr>
        <w:sectPr w:rsidR="00347CF5">
          <w:footerReference w:type="even" r:id="rId9"/>
          <w:footerReference w:type="default" r:id="rId10"/>
          <w:pgSz w:w="11906" w:h="16838"/>
          <w:pgMar w:top="1418" w:right="1134" w:bottom="1418" w:left="1418" w:header="1020" w:footer="1077" w:gutter="0"/>
          <w:pgNumType w:fmt="numberInDash" w:start="1"/>
          <w:cols w:space="425"/>
          <w:docGrid w:linePitch="312"/>
        </w:sectPr>
      </w:pPr>
    </w:p>
    <w:p w14:paraId="3DAF26EE" w14:textId="7CADD3BF" w:rsidR="00F21DEF" w:rsidRDefault="00F21DEF">
      <w:pPr>
        <w:spacing w:line="360" w:lineRule="auto"/>
        <w:jc w:val="center"/>
        <w:rPr>
          <w:b/>
          <w:color w:val="000000" w:themeColor="text1"/>
          <w:sz w:val="44"/>
        </w:rPr>
      </w:pPr>
    </w:p>
    <w:p w14:paraId="03756064" w14:textId="037568A9" w:rsidR="00F21DEF" w:rsidRDefault="00A970D0">
      <w:pPr>
        <w:spacing w:line="360" w:lineRule="auto"/>
        <w:jc w:val="center"/>
        <w:rPr>
          <w:b/>
          <w:color w:val="000000" w:themeColor="text1"/>
          <w:sz w:val="44"/>
        </w:rPr>
      </w:pPr>
      <w:r>
        <w:rPr>
          <w:b/>
          <w:color w:val="000000" w:themeColor="text1"/>
          <w:sz w:val="44"/>
        </w:rPr>
        <w:t>采购合同</w:t>
      </w:r>
    </w:p>
    <w:p w14:paraId="48FF8D55" w14:textId="32E7BAE9" w:rsidR="00F21DEF" w:rsidRDefault="00A970D0">
      <w:pPr>
        <w:spacing w:line="360" w:lineRule="auto"/>
        <w:jc w:val="center"/>
        <w:rPr>
          <w:color w:val="000000" w:themeColor="text1"/>
        </w:rPr>
      </w:pPr>
      <w:r>
        <w:rPr>
          <w:color w:val="000000" w:themeColor="text1"/>
        </w:rPr>
        <w:t>（项目编号：</w:t>
      </w:r>
      <w:r>
        <w:rPr>
          <w:color w:val="000000" w:themeColor="text1"/>
        </w:rPr>
        <w:t>CTBU-JZ202</w:t>
      </w:r>
      <w:r w:rsidR="008B50DC">
        <w:rPr>
          <w:color w:val="000000" w:themeColor="text1"/>
        </w:rPr>
        <w:t>2001</w:t>
      </w:r>
      <w:r>
        <w:rPr>
          <w:color w:val="000000" w:themeColor="text1"/>
        </w:rPr>
        <w:t>）</w:t>
      </w:r>
    </w:p>
    <w:p w14:paraId="0EDDC7C7" w14:textId="77777777" w:rsidR="00F21DEF" w:rsidRDefault="00F21DEF">
      <w:pPr>
        <w:spacing w:line="360" w:lineRule="auto"/>
        <w:jc w:val="center"/>
        <w:rPr>
          <w:color w:val="000000" w:themeColor="text1"/>
        </w:rPr>
      </w:pPr>
    </w:p>
    <w:tbl>
      <w:tblPr>
        <w:tblStyle w:val="aff4"/>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F21DEF" w14:paraId="61D8D4C6" w14:textId="77777777">
        <w:tc>
          <w:tcPr>
            <w:tcW w:w="6521" w:type="dxa"/>
          </w:tcPr>
          <w:p w14:paraId="6D45E539" w14:textId="77777777" w:rsidR="00F21DEF" w:rsidRDefault="00A970D0">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14:paraId="2D77A3EF" w14:textId="77777777" w:rsidR="00F21DEF" w:rsidRDefault="00A970D0">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元</w:t>
            </w:r>
            <w:r w:rsidR="0013761D">
              <w:rPr>
                <w:rFonts w:hint="eastAsia"/>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 xml:space="preserve"> </w:t>
            </w:r>
          </w:p>
        </w:tc>
      </w:tr>
      <w:tr w:rsidR="00F21DEF" w14:paraId="6F8E910B" w14:textId="77777777">
        <w:tc>
          <w:tcPr>
            <w:tcW w:w="6521" w:type="dxa"/>
          </w:tcPr>
          <w:p w14:paraId="56679EAC" w14:textId="77777777" w:rsidR="00F21DEF" w:rsidRDefault="00A970D0">
            <w:pPr>
              <w:spacing w:line="360" w:lineRule="auto"/>
              <w:rPr>
                <w:color w:val="000000" w:themeColor="text1"/>
                <w:szCs w:val="20"/>
              </w:rPr>
            </w:pPr>
            <w:r>
              <w:rPr>
                <w:color w:val="000000" w:themeColor="text1"/>
                <w:szCs w:val="20"/>
              </w:rPr>
              <w:t>供方：</w:t>
            </w:r>
            <w:r>
              <w:rPr>
                <w:color w:val="000000" w:themeColor="text1"/>
                <w:szCs w:val="20"/>
                <w:u w:val="single"/>
              </w:rPr>
              <w:t>__</w:t>
            </w:r>
          </w:p>
        </w:tc>
        <w:tc>
          <w:tcPr>
            <w:tcW w:w="2835" w:type="dxa"/>
          </w:tcPr>
          <w:p w14:paraId="603F1828" w14:textId="4F566569" w:rsidR="00F21DEF" w:rsidRDefault="00A970D0" w:rsidP="006E0443">
            <w:pPr>
              <w:spacing w:line="360" w:lineRule="auto"/>
              <w:rPr>
                <w:color w:val="000000" w:themeColor="text1"/>
                <w:szCs w:val="20"/>
              </w:rPr>
            </w:pPr>
            <w:r>
              <w:rPr>
                <w:color w:val="000000" w:themeColor="text1"/>
                <w:szCs w:val="20"/>
              </w:rPr>
              <w:t>计量单位：</w:t>
            </w:r>
            <w:r>
              <w:rPr>
                <w:rFonts w:hint="eastAsia"/>
                <w:color w:val="000000" w:themeColor="text1"/>
                <w:szCs w:val="20"/>
                <w:u w:val="single"/>
              </w:rPr>
              <w:t xml:space="preserve"> </w:t>
            </w:r>
            <w:r w:rsidR="006E0443">
              <w:rPr>
                <w:color w:val="000000" w:themeColor="text1"/>
                <w:szCs w:val="20"/>
                <w:u w:val="single"/>
              </w:rPr>
              <w:t xml:space="preserve">  </w:t>
            </w:r>
            <w:r w:rsidR="006E0443">
              <w:rPr>
                <w:rFonts w:hint="eastAsia"/>
                <w:color w:val="000000" w:themeColor="text1"/>
                <w:szCs w:val="20"/>
                <w:u w:val="single"/>
              </w:rPr>
              <w:t>项</w:t>
            </w:r>
            <w:r w:rsidR="006E0443">
              <w:rPr>
                <w:rFonts w:hint="eastAsia"/>
                <w:color w:val="000000" w:themeColor="text1"/>
                <w:szCs w:val="20"/>
                <w:u w:val="single"/>
              </w:rPr>
              <w:t xml:space="preserve"> </w:t>
            </w:r>
            <w:r w:rsidR="006E0443">
              <w:rPr>
                <w:color w:val="000000" w:themeColor="text1"/>
                <w:szCs w:val="20"/>
                <w:u w:val="single"/>
              </w:rPr>
              <w:t xml:space="preserve"> </w:t>
            </w:r>
            <w:r>
              <w:rPr>
                <w:rFonts w:hint="eastAsia"/>
                <w:color w:val="000000" w:themeColor="text1"/>
                <w:szCs w:val="20"/>
                <w:u w:val="single"/>
              </w:rPr>
              <w:t xml:space="preserve"> </w:t>
            </w:r>
          </w:p>
        </w:tc>
      </w:tr>
    </w:tbl>
    <w:p w14:paraId="4B5F3D05" w14:textId="77777777" w:rsidR="00F21DEF" w:rsidRDefault="00F21DEF">
      <w:pPr>
        <w:spacing w:line="360" w:lineRule="auto"/>
        <w:rPr>
          <w:color w:val="000000" w:themeColor="text1"/>
          <w:sz w:val="24"/>
        </w:rPr>
      </w:pPr>
    </w:p>
    <w:p w14:paraId="1FB4C38F" w14:textId="77777777" w:rsidR="00F21DEF" w:rsidRDefault="00A970D0">
      <w:pPr>
        <w:spacing w:line="360" w:lineRule="auto"/>
        <w:ind w:firstLineChars="200" w:firstLine="480"/>
        <w:rPr>
          <w:color w:val="000000" w:themeColor="text1"/>
          <w:sz w:val="24"/>
        </w:rPr>
      </w:pPr>
      <w:r>
        <w:rPr>
          <w:color w:val="000000" w:themeColor="text1"/>
          <w:sz w:val="24"/>
        </w:rPr>
        <w:t>经双方协商一致，达成以下购销合同：</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1276"/>
        <w:gridCol w:w="1134"/>
        <w:gridCol w:w="709"/>
        <w:gridCol w:w="1701"/>
      </w:tblGrid>
      <w:tr w:rsidR="002D0F96" w14:paraId="0335CF82" w14:textId="77777777" w:rsidTr="006E4DD0">
        <w:trPr>
          <w:trHeight w:val="452"/>
        </w:trPr>
        <w:tc>
          <w:tcPr>
            <w:tcW w:w="5812" w:type="dxa"/>
            <w:gridSpan w:val="2"/>
            <w:vAlign w:val="center"/>
          </w:tcPr>
          <w:p w14:paraId="5D1C6177" w14:textId="10E17DF7" w:rsidR="002D0F96" w:rsidRDefault="002D0F96" w:rsidP="0013761D">
            <w:pPr>
              <w:spacing w:line="360" w:lineRule="auto"/>
              <w:jc w:val="center"/>
              <w:rPr>
                <w:color w:val="000000" w:themeColor="text1"/>
                <w:szCs w:val="21"/>
              </w:rPr>
            </w:pPr>
            <w:r>
              <w:rPr>
                <w:color w:val="000000" w:themeColor="text1"/>
                <w:szCs w:val="21"/>
              </w:rPr>
              <w:t>名称</w:t>
            </w:r>
          </w:p>
        </w:tc>
        <w:tc>
          <w:tcPr>
            <w:tcW w:w="1134" w:type="dxa"/>
            <w:vAlign w:val="center"/>
          </w:tcPr>
          <w:p w14:paraId="24D40B64" w14:textId="4B1EE718" w:rsidR="002D0F96" w:rsidRDefault="002D0F96" w:rsidP="0013761D">
            <w:pPr>
              <w:spacing w:line="360" w:lineRule="auto"/>
              <w:jc w:val="center"/>
              <w:rPr>
                <w:color w:val="000000" w:themeColor="text1"/>
                <w:szCs w:val="21"/>
              </w:rPr>
            </w:pPr>
            <w:r>
              <w:rPr>
                <w:rFonts w:hint="eastAsia"/>
                <w:color w:val="000000" w:themeColor="text1"/>
                <w:szCs w:val="21"/>
              </w:rPr>
              <w:t>规格型号</w:t>
            </w:r>
          </w:p>
        </w:tc>
        <w:tc>
          <w:tcPr>
            <w:tcW w:w="709" w:type="dxa"/>
            <w:vAlign w:val="center"/>
          </w:tcPr>
          <w:p w14:paraId="75C5CA26" w14:textId="77777777" w:rsidR="002D0F96" w:rsidRDefault="002D0F96" w:rsidP="0013761D">
            <w:pPr>
              <w:spacing w:line="360" w:lineRule="auto"/>
              <w:jc w:val="center"/>
              <w:rPr>
                <w:color w:val="000000" w:themeColor="text1"/>
                <w:szCs w:val="21"/>
              </w:rPr>
            </w:pPr>
            <w:r>
              <w:rPr>
                <w:color w:val="000000" w:themeColor="text1"/>
                <w:szCs w:val="21"/>
              </w:rPr>
              <w:t>数量</w:t>
            </w:r>
          </w:p>
        </w:tc>
        <w:tc>
          <w:tcPr>
            <w:tcW w:w="1701" w:type="dxa"/>
            <w:vAlign w:val="center"/>
          </w:tcPr>
          <w:p w14:paraId="6C2FDCC8" w14:textId="7EFA537C" w:rsidR="002D0F96" w:rsidRDefault="0094032E" w:rsidP="0013761D">
            <w:pPr>
              <w:spacing w:line="360" w:lineRule="auto"/>
              <w:jc w:val="center"/>
              <w:rPr>
                <w:color w:val="000000" w:themeColor="text1"/>
                <w:szCs w:val="21"/>
              </w:rPr>
            </w:pPr>
            <w:r>
              <w:rPr>
                <w:rFonts w:hint="eastAsia"/>
                <w:color w:val="000000" w:themeColor="text1"/>
                <w:szCs w:val="21"/>
              </w:rPr>
              <w:t>总价</w:t>
            </w:r>
          </w:p>
        </w:tc>
      </w:tr>
      <w:tr w:rsidR="002D0F96" w14:paraId="41941AF6" w14:textId="77777777" w:rsidTr="006E4DD0">
        <w:trPr>
          <w:trHeight w:val="473"/>
        </w:trPr>
        <w:tc>
          <w:tcPr>
            <w:tcW w:w="5812" w:type="dxa"/>
            <w:gridSpan w:val="2"/>
            <w:vAlign w:val="center"/>
          </w:tcPr>
          <w:p w14:paraId="6CE18683" w14:textId="4ACB09D0" w:rsidR="002D0F96" w:rsidRDefault="002D0F96">
            <w:pPr>
              <w:spacing w:line="360" w:lineRule="auto"/>
              <w:jc w:val="center"/>
              <w:rPr>
                <w:color w:val="000000" w:themeColor="text1"/>
                <w:szCs w:val="21"/>
              </w:rPr>
            </w:pPr>
            <w:r>
              <w:rPr>
                <w:rFonts w:hint="eastAsia"/>
                <w:color w:val="000000" w:themeColor="text1"/>
                <w:szCs w:val="21"/>
              </w:rPr>
              <w:t>计算机系统能力培养一体化支撑平台</w:t>
            </w:r>
            <w:proofErr w:type="gramStart"/>
            <w:r>
              <w:rPr>
                <w:rFonts w:hint="eastAsia"/>
                <w:color w:val="000000" w:themeColor="text1"/>
                <w:szCs w:val="21"/>
              </w:rPr>
              <w:t>—计算</w:t>
            </w:r>
            <w:proofErr w:type="gramEnd"/>
            <w:r>
              <w:rPr>
                <w:rFonts w:hint="eastAsia"/>
                <w:color w:val="000000" w:themeColor="text1"/>
                <w:szCs w:val="21"/>
              </w:rPr>
              <w:t>机组成原理及计算机网络课程</w:t>
            </w:r>
          </w:p>
        </w:tc>
        <w:tc>
          <w:tcPr>
            <w:tcW w:w="1134" w:type="dxa"/>
            <w:vAlign w:val="center"/>
          </w:tcPr>
          <w:p w14:paraId="22F234E5" w14:textId="705D4081" w:rsidR="002D0F96" w:rsidRDefault="002D0F96">
            <w:pPr>
              <w:spacing w:line="360" w:lineRule="auto"/>
              <w:jc w:val="center"/>
              <w:rPr>
                <w:color w:val="000000" w:themeColor="text1"/>
                <w:szCs w:val="21"/>
              </w:rPr>
            </w:pPr>
            <w:r>
              <w:rPr>
                <w:rFonts w:hint="eastAsia"/>
                <w:color w:val="000000" w:themeColor="text1"/>
                <w:szCs w:val="21"/>
              </w:rPr>
              <w:t>项</w:t>
            </w:r>
          </w:p>
        </w:tc>
        <w:tc>
          <w:tcPr>
            <w:tcW w:w="709" w:type="dxa"/>
            <w:vAlign w:val="center"/>
          </w:tcPr>
          <w:p w14:paraId="40E3FED9" w14:textId="03527F60" w:rsidR="002D0F96" w:rsidRDefault="002D0F96">
            <w:pPr>
              <w:spacing w:line="360" w:lineRule="auto"/>
              <w:jc w:val="center"/>
              <w:rPr>
                <w:color w:val="000000" w:themeColor="text1"/>
                <w:szCs w:val="21"/>
              </w:rPr>
            </w:pPr>
            <w:r>
              <w:rPr>
                <w:color w:val="000000" w:themeColor="text1"/>
                <w:szCs w:val="21"/>
              </w:rPr>
              <w:t>1</w:t>
            </w:r>
          </w:p>
        </w:tc>
        <w:tc>
          <w:tcPr>
            <w:tcW w:w="1701" w:type="dxa"/>
            <w:vAlign w:val="center"/>
          </w:tcPr>
          <w:p w14:paraId="7B8BE9C5" w14:textId="77777777" w:rsidR="002D0F96" w:rsidRDefault="002D0F96">
            <w:pPr>
              <w:spacing w:line="360" w:lineRule="auto"/>
              <w:jc w:val="center"/>
              <w:rPr>
                <w:color w:val="000000" w:themeColor="text1"/>
                <w:szCs w:val="21"/>
              </w:rPr>
            </w:pPr>
          </w:p>
        </w:tc>
      </w:tr>
      <w:tr w:rsidR="00F21DEF" w14:paraId="18AC6B63" w14:textId="77777777" w:rsidTr="006E4DD0">
        <w:trPr>
          <w:trHeight w:val="393"/>
        </w:trPr>
        <w:tc>
          <w:tcPr>
            <w:tcW w:w="9356" w:type="dxa"/>
            <w:gridSpan w:val="5"/>
            <w:vAlign w:val="center"/>
          </w:tcPr>
          <w:p w14:paraId="6DEF841E" w14:textId="77777777" w:rsidR="00F21DEF" w:rsidRDefault="00A970D0">
            <w:pPr>
              <w:spacing w:line="360" w:lineRule="auto"/>
              <w:rPr>
                <w:color w:val="000000" w:themeColor="text1"/>
                <w:szCs w:val="21"/>
              </w:rPr>
            </w:pPr>
            <w:r>
              <w:rPr>
                <w:color w:val="000000" w:themeColor="text1"/>
                <w:szCs w:val="21"/>
              </w:rPr>
              <w:t>合计人民币（小写）：</w:t>
            </w:r>
          </w:p>
        </w:tc>
      </w:tr>
      <w:tr w:rsidR="00F21DEF" w14:paraId="0A46838E" w14:textId="77777777" w:rsidTr="006E4DD0">
        <w:trPr>
          <w:trHeight w:val="397"/>
        </w:trPr>
        <w:tc>
          <w:tcPr>
            <w:tcW w:w="9356" w:type="dxa"/>
            <w:gridSpan w:val="5"/>
            <w:vAlign w:val="center"/>
          </w:tcPr>
          <w:p w14:paraId="29A06B70" w14:textId="77777777" w:rsidR="00F21DEF" w:rsidRDefault="00A970D0">
            <w:pPr>
              <w:spacing w:line="360" w:lineRule="auto"/>
              <w:rPr>
                <w:color w:val="000000" w:themeColor="text1"/>
                <w:szCs w:val="21"/>
              </w:rPr>
            </w:pPr>
            <w:r>
              <w:rPr>
                <w:color w:val="000000" w:themeColor="text1"/>
                <w:szCs w:val="21"/>
              </w:rPr>
              <w:t>合计人民币（大写）：</w:t>
            </w:r>
          </w:p>
        </w:tc>
      </w:tr>
      <w:tr w:rsidR="00F21DEF" w14:paraId="0E10B0B7" w14:textId="77777777" w:rsidTr="006E4DD0">
        <w:trPr>
          <w:trHeight w:val="954"/>
        </w:trPr>
        <w:tc>
          <w:tcPr>
            <w:tcW w:w="9356" w:type="dxa"/>
            <w:gridSpan w:val="5"/>
            <w:vAlign w:val="center"/>
          </w:tcPr>
          <w:p w14:paraId="4E318639" w14:textId="77777777" w:rsidR="00F21DEF" w:rsidRDefault="00A970D0" w:rsidP="006E0443">
            <w:pPr>
              <w:spacing w:line="360" w:lineRule="auto"/>
              <w:rPr>
                <w:color w:val="000000" w:themeColor="text1"/>
                <w:szCs w:val="21"/>
              </w:rPr>
            </w:pPr>
            <w:r>
              <w:rPr>
                <w:color w:val="000000" w:themeColor="text1"/>
                <w:szCs w:val="21"/>
              </w:rPr>
              <w:t>备注：</w:t>
            </w:r>
          </w:p>
          <w:p w14:paraId="5CF715EB" w14:textId="77777777" w:rsidR="00F21DEF" w:rsidRDefault="00A970D0" w:rsidP="0001283F">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color w:val="000000" w:themeColor="text1"/>
                <w:szCs w:val="21"/>
              </w:rPr>
              <w:t>本项目采用</w:t>
            </w:r>
            <w:r w:rsidR="0001283F">
              <w:rPr>
                <w:rFonts w:hint="eastAsia"/>
                <w:color w:val="000000" w:themeColor="text1"/>
                <w:szCs w:val="21"/>
              </w:rPr>
              <w:t>总价</w:t>
            </w:r>
            <w:r>
              <w:rPr>
                <w:color w:val="000000" w:themeColor="text1"/>
                <w:szCs w:val="21"/>
              </w:rPr>
              <w:t>包干方式，包含为达到本合同所确定的所有内容和要求而可能发生的一切费用，需方不再追加其他费用。包括但不限于</w:t>
            </w:r>
            <w:r>
              <w:rPr>
                <w:rFonts w:hint="eastAsia"/>
                <w:szCs w:val="21"/>
              </w:rPr>
              <w:t>原始成本</w:t>
            </w:r>
            <w:r w:rsidRPr="0001283F">
              <w:rPr>
                <w:rFonts w:hint="eastAsia"/>
                <w:color w:val="000000" w:themeColor="text1"/>
                <w:szCs w:val="21"/>
              </w:rPr>
              <w:t>、服务材料费、</w:t>
            </w:r>
            <w:r w:rsidR="0001283F" w:rsidRPr="0001283F">
              <w:rPr>
                <w:color w:val="000000" w:themeColor="text1"/>
                <w:szCs w:val="21"/>
              </w:rPr>
              <w:t>运输费（含装卸费）、</w:t>
            </w:r>
            <w:r w:rsidRPr="0001283F">
              <w:rPr>
                <w:rFonts w:hint="eastAsia"/>
                <w:color w:val="000000" w:themeColor="text1"/>
                <w:szCs w:val="21"/>
              </w:rPr>
              <w:t>人工费、交通费、保险费、机械费、措施费、</w:t>
            </w:r>
            <w:r w:rsidR="0001283F" w:rsidRPr="0001283F">
              <w:rPr>
                <w:color w:val="000000" w:themeColor="text1"/>
                <w:szCs w:val="21"/>
              </w:rPr>
              <w:t>检测费、安装调试费、软硬件费用和接口开发费用、培训费、</w:t>
            </w:r>
            <w:r w:rsidRPr="0001283F">
              <w:rPr>
                <w:rFonts w:hint="eastAsia"/>
                <w:color w:val="000000" w:themeColor="text1"/>
                <w:szCs w:val="21"/>
              </w:rPr>
              <w:t>成品保护费、管理费、利润、风险费用、知识产权费及各种应纳的税费等</w:t>
            </w:r>
            <w:r>
              <w:rPr>
                <w:color w:val="000000" w:themeColor="text1"/>
                <w:szCs w:val="21"/>
              </w:rPr>
              <w:t>。</w:t>
            </w:r>
            <w:r w:rsidR="0001283F" w:rsidRPr="0001283F">
              <w:rPr>
                <w:color w:val="000000" w:themeColor="text1"/>
                <w:szCs w:val="21"/>
              </w:rPr>
              <w:t>因供方自身原因造成漏报、少报皆由其自行承担责任，需方不再补偿。</w:t>
            </w:r>
          </w:p>
        </w:tc>
      </w:tr>
      <w:tr w:rsidR="00F21DEF" w14:paraId="06612C7A" w14:textId="77777777" w:rsidTr="006E4DD0">
        <w:trPr>
          <w:trHeight w:val="410"/>
        </w:trPr>
        <w:tc>
          <w:tcPr>
            <w:tcW w:w="9356" w:type="dxa"/>
            <w:gridSpan w:val="5"/>
          </w:tcPr>
          <w:p w14:paraId="315815E0" w14:textId="1745092E" w:rsidR="00F21DEF" w:rsidRDefault="00A970D0">
            <w:pPr>
              <w:spacing w:line="360" w:lineRule="auto"/>
              <w:rPr>
                <w:color w:val="000000" w:themeColor="text1"/>
                <w:szCs w:val="21"/>
              </w:rPr>
            </w:pPr>
            <w:r>
              <w:rPr>
                <w:color w:val="000000" w:themeColor="text1"/>
                <w:szCs w:val="21"/>
              </w:rPr>
              <w:t>一、</w:t>
            </w:r>
            <w:r w:rsidR="0094032E">
              <w:rPr>
                <w:rFonts w:hint="eastAsia"/>
                <w:color w:val="000000" w:themeColor="text1"/>
                <w:szCs w:val="21"/>
              </w:rPr>
              <w:t>服务</w:t>
            </w:r>
            <w:r>
              <w:rPr>
                <w:color w:val="000000" w:themeColor="text1"/>
                <w:szCs w:val="21"/>
              </w:rPr>
              <w:t>要求</w:t>
            </w:r>
          </w:p>
          <w:p w14:paraId="1B4C1176" w14:textId="634942B9" w:rsidR="00F21DEF" w:rsidRDefault="00224B0A">
            <w:pPr>
              <w:spacing w:line="360" w:lineRule="auto"/>
              <w:ind w:firstLineChars="200" w:firstLine="420"/>
              <w:rPr>
                <w:color w:val="000000" w:themeColor="text1"/>
                <w:szCs w:val="21"/>
              </w:rPr>
            </w:pPr>
            <w:r>
              <w:rPr>
                <w:rFonts w:hint="eastAsia"/>
                <w:color w:val="000000" w:themeColor="text1"/>
                <w:szCs w:val="21"/>
              </w:rPr>
              <w:t>（一）</w:t>
            </w:r>
            <w:r w:rsidR="00B740E2">
              <w:rPr>
                <w:rFonts w:ascii="宋体" w:hAnsi="宋体" w:cs="Arial Unicode MS" w:hint="eastAsia"/>
                <w:b/>
                <w:szCs w:val="21"/>
              </w:rPr>
              <w:t>计算机网络课程实践系统</w:t>
            </w:r>
          </w:p>
          <w:p w14:paraId="6DEF0FB3" w14:textId="592B7261" w:rsidR="00B740E2" w:rsidRPr="00B740E2" w:rsidRDefault="008B3231" w:rsidP="00B740E2">
            <w:pPr>
              <w:spacing w:line="360" w:lineRule="auto"/>
              <w:ind w:firstLineChars="200" w:firstLine="480"/>
              <w:rPr>
                <w:color w:val="000000" w:themeColor="text1"/>
                <w:szCs w:val="21"/>
              </w:rPr>
            </w:pPr>
            <w:r w:rsidRPr="009B68E0">
              <w:rPr>
                <w:rFonts w:ascii="宋体" w:hAnsi="宋体" w:hint="eastAsia"/>
                <w:sz w:val="24"/>
              </w:rPr>
              <w:t>★</w:t>
            </w:r>
            <w:r w:rsidR="00B740E2" w:rsidRPr="00B740E2">
              <w:rPr>
                <w:color w:val="000000" w:themeColor="text1"/>
                <w:szCs w:val="21"/>
              </w:rPr>
              <w:t>1</w:t>
            </w:r>
            <w:r w:rsidR="00B740E2" w:rsidRPr="00B740E2">
              <w:rPr>
                <w:rFonts w:hint="eastAsia"/>
                <w:color w:val="000000" w:themeColor="text1"/>
                <w:szCs w:val="21"/>
              </w:rPr>
              <w:t>.</w:t>
            </w:r>
            <w:r w:rsidR="00B740E2" w:rsidRPr="00B740E2">
              <w:rPr>
                <w:rFonts w:hint="eastAsia"/>
                <w:color w:val="000000" w:themeColor="text1"/>
                <w:szCs w:val="21"/>
              </w:rPr>
              <w:t>实验资源与一体化平台无缝集成。基于云桌面的实验包含划分为多个实验步骤的实验指导手册。每个实验手册包含详细的图文说明，循序渐进的解释实验过程和实验原理。采用知识点作为标签对实验资源进行分类。</w:t>
            </w:r>
          </w:p>
          <w:p w14:paraId="073A2D0F" w14:textId="77777777" w:rsidR="00B740E2" w:rsidRPr="00B740E2" w:rsidRDefault="00B740E2" w:rsidP="00B740E2">
            <w:pPr>
              <w:spacing w:line="360" w:lineRule="auto"/>
              <w:ind w:firstLineChars="200" w:firstLine="420"/>
              <w:rPr>
                <w:color w:val="000000" w:themeColor="text1"/>
                <w:szCs w:val="21"/>
              </w:rPr>
            </w:pPr>
            <w:r w:rsidRPr="00B740E2">
              <w:rPr>
                <w:color w:val="000000" w:themeColor="text1"/>
                <w:szCs w:val="21"/>
              </w:rPr>
              <w:t>2</w:t>
            </w:r>
            <w:r w:rsidRPr="00B740E2">
              <w:rPr>
                <w:rFonts w:hint="eastAsia"/>
                <w:color w:val="000000" w:themeColor="text1"/>
                <w:szCs w:val="21"/>
              </w:rPr>
              <w:t>.</w:t>
            </w:r>
            <w:r w:rsidRPr="00B740E2">
              <w:rPr>
                <w:rFonts w:hint="eastAsia"/>
                <w:color w:val="000000" w:themeColor="text1"/>
                <w:szCs w:val="21"/>
              </w:rPr>
              <w:t>支持虚拟机、交换机和路由器的连线组网功能，通过连线组</w:t>
            </w:r>
            <w:proofErr w:type="gramStart"/>
            <w:r w:rsidRPr="00B740E2">
              <w:rPr>
                <w:rFonts w:hint="eastAsia"/>
                <w:color w:val="000000" w:themeColor="text1"/>
                <w:szCs w:val="21"/>
              </w:rPr>
              <w:t>网软件</w:t>
            </w:r>
            <w:proofErr w:type="gramEnd"/>
            <w:r w:rsidRPr="00B740E2">
              <w:rPr>
                <w:rFonts w:hint="eastAsia"/>
                <w:color w:val="000000" w:themeColor="text1"/>
                <w:szCs w:val="21"/>
              </w:rPr>
              <w:t>提供的图形化界面，实现远程连线组网。</w:t>
            </w:r>
          </w:p>
          <w:p w14:paraId="5DDF42A2" w14:textId="77777777" w:rsidR="00B740E2" w:rsidRPr="00B740E2" w:rsidRDefault="00B740E2" w:rsidP="00B740E2">
            <w:pPr>
              <w:spacing w:line="360" w:lineRule="auto"/>
              <w:ind w:firstLineChars="200" w:firstLine="420"/>
              <w:rPr>
                <w:color w:val="000000" w:themeColor="text1"/>
                <w:szCs w:val="21"/>
              </w:rPr>
            </w:pPr>
            <w:r w:rsidRPr="00B740E2">
              <w:rPr>
                <w:color w:val="000000" w:themeColor="text1"/>
                <w:szCs w:val="21"/>
              </w:rPr>
              <w:t>3</w:t>
            </w:r>
            <w:r w:rsidRPr="00B740E2">
              <w:rPr>
                <w:rFonts w:hint="eastAsia"/>
                <w:color w:val="000000" w:themeColor="text1"/>
                <w:szCs w:val="21"/>
              </w:rPr>
              <w:t>.</w:t>
            </w:r>
            <w:r w:rsidRPr="00B740E2">
              <w:rPr>
                <w:rFonts w:hint="eastAsia"/>
                <w:color w:val="000000" w:themeColor="text1"/>
                <w:szCs w:val="21"/>
              </w:rPr>
              <w:t>实验资源。网络在线实验资源包含</w:t>
            </w:r>
            <w:r w:rsidRPr="00B740E2">
              <w:rPr>
                <w:rFonts w:hint="eastAsia"/>
                <w:color w:val="000000" w:themeColor="text1"/>
                <w:szCs w:val="21"/>
              </w:rPr>
              <w:t>4</w:t>
            </w:r>
            <w:r w:rsidRPr="00B740E2">
              <w:rPr>
                <w:rFonts w:hint="eastAsia"/>
                <w:color w:val="000000" w:themeColor="text1"/>
                <w:szCs w:val="21"/>
              </w:rPr>
              <w:t>部分内容，分别为：（</w:t>
            </w:r>
            <w:r w:rsidRPr="00B740E2">
              <w:rPr>
                <w:rFonts w:hint="eastAsia"/>
                <w:color w:val="000000" w:themeColor="text1"/>
                <w:szCs w:val="21"/>
              </w:rPr>
              <w:t>1</w:t>
            </w:r>
            <w:r w:rsidRPr="00B740E2">
              <w:rPr>
                <w:rFonts w:hint="eastAsia"/>
                <w:color w:val="000000" w:themeColor="text1"/>
                <w:szCs w:val="21"/>
              </w:rPr>
              <w:t>）计算机网络</w:t>
            </w:r>
            <w:r w:rsidRPr="00B740E2">
              <w:rPr>
                <w:rFonts w:hint="eastAsia"/>
                <w:color w:val="000000" w:themeColor="text1"/>
                <w:szCs w:val="21"/>
              </w:rPr>
              <w:t>-</w:t>
            </w:r>
            <w:proofErr w:type="spellStart"/>
            <w:r w:rsidRPr="00B740E2">
              <w:rPr>
                <w:rFonts w:hint="eastAsia"/>
                <w:color w:val="000000" w:themeColor="text1"/>
                <w:szCs w:val="21"/>
              </w:rPr>
              <w:t>PacketTracer</w:t>
            </w:r>
            <w:proofErr w:type="spellEnd"/>
            <w:r w:rsidRPr="00B740E2">
              <w:rPr>
                <w:rFonts w:hint="eastAsia"/>
                <w:color w:val="000000" w:themeColor="text1"/>
                <w:szCs w:val="21"/>
              </w:rPr>
              <w:t>；（</w:t>
            </w:r>
            <w:r w:rsidRPr="00B740E2">
              <w:rPr>
                <w:rFonts w:hint="eastAsia"/>
                <w:color w:val="000000" w:themeColor="text1"/>
                <w:szCs w:val="21"/>
              </w:rPr>
              <w:t>2</w:t>
            </w:r>
            <w:r w:rsidRPr="00B740E2">
              <w:rPr>
                <w:rFonts w:hint="eastAsia"/>
                <w:color w:val="000000" w:themeColor="text1"/>
                <w:szCs w:val="21"/>
              </w:rPr>
              <w:t>）无线网络</w:t>
            </w:r>
            <w:r w:rsidRPr="00B740E2">
              <w:rPr>
                <w:rFonts w:hint="eastAsia"/>
                <w:color w:val="000000" w:themeColor="text1"/>
                <w:szCs w:val="21"/>
              </w:rPr>
              <w:t>-</w:t>
            </w:r>
            <w:proofErr w:type="spellStart"/>
            <w:r w:rsidRPr="00B740E2">
              <w:rPr>
                <w:rFonts w:hint="eastAsia"/>
                <w:color w:val="000000" w:themeColor="text1"/>
                <w:szCs w:val="21"/>
              </w:rPr>
              <w:t>PacketTracer</w:t>
            </w:r>
            <w:proofErr w:type="spellEnd"/>
            <w:r w:rsidRPr="00B740E2">
              <w:rPr>
                <w:rFonts w:hint="eastAsia"/>
                <w:color w:val="000000" w:themeColor="text1"/>
                <w:szCs w:val="21"/>
              </w:rPr>
              <w:t>；（</w:t>
            </w:r>
            <w:r w:rsidRPr="00B740E2">
              <w:rPr>
                <w:rFonts w:hint="eastAsia"/>
                <w:color w:val="000000" w:themeColor="text1"/>
                <w:szCs w:val="21"/>
              </w:rPr>
              <w:t>3</w:t>
            </w:r>
            <w:r w:rsidRPr="00B740E2">
              <w:rPr>
                <w:rFonts w:hint="eastAsia"/>
                <w:color w:val="000000" w:themeColor="text1"/>
                <w:szCs w:val="21"/>
              </w:rPr>
              <w:t>）计算机网络</w:t>
            </w:r>
            <w:r w:rsidRPr="00B740E2">
              <w:rPr>
                <w:rFonts w:hint="eastAsia"/>
                <w:color w:val="000000" w:themeColor="text1"/>
                <w:szCs w:val="21"/>
              </w:rPr>
              <w:t>-GNS3</w:t>
            </w:r>
            <w:r w:rsidRPr="00B740E2">
              <w:rPr>
                <w:rFonts w:hint="eastAsia"/>
                <w:color w:val="000000" w:themeColor="text1"/>
                <w:szCs w:val="21"/>
              </w:rPr>
              <w:t>；（</w:t>
            </w:r>
            <w:r w:rsidRPr="00B740E2">
              <w:rPr>
                <w:rFonts w:hint="eastAsia"/>
                <w:color w:val="000000" w:themeColor="text1"/>
                <w:szCs w:val="21"/>
              </w:rPr>
              <w:t>4</w:t>
            </w:r>
            <w:r w:rsidRPr="00B740E2">
              <w:rPr>
                <w:rFonts w:hint="eastAsia"/>
                <w:color w:val="000000" w:themeColor="text1"/>
                <w:szCs w:val="21"/>
              </w:rPr>
              <w:t>）</w:t>
            </w:r>
            <w:r w:rsidRPr="00B740E2">
              <w:rPr>
                <w:rFonts w:hint="eastAsia"/>
                <w:color w:val="000000" w:themeColor="text1"/>
                <w:szCs w:val="21"/>
              </w:rPr>
              <w:t>TCP</w:t>
            </w:r>
            <w:r w:rsidRPr="00B740E2">
              <w:rPr>
                <w:rFonts w:hint="eastAsia"/>
                <w:color w:val="000000" w:themeColor="text1"/>
                <w:szCs w:val="21"/>
              </w:rPr>
              <w:t>协议实现。每部分实验资源具体包括：</w:t>
            </w:r>
          </w:p>
          <w:p w14:paraId="590C24CE"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w:t>
            </w:r>
            <w:r w:rsidRPr="00B740E2">
              <w:rPr>
                <w:rFonts w:hint="eastAsia"/>
                <w:color w:val="000000" w:themeColor="text1"/>
                <w:szCs w:val="21"/>
              </w:rPr>
              <w:t>1</w:t>
            </w:r>
            <w:r w:rsidRPr="00B740E2">
              <w:rPr>
                <w:rFonts w:hint="eastAsia"/>
                <w:color w:val="000000" w:themeColor="text1"/>
                <w:szCs w:val="21"/>
              </w:rPr>
              <w:t>）计算机网络</w:t>
            </w:r>
            <w:r w:rsidRPr="00B740E2">
              <w:rPr>
                <w:rFonts w:hint="eastAsia"/>
                <w:color w:val="000000" w:themeColor="text1"/>
                <w:szCs w:val="21"/>
              </w:rPr>
              <w:t>-</w:t>
            </w:r>
            <w:proofErr w:type="spellStart"/>
            <w:r w:rsidRPr="00B740E2">
              <w:rPr>
                <w:rFonts w:hint="eastAsia"/>
                <w:color w:val="000000" w:themeColor="text1"/>
                <w:szCs w:val="21"/>
              </w:rPr>
              <w:t>PacketTracer</w:t>
            </w:r>
            <w:proofErr w:type="spellEnd"/>
            <w:r w:rsidRPr="00B740E2">
              <w:rPr>
                <w:rFonts w:hint="eastAsia"/>
                <w:color w:val="000000" w:themeColor="text1"/>
                <w:szCs w:val="21"/>
              </w:rPr>
              <w:t>，包括</w:t>
            </w:r>
            <w:proofErr w:type="spellStart"/>
            <w:r w:rsidRPr="00B740E2">
              <w:rPr>
                <w:rFonts w:hint="eastAsia"/>
                <w:color w:val="000000" w:themeColor="text1"/>
                <w:szCs w:val="21"/>
              </w:rPr>
              <w:t>PacketTracer</w:t>
            </w:r>
            <w:proofErr w:type="spellEnd"/>
            <w:r w:rsidRPr="00B740E2">
              <w:rPr>
                <w:rFonts w:hint="eastAsia"/>
                <w:color w:val="000000" w:themeColor="text1"/>
                <w:szCs w:val="21"/>
              </w:rPr>
              <w:t>使用指南、</w:t>
            </w:r>
            <w:r w:rsidRPr="00B740E2">
              <w:rPr>
                <w:rFonts w:hint="eastAsia"/>
                <w:color w:val="000000" w:themeColor="text1"/>
                <w:szCs w:val="21"/>
              </w:rPr>
              <w:t>PPP</w:t>
            </w:r>
            <w:r w:rsidRPr="00B740E2">
              <w:rPr>
                <w:rFonts w:hint="eastAsia"/>
                <w:color w:val="000000" w:themeColor="text1"/>
                <w:szCs w:val="21"/>
              </w:rPr>
              <w:t>与</w:t>
            </w:r>
            <w:proofErr w:type="spellStart"/>
            <w:r w:rsidRPr="00B740E2">
              <w:rPr>
                <w:rFonts w:hint="eastAsia"/>
                <w:color w:val="000000" w:themeColor="text1"/>
                <w:szCs w:val="21"/>
              </w:rPr>
              <w:t>PPPoE</w:t>
            </w:r>
            <w:proofErr w:type="spellEnd"/>
            <w:r w:rsidRPr="00B740E2">
              <w:rPr>
                <w:rFonts w:hint="eastAsia"/>
                <w:color w:val="000000" w:themeColor="text1"/>
                <w:szCs w:val="21"/>
              </w:rPr>
              <w:t>的学习、以太网帧的封装实验、集线器与交换机的对比试验、交换机工作原理、生成树协议（</w:t>
            </w:r>
            <w:r w:rsidRPr="00B740E2">
              <w:rPr>
                <w:rFonts w:hint="eastAsia"/>
                <w:color w:val="000000" w:themeColor="text1"/>
                <w:szCs w:val="21"/>
              </w:rPr>
              <w:t>STP</w:t>
            </w:r>
            <w:r w:rsidRPr="00B740E2">
              <w:rPr>
                <w:rFonts w:hint="eastAsia"/>
                <w:color w:val="000000" w:themeColor="text1"/>
                <w:szCs w:val="21"/>
              </w:rPr>
              <w:t>）分析、虚拟局域网（</w:t>
            </w:r>
            <w:r w:rsidRPr="00B740E2">
              <w:rPr>
                <w:rFonts w:hint="eastAsia"/>
                <w:color w:val="000000" w:themeColor="text1"/>
                <w:szCs w:val="21"/>
              </w:rPr>
              <w:t>VLAN</w:t>
            </w:r>
            <w:r w:rsidRPr="00B740E2">
              <w:rPr>
                <w:rFonts w:hint="eastAsia"/>
                <w:color w:val="000000" w:themeColor="text1"/>
                <w:szCs w:val="21"/>
              </w:rPr>
              <w:t>）工作原理、无线局域网的帧封装实验、</w:t>
            </w:r>
            <w:r w:rsidRPr="00B740E2">
              <w:rPr>
                <w:rFonts w:hint="eastAsia"/>
                <w:color w:val="000000" w:themeColor="text1"/>
                <w:szCs w:val="21"/>
              </w:rPr>
              <w:t>IP</w:t>
            </w:r>
            <w:r w:rsidRPr="00B740E2">
              <w:rPr>
                <w:rFonts w:hint="eastAsia"/>
                <w:color w:val="000000" w:themeColor="text1"/>
                <w:szCs w:val="21"/>
              </w:rPr>
              <w:t>分析、</w:t>
            </w:r>
            <w:r w:rsidRPr="00B740E2">
              <w:rPr>
                <w:rFonts w:hint="eastAsia"/>
                <w:color w:val="000000" w:themeColor="text1"/>
                <w:szCs w:val="21"/>
              </w:rPr>
              <w:t>IP</w:t>
            </w:r>
            <w:r w:rsidRPr="00B740E2">
              <w:rPr>
                <w:rFonts w:hint="eastAsia"/>
                <w:color w:val="000000" w:themeColor="text1"/>
                <w:szCs w:val="21"/>
              </w:rPr>
              <w:t>地址分配实验、</w:t>
            </w:r>
            <w:r w:rsidRPr="00B740E2">
              <w:rPr>
                <w:rFonts w:hint="eastAsia"/>
                <w:color w:val="000000" w:themeColor="text1"/>
                <w:szCs w:val="21"/>
              </w:rPr>
              <w:t>APR</w:t>
            </w:r>
            <w:r w:rsidRPr="00B740E2">
              <w:rPr>
                <w:rFonts w:hint="eastAsia"/>
                <w:color w:val="000000" w:themeColor="text1"/>
                <w:szCs w:val="21"/>
              </w:rPr>
              <w:t>分析、</w:t>
            </w:r>
            <w:r w:rsidRPr="00B740E2">
              <w:rPr>
                <w:rFonts w:hint="eastAsia"/>
                <w:color w:val="000000" w:themeColor="text1"/>
                <w:szCs w:val="21"/>
              </w:rPr>
              <w:t>ICMP</w:t>
            </w:r>
            <w:r w:rsidRPr="00B740E2">
              <w:rPr>
                <w:rFonts w:hint="eastAsia"/>
                <w:color w:val="000000" w:themeColor="text1"/>
                <w:szCs w:val="21"/>
              </w:rPr>
              <w:t>分析、直连路由</w:t>
            </w:r>
            <w:r w:rsidRPr="00B740E2">
              <w:rPr>
                <w:rFonts w:hint="eastAsia"/>
                <w:color w:val="000000" w:themeColor="text1"/>
                <w:szCs w:val="21"/>
              </w:rPr>
              <w:lastRenderedPageBreak/>
              <w:t>与静态路由、</w:t>
            </w:r>
            <w:r w:rsidRPr="00B740E2">
              <w:rPr>
                <w:rFonts w:hint="eastAsia"/>
                <w:color w:val="000000" w:themeColor="text1"/>
                <w:szCs w:val="21"/>
              </w:rPr>
              <w:t>RIP</w:t>
            </w:r>
            <w:r w:rsidRPr="00B740E2">
              <w:rPr>
                <w:rFonts w:hint="eastAsia"/>
                <w:color w:val="000000" w:themeColor="text1"/>
                <w:szCs w:val="21"/>
              </w:rPr>
              <w:t>协议分析、</w:t>
            </w:r>
            <w:r w:rsidRPr="00B740E2">
              <w:rPr>
                <w:rFonts w:hint="eastAsia"/>
                <w:color w:val="000000" w:themeColor="text1"/>
                <w:szCs w:val="21"/>
              </w:rPr>
              <w:t>OSPF</w:t>
            </w:r>
            <w:r w:rsidRPr="00B740E2">
              <w:rPr>
                <w:rFonts w:hint="eastAsia"/>
                <w:color w:val="000000" w:themeColor="text1"/>
                <w:szCs w:val="21"/>
              </w:rPr>
              <w:t>协议分析、</w:t>
            </w:r>
            <w:r w:rsidRPr="00B740E2">
              <w:rPr>
                <w:rFonts w:hint="eastAsia"/>
                <w:color w:val="000000" w:themeColor="text1"/>
                <w:szCs w:val="21"/>
              </w:rPr>
              <w:t>VPN</w:t>
            </w:r>
            <w:r w:rsidRPr="00B740E2">
              <w:rPr>
                <w:rFonts w:hint="eastAsia"/>
                <w:color w:val="000000" w:themeColor="text1"/>
                <w:szCs w:val="21"/>
              </w:rPr>
              <w:t>与</w:t>
            </w:r>
            <w:r w:rsidRPr="00B740E2">
              <w:rPr>
                <w:rFonts w:hint="eastAsia"/>
                <w:color w:val="000000" w:themeColor="text1"/>
                <w:szCs w:val="21"/>
              </w:rPr>
              <w:t>NAT</w:t>
            </w:r>
            <w:r w:rsidRPr="00B740E2">
              <w:rPr>
                <w:rFonts w:hint="eastAsia"/>
                <w:color w:val="000000" w:themeColor="text1"/>
                <w:szCs w:val="21"/>
              </w:rPr>
              <w:t>协议分析、</w:t>
            </w:r>
            <w:r w:rsidRPr="00B740E2">
              <w:rPr>
                <w:rFonts w:hint="eastAsia"/>
                <w:color w:val="000000" w:themeColor="text1"/>
                <w:szCs w:val="21"/>
              </w:rPr>
              <w:t xml:space="preserve"> IPv6</w:t>
            </w:r>
            <w:r w:rsidRPr="00B740E2">
              <w:rPr>
                <w:rFonts w:hint="eastAsia"/>
                <w:color w:val="000000" w:themeColor="text1"/>
                <w:szCs w:val="21"/>
              </w:rPr>
              <w:t>协议分析、运输层端口观察实验、</w:t>
            </w:r>
            <w:r w:rsidRPr="00B740E2">
              <w:rPr>
                <w:rFonts w:hint="eastAsia"/>
                <w:color w:val="000000" w:themeColor="text1"/>
                <w:szCs w:val="21"/>
              </w:rPr>
              <w:t>UDP</w:t>
            </w:r>
            <w:r w:rsidRPr="00B740E2">
              <w:rPr>
                <w:rFonts w:hint="eastAsia"/>
                <w:color w:val="000000" w:themeColor="text1"/>
                <w:szCs w:val="21"/>
              </w:rPr>
              <w:t>与</w:t>
            </w:r>
            <w:r w:rsidRPr="00B740E2">
              <w:rPr>
                <w:rFonts w:hint="eastAsia"/>
                <w:color w:val="000000" w:themeColor="text1"/>
                <w:szCs w:val="21"/>
              </w:rPr>
              <w:t>TCP</w:t>
            </w:r>
            <w:r w:rsidRPr="00B740E2">
              <w:rPr>
                <w:rFonts w:hint="eastAsia"/>
                <w:color w:val="000000" w:themeColor="text1"/>
                <w:szCs w:val="21"/>
              </w:rPr>
              <w:t>的对比分析、</w:t>
            </w:r>
            <w:r w:rsidRPr="00B740E2">
              <w:rPr>
                <w:rFonts w:hint="eastAsia"/>
                <w:color w:val="000000" w:themeColor="text1"/>
                <w:szCs w:val="21"/>
              </w:rPr>
              <w:t>TCP</w:t>
            </w:r>
            <w:r w:rsidRPr="00B740E2">
              <w:rPr>
                <w:rFonts w:hint="eastAsia"/>
                <w:color w:val="000000" w:themeColor="text1"/>
                <w:szCs w:val="21"/>
              </w:rPr>
              <w:t>的连接管理、</w:t>
            </w:r>
            <w:r w:rsidRPr="00B740E2">
              <w:rPr>
                <w:rFonts w:hint="eastAsia"/>
                <w:color w:val="000000" w:themeColor="text1"/>
                <w:szCs w:val="21"/>
              </w:rPr>
              <w:t>TCP</w:t>
            </w:r>
            <w:r w:rsidRPr="00B740E2">
              <w:rPr>
                <w:rFonts w:hint="eastAsia"/>
                <w:color w:val="000000" w:themeColor="text1"/>
                <w:szCs w:val="21"/>
              </w:rPr>
              <w:t>序号和确认号、</w:t>
            </w:r>
            <w:r w:rsidRPr="00B740E2">
              <w:rPr>
                <w:rFonts w:hint="eastAsia"/>
                <w:color w:val="000000" w:themeColor="text1"/>
                <w:szCs w:val="21"/>
              </w:rPr>
              <w:t>DNS</w:t>
            </w:r>
            <w:r w:rsidRPr="00B740E2">
              <w:rPr>
                <w:rFonts w:hint="eastAsia"/>
                <w:color w:val="000000" w:themeColor="text1"/>
                <w:szCs w:val="21"/>
              </w:rPr>
              <w:t>解析实验、</w:t>
            </w:r>
            <w:r w:rsidRPr="00B740E2">
              <w:rPr>
                <w:rFonts w:hint="eastAsia"/>
                <w:color w:val="000000" w:themeColor="text1"/>
                <w:szCs w:val="21"/>
              </w:rPr>
              <w:t>DHCP</w:t>
            </w:r>
            <w:r w:rsidRPr="00B740E2">
              <w:rPr>
                <w:rFonts w:hint="eastAsia"/>
                <w:color w:val="000000" w:themeColor="text1"/>
                <w:szCs w:val="21"/>
              </w:rPr>
              <w:t>分析、</w:t>
            </w:r>
            <w:r w:rsidRPr="00B740E2">
              <w:rPr>
                <w:rFonts w:hint="eastAsia"/>
                <w:color w:val="000000" w:themeColor="text1"/>
                <w:szCs w:val="21"/>
              </w:rPr>
              <w:t>HTTP</w:t>
            </w:r>
            <w:r w:rsidRPr="00B740E2">
              <w:rPr>
                <w:rFonts w:hint="eastAsia"/>
                <w:color w:val="000000" w:themeColor="text1"/>
                <w:szCs w:val="21"/>
              </w:rPr>
              <w:t>分析、电子邮件协议分析、文件传输协议分析、访问控制列表、</w:t>
            </w:r>
            <w:proofErr w:type="spellStart"/>
            <w:r w:rsidRPr="00B740E2">
              <w:rPr>
                <w:rFonts w:hint="eastAsia"/>
                <w:color w:val="000000" w:themeColor="text1"/>
                <w:szCs w:val="21"/>
              </w:rPr>
              <w:t>IPSec</w:t>
            </w:r>
            <w:proofErr w:type="spellEnd"/>
            <w:r w:rsidRPr="00B740E2">
              <w:rPr>
                <w:rFonts w:hint="eastAsia"/>
                <w:color w:val="000000" w:themeColor="text1"/>
                <w:szCs w:val="21"/>
              </w:rPr>
              <w:t xml:space="preserve"> VPN</w:t>
            </w:r>
            <w:r w:rsidRPr="00B740E2">
              <w:rPr>
                <w:rFonts w:hint="eastAsia"/>
                <w:color w:val="000000" w:themeColor="text1"/>
                <w:szCs w:val="21"/>
              </w:rPr>
              <w:t>、协议综合分析、三层架构企业网络等不少于</w:t>
            </w:r>
            <w:r w:rsidRPr="00B740E2">
              <w:rPr>
                <w:rFonts w:hint="eastAsia"/>
                <w:color w:val="000000" w:themeColor="text1"/>
                <w:szCs w:val="21"/>
              </w:rPr>
              <w:t>30</w:t>
            </w:r>
            <w:r w:rsidRPr="00B740E2">
              <w:rPr>
                <w:rFonts w:hint="eastAsia"/>
                <w:color w:val="000000" w:themeColor="text1"/>
                <w:szCs w:val="21"/>
              </w:rPr>
              <w:t>个实验。</w:t>
            </w:r>
          </w:p>
          <w:p w14:paraId="41ECD884"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w:t>
            </w:r>
            <w:r w:rsidRPr="00B740E2">
              <w:rPr>
                <w:rFonts w:hint="eastAsia"/>
                <w:color w:val="000000" w:themeColor="text1"/>
                <w:szCs w:val="21"/>
              </w:rPr>
              <w:t>2</w:t>
            </w:r>
            <w:r w:rsidRPr="00B740E2">
              <w:rPr>
                <w:rFonts w:hint="eastAsia"/>
                <w:color w:val="000000" w:themeColor="text1"/>
                <w:szCs w:val="21"/>
              </w:rPr>
              <w:t>）无线网络</w:t>
            </w:r>
            <w:r w:rsidRPr="00B740E2">
              <w:rPr>
                <w:rFonts w:hint="eastAsia"/>
                <w:color w:val="000000" w:themeColor="text1"/>
                <w:szCs w:val="21"/>
              </w:rPr>
              <w:t>-</w:t>
            </w:r>
            <w:proofErr w:type="spellStart"/>
            <w:r w:rsidRPr="00B740E2">
              <w:rPr>
                <w:rFonts w:hint="eastAsia"/>
                <w:color w:val="000000" w:themeColor="text1"/>
                <w:szCs w:val="21"/>
              </w:rPr>
              <w:t>PacketTracer</w:t>
            </w:r>
            <w:proofErr w:type="spellEnd"/>
            <w:r w:rsidRPr="00B740E2">
              <w:rPr>
                <w:rFonts w:hint="eastAsia"/>
                <w:color w:val="000000" w:themeColor="text1"/>
                <w:szCs w:val="21"/>
              </w:rPr>
              <w:t>，包括无线局域网配置实验、无线网络全网互联实验、</w:t>
            </w:r>
            <w:r w:rsidRPr="00B740E2">
              <w:rPr>
                <w:rFonts w:hint="eastAsia"/>
                <w:color w:val="000000" w:themeColor="text1"/>
                <w:szCs w:val="21"/>
              </w:rPr>
              <w:t>802.11</w:t>
            </w:r>
            <w:r w:rsidRPr="00B740E2">
              <w:rPr>
                <w:rFonts w:hint="eastAsia"/>
                <w:color w:val="000000" w:themeColor="text1"/>
                <w:szCs w:val="21"/>
              </w:rPr>
              <w:t>协议分析、无线对等网络与</w:t>
            </w:r>
            <w:r w:rsidRPr="00B740E2">
              <w:rPr>
                <w:rFonts w:hint="eastAsia"/>
                <w:color w:val="000000" w:themeColor="text1"/>
                <w:szCs w:val="21"/>
              </w:rPr>
              <w:t>ad-hoc</w:t>
            </w:r>
            <w:r w:rsidRPr="00B740E2">
              <w:rPr>
                <w:rFonts w:hint="eastAsia"/>
                <w:color w:val="000000" w:themeColor="text1"/>
                <w:szCs w:val="21"/>
              </w:rPr>
              <w:t>网络、搭建</w:t>
            </w:r>
            <w:r w:rsidRPr="00B740E2">
              <w:rPr>
                <w:rFonts w:hint="eastAsia"/>
                <w:color w:val="000000" w:themeColor="text1"/>
                <w:szCs w:val="21"/>
              </w:rPr>
              <w:t>Infrastructure</w:t>
            </w:r>
            <w:r w:rsidRPr="00B740E2">
              <w:rPr>
                <w:rFonts w:hint="eastAsia"/>
                <w:color w:val="000000" w:themeColor="text1"/>
                <w:szCs w:val="21"/>
              </w:rPr>
              <w:t>模式无线网络、搭建</w:t>
            </w:r>
            <w:r w:rsidRPr="00B740E2">
              <w:rPr>
                <w:rFonts w:hint="eastAsia"/>
                <w:color w:val="000000" w:themeColor="text1"/>
                <w:szCs w:val="21"/>
              </w:rPr>
              <w:t>WDS</w:t>
            </w:r>
            <w:r w:rsidRPr="00B740E2">
              <w:rPr>
                <w:rFonts w:hint="eastAsia"/>
                <w:color w:val="000000" w:themeColor="text1"/>
                <w:szCs w:val="21"/>
              </w:rPr>
              <w:t>模式无线网络、公司无线网络组建实验、子网划分与路由器配置、构建企业内部网络综合案例等不少于</w:t>
            </w:r>
            <w:r w:rsidRPr="00B740E2">
              <w:rPr>
                <w:rFonts w:hint="eastAsia"/>
                <w:color w:val="000000" w:themeColor="text1"/>
                <w:szCs w:val="21"/>
              </w:rPr>
              <w:t>9</w:t>
            </w:r>
            <w:r w:rsidRPr="00B740E2">
              <w:rPr>
                <w:rFonts w:hint="eastAsia"/>
                <w:color w:val="000000" w:themeColor="text1"/>
                <w:szCs w:val="21"/>
              </w:rPr>
              <w:t>个实验。</w:t>
            </w:r>
          </w:p>
          <w:p w14:paraId="363B0616"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w:t>
            </w:r>
            <w:r w:rsidRPr="00B740E2">
              <w:rPr>
                <w:rFonts w:hint="eastAsia"/>
                <w:color w:val="000000" w:themeColor="text1"/>
                <w:szCs w:val="21"/>
              </w:rPr>
              <w:t>3</w:t>
            </w:r>
            <w:r w:rsidRPr="00B740E2">
              <w:rPr>
                <w:rFonts w:hint="eastAsia"/>
                <w:color w:val="000000" w:themeColor="text1"/>
                <w:szCs w:val="21"/>
              </w:rPr>
              <w:t>）计算机网络</w:t>
            </w:r>
            <w:r w:rsidRPr="00B740E2">
              <w:rPr>
                <w:rFonts w:hint="eastAsia"/>
                <w:color w:val="000000" w:themeColor="text1"/>
                <w:szCs w:val="21"/>
              </w:rPr>
              <w:t>-GNS3</w:t>
            </w:r>
            <w:r w:rsidRPr="00B740E2">
              <w:rPr>
                <w:rFonts w:hint="eastAsia"/>
                <w:color w:val="000000" w:themeColor="text1"/>
                <w:szCs w:val="21"/>
              </w:rPr>
              <w:t>，包括</w:t>
            </w:r>
            <w:r w:rsidRPr="00B740E2">
              <w:rPr>
                <w:rFonts w:hint="eastAsia"/>
                <w:color w:val="000000" w:themeColor="text1"/>
                <w:szCs w:val="21"/>
              </w:rPr>
              <w:t>GNS3</w:t>
            </w:r>
            <w:r w:rsidRPr="00B740E2">
              <w:rPr>
                <w:rFonts w:hint="eastAsia"/>
                <w:color w:val="000000" w:themeColor="text1"/>
                <w:szCs w:val="21"/>
              </w:rPr>
              <w:t>基本实验环境、常见接口配置、基本密码验证、配置本地用户数据库身份验证、配置</w:t>
            </w:r>
            <w:r w:rsidRPr="00B740E2">
              <w:rPr>
                <w:rFonts w:hint="eastAsia"/>
                <w:color w:val="000000" w:themeColor="text1"/>
                <w:szCs w:val="21"/>
              </w:rPr>
              <w:t>AAA</w:t>
            </w:r>
            <w:r w:rsidRPr="00B740E2">
              <w:rPr>
                <w:rFonts w:hint="eastAsia"/>
                <w:color w:val="000000" w:themeColor="text1"/>
                <w:szCs w:val="21"/>
              </w:rPr>
              <w:t>认证列表、配置安全</w:t>
            </w:r>
            <w:r w:rsidRPr="00B740E2">
              <w:rPr>
                <w:rFonts w:hint="eastAsia"/>
                <w:color w:val="000000" w:themeColor="text1"/>
                <w:szCs w:val="21"/>
              </w:rPr>
              <w:t>Shell</w:t>
            </w:r>
            <w:r w:rsidRPr="00B740E2">
              <w:rPr>
                <w:rFonts w:hint="eastAsia"/>
                <w:color w:val="000000" w:themeColor="text1"/>
                <w:szCs w:val="21"/>
              </w:rPr>
              <w:t>虚拟终端访问（</w:t>
            </w:r>
            <w:r w:rsidRPr="00B740E2">
              <w:rPr>
                <w:rFonts w:hint="eastAsia"/>
                <w:color w:val="000000" w:themeColor="text1"/>
                <w:szCs w:val="21"/>
              </w:rPr>
              <w:t>SSH</w:t>
            </w:r>
            <w:r w:rsidRPr="00B740E2">
              <w:rPr>
                <w:rFonts w:hint="eastAsia"/>
                <w:color w:val="000000" w:themeColor="text1"/>
                <w:szCs w:val="21"/>
              </w:rPr>
              <w:t>）、配置编号的访问控制列表、配置命名访问控制列表、配置</w:t>
            </w:r>
            <w:r w:rsidRPr="00B740E2">
              <w:rPr>
                <w:rFonts w:hint="eastAsia"/>
                <w:color w:val="000000" w:themeColor="text1"/>
                <w:szCs w:val="21"/>
              </w:rPr>
              <w:t>VTY</w:t>
            </w:r>
            <w:r w:rsidRPr="00B740E2">
              <w:rPr>
                <w:rFonts w:hint="eastAsia"/>
                <w:color w:val="000000" w:themeColor="text1"/>
                <w:szCs w:val="21"/>
              </w:rPr>
              <w:t>线路访问控制列表、配置密码加密服务、配置</w:t>
            </w:r>
            <w:r w:rsidRPr="00B740E2">
              <w:rPr>
                <w:rFonts w:hint="eastAsia"/>
                <w:color w:val="000000" w:themeColor="text1"/>
                <w:szCs w:val="21"/>
              </w:rPr>
              <w:t>Exec</w:t>
            </w:r>
            <w:r w:rsidRPr="00B740E2">
              <w:rPr>
                <w:rFonts w:hint="eastAsia"/>
                <w:color w:val="000000" w:themeColor="text1"/>
                <w:szCs w:val="21"/>
              </w:rPr>
              <w:t>会话的超时退出、思科发现协议（</w:t>
            </w:r>
            <w:r w:rsidRPr="00B740E2">
              <w:rPr>
                <w:rFonts w:hint="eastAsia"/>
                <w:color w:val="000000" w:themeColor="text1"/>
                <w:szCs w:val="21"/>
              </w:rPr>
              <w:t>CDP</w:t>
            </w:r>
            <w:r w:rsidRPr="00B740E2">
              <w:rPr>
                <w:rFonts w:hint="eastAsia"/>
                <w:color w:val="000000" w:themeColor="text1"/>
                <w:szCs w:val="21"/>
              </w:rPr>
              <w:t>）、创建虚拟局域网（</w:t>
            </w:r>
            <w:r w:rsidRPr="00B740E2">
              <w:rPr>
                <w:rFonts w:hint="eastAsia"/>
                <w:color w:val="000000" w:themeColor="text1"/>
                <w:szCs w:val="21"/>
              </w:rPr>
              <w:t>VLAN</w:t>
            </w:r>
            <w:r w:rsidRPr="00B740E2">
              <w:rPr>
                <w:rFonts w:hint="eastAsia"/>
                <w:color w:val="000000" w:themeColor="text1"/>
                <w:szCs w:val="21"/>
              </w:rPr>
              <w:t>）、配置管理</w:t>
            </w:r>
            <w:r w:rsidRPr="00B740E2">
              <w:rPr>
                <w:rFonts w:hint="eastAsia"/>
                <w:color w:val="000000" w:themeColor="text1"/>
                <w:szCs w:val="21"/>
              </w:rPr>
              <w:t>VLAN</w:t>
            </w:r>
            <w:r w:rsidRPr="00B740E2">
              <w:rPr>
                <w:rFonts w:hint="eastAsia"/>
                <w:color w:val="000000" w:themeColor="text1"/>
                <w:szCs w:val="21"/>
              </w:rPr>
              <w:t>接口、配置中继端口、配置以太网通道、配置端口通道接口、配置静态</w:t>
            </w:r>
            <w:r w:rsidRPr="00B740E2">
              <w:rPr>
                <w:rFonts w:hint="eastAsia"/>
                <w:color w:val="000000" w:themeColor="text1"/>
                <w:szCs w:val="21"/>
              </w:rPr>
              <w:t>ARP</w:t>
            </w:r>
            <w:r w:rsidRPr="00B740E2">
              <w:rPr>
                <w:rFonts w:hint="eastAsia"/>
                <w:color w:val="000000" w:themeColor="text1"/>
                <w:szCs w:val="21"/>
              </w:rPr>
              <w:t>条目、配置</w:t>
            </w:r>
            <w:r w:rsidRPr="00B740E2">
              <w:rPr>
                <w:rFonts w:hint="eastAsia"/>
                <w:color w:val="000000" w:themeColor="text1"/>
                <w:szCs w:val="21"/>
              </w:rPr>
              <w:t>VLAN</w:t>
            </w:r>
            <w:r w:rsidRPr="00B740E2">
              <w:rPr>
                <w:rFonts w:hint="eastAsia"/>
                <w:color w:val="000000" w:themeColor="text1"/>
                <w:szCs w:val="21"/>
              </w:rPr>
              <w:t>中继协议（</w:t>
            </w:r>
            <w:r w:rsidRPr="00B740E2">
              <w:rPr>
                <w:rFonts w:hint="eastAsia"/>
                <w:color w:val="000000" w:themeColor="text1"/>
                <w:szCs w:val="21"/>
              </w:rPr>
              <w:t>VTP</w:t>
            </w:r>
            <w:r w:rsidRPr="00B740E2">
              <w:rPr>
                <w:rFonts w:hint="eastAsia"/>
                <w:color w:val="000000" w:themeColor="text1"/>
                <w:szCs w:val="21"/>
              </w:rPr>
              <w:t>）、配置透明的</w:t>
            </w:r>
            <w:r w:rsidRPr="00B740E2">
              <w:rPr>
                <w:rFonts w:hint="eastAsia"/>
                <w:color w:val="000000" w:themeColor="text1"/>
                <w:szCs w:val="21"/>
              </w:rPr>
              <w:t>VTP</w:t>
            </w:r>
            <w:r w:rsidRPr="00B740E2">
              <w:rPr>
                <w:rFonts w:hint="eastAsia"/>
                <w:color w:val="000000" w:themeColor="text1"/>
                <w:szCs w:val="21"/>
              </w:rPr>
              <w:t>和删除</w:t>
            </w:r>
            <w:r w:rsidRPr="00B740E2">
              <w:rPr>
                <w:rFonts w:hint="eastAsia"/>
                <w:color w:val="000000" w:themeColor="text1"/>
                <w:szCs w:val="21"/>
              </w:rPr>
              <w:t>VTP</w:t>
            </w:r>
            <w:r w:rsidRPr="00B740E2">
              <w:rPr>
                <w:rFonts w:hint="eastAsia"/>
                <w:color w:val="000000" w:themeColor="text1"/>
                <w:szCs w:val="21"/>
              </w:rPr>
              <w:t>、配置</w:t>
            </w:r>
            <w:r w:rsidRPr="00B740E2">
              <w:rPr>
                <w:rFonts w:hint="eastAsia"/>
                <w:color w:val="000000" w:themeColor="text1"/>
                <w:szCs w:val="21"/>
              </w:rPr>
              <w:t>VLAN</w:t>
            </w:r>
            <w:r w:rsidRPr="00B740E2">
              <w:rPr>
                <w:rFonts w:hint="eastAsia"/>
                <w:color w:val="000000" w:themeColor="text1"/>
                <w:szCs w:val="21"/>
              </w:rPr>
              <w:t>间路由（</w:t>
            </w:r>
            <w:r w:rsidRPr="00B740E2">
              <w:rPr>
                <w:rFonts w:hint="eastAsia"/>
                <w:color w:val="000000" w:themeColor="text1"/>
                <w:szCs w:val="21"/>
              </w:rPr>
              <w:t>Stick</w:t>
            </w:r>
            <w:r w:rsidRPr="00B740E2">
              <w:rPr>
                <w:rFonts w:hint="eastAsia"/>
                <w:color w:val="000000" w:themeColor="text1"/>
                <w:szCs w:val="21"/>
              </w:rPr>
              <w:t>路由器）、配置基于</w:t>
            </w:r>
            <w:r w:rsidRPr="00B740E2">
              <w:rPr>
                <w:rFonts w:hint="eastAsia"/>
                <w:color w:val="000000" w:themeColor="text1"/>
                <w:szCs w:val="21"/>
              </w:rPr>
              <w:t>VLAN</w:t>
            </w:r>
            <w:r w:rsidRPr="00B740E2">
              <w:rPr>
                <w:rFonts w:hint="eastAsia"/>
                <w:color w:val="000000" w:themeColor="text1"/>
                <w:szCs w:val="21"/>
              </w:rPr>
              <w:t>的</w:t>
            </w:r>
            <w:r w:rsidRPr="00B740E2">
              <w:rPr>
                <w:rFonts w:hint="eastAsia"/>
                <w:color w:val="000000" w:themeColor="text1"/>
                <w:szCs w:val="21"/>
              </w:rPr>
              <w:t>STP</w:t>
            </w:r>
            <w:r w:rsidRPr="00B740E2">
              <w:rPr>
                <w:rFonts w:hint="eastAsia"/>
                <w:color w:val="000000" w:themeColor="text1"/>
                <w:szCs w:val="21"/>
              </w:rPr>
              <w:t>、配置端口镜像（</w:t>
            </w:r>
            <w:r w:rsidRPr="00B740E2">
              <w:rPr>
                <w:rFonts w:hint="eastAsia"/>
                <w:color w:val="000000" w:themeColor="text1"/>
                <w:szCs w:val="21"/>
              </w:rPr>
              <w:t>SPAN</w:t>
            </w:r>
            <w:r w:rsidRPr="00B740E2">
              <w:rPr>
                <w:rFonts w:hint="eastAsia"/>
                <w:color w:val="000000" w:themeColor="text1"/>
                <w:szCs w:val="21"/>
              </w:rPr>
              <w:t>会话）、</w:t>
            </w:r>
            <w:r w:rsidRPr="00B740E2">
              <w:rPr>
                <w:rFonts w:hint="eastAsia"/>
                <w:color w:val="000000" w:themeColor="text1"/>
                <w:szCs w:val="21"/>
              </w:rPr>
              <w:t>T1 PPP</w:t>
            </w:r>
            <w:r w:rsidRPr="00B740E2">
              <w:rPr>
                <w:rFonts w:hint="eastAsia"/>
                <w:color w:val="000000" w:themeColor="text1"/>
                <w:szCs w:val="21"/>
              </w:rPr>
              <w:t>和</w:t>
            </w:r>
            <w:r w:rsidRPr="00B740E2">
              <w:rPr>
                <w:rFonts w:hint="eastAsia"/>
                <w:color w:val="000000" w:themeColor="text1"/>
                <w:szCs w:val="21"/>
              </w:rPr>
              <w:t>HDLC</w:t>
            </w:r>
            <w:r w:rsidRPr="00B740E2">
              <w:rPr>
                <w:rFonts w:hint="eastAsia"/>
                <w:color w:val="000000" w:themeColor="text1"/>
                <w:szCs w:val="21"/>
              </w:rPr>
              <w:t>配置、配置点对点</w:t>
            </w:r>
            <w:proofErr w:type="gramStart"/>
            <w:r w:rsidRPr="00B740E2">
              <w:rPr>
                <w:rFonts w:hint="eastAsia"/>
                <w:color w:val="000000" w:themeColor="text1"/>
                <w:szCs w:val="21"/>
              </w:rPr>
              <w:t>帧</w:t>
            </w:r>
            <w:proofErr w:type="gramEnd"/>
            <w:r w:rsidRPr="00B740E2">
              <w:rPr>
                <w:rFonts w:hint="eastAsia"/>
                <w:color w:val="000000" w:themeColor="text1"/>
                <w:szCs w:val="21"/>
              </w:rPr>
              <w:t>中继链接、路由器作为</w:t>
            </w:r>
            <w:proofErr w:type="gramStart"/>
            <w:r w:rsidRPr="00B740E2">
              <w:rPr>
                <w:rFonts w:hint="eastAsia"/>
                <w:color w:val="000000" w:themeColor="text1"/>
                <w:szCs w:val="21"/>
              </w:rPr>
              <w:t>帧</w:t>
            </w:r>
            <w:proofErr w:type="gramEnd"/>
            <w:r w:rsidRPr="00B740E2">
              <w:rPr>
                <w:rFonts w:hint="eastAsia"/>
                <w:color w:val="000000" w:themeColor="text1"/>
                <w:szCs w:val="21"/>
              </w:rPr>
              <w:t>中继交换机、</w:t>
            </w:r>
            <w:r w:rsidRPr="00B740E2">
              <w:rPr>
                <w:rFonts w:hint="eastAsia"/>
                <w:color w:val="000000" w:themeColor="text1"/>
                <w:szCs w:val="21"/>
              </w:rPr>
              <w:t>EIGRP</w:t>
            </w:r>
            <w:r w:rsidRPr="00B740E2">
              <w:rPr>
                <w:rFonts w:hint="eastAsia"/>
                <w:color w:val="000000" w:themeColor="text1"/>
                <w:szCs w:val="21"/>
              </w:rPr>
              <w:t>基本教程、传播</w:t>
            </w:r>
            <w:r w:rsidRPr="00B740E2">
              <w:rPr>
                <w:rFonts w:hint="eastAsia"/>
                <w:color w:val="000000" w:themeColor="text1"/>
                <w:szCs w:val="21"/>
              </w:rPr>
              <w:t>EIGRP</w:t>
            </w:r>
            <w:r w:rsidRPr="00B740E2">
              <w:rPr>
                <w:rFonts w:hint="eastAsia"/>
                <w:color w:val="000000" w:themeColor="text1"/>
                <w:szCs w:val="21"/>
              </w:rPr>
              <w:t>默认路由、</w:t>
            </w:r>
            <w:r w:rsidRPr="00B740E2">
              <w:rPr>
                <w:rFonts w:hint="eastAsia"/>
                <w:color w:val="000000" w:themeColor="text1"/>
                <w:szCs w:val="21"/>
              </w:rPr>
              <w:t>EIGRP</w:t>
            </w:r>
            <w:r w:rsidRPr="00B740E2">
              <w:rPr>
                <w:rFonts w:hint="eastAsia"/>
                <w:color w:val="000000" w:themeColor="text1"/>
                <w:szCs w:val="21"/>
              </w:rPr>
              <w:t>重新分配、配置</w:t>
            </w:r>
            <w:r w:rsidRPr="00B740E2">
              <w:rPr>
                <w:rFonts w:hint="eastAsia"/>
                <w:color w:val="000000" w:themeColor="text1"/>
                <w:szCs w:val="21"/>
              </w:rPr>
              <w:t>EIGRP</w:t>
            </w:r>
            <w:r w:rsidRPr="00B740E2">
              <w:rPr>
                <w:rFonts w:hint="eastAsia"/>
                <w:color w:val="000000" w:themeColor="text1"/>
                <w:szCs w:val="21"/>
              </w:rPr>
              <w:t>路由聚合等不少于</w:t>
            </w:r>
            <w:r w:rsidRPr="00B740E2">
              <w:rPr>
                <w:rFonts w:hint="eastAsia"/>
                <w:color w:val="000000" w:themeColor="text1"/>
                <w:szCs w:val="21"/>
              </w:rPr>
              <w:t>42</w:t>
            </w:r>
            <w:r w:rsidRPr="00B740E2">
              <w:rPr>
                <w:rFonts w:hint="eastAsia"/>
                <w:color w:val="000000" w:themeColor="text1"/>
                <w:szCs w:val="21"/>
              </w:rPr>
              <w:t>个实验。</w:t>
            </w:r>
          </w:p>
          <w:p w14:paraId="1165546F"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w:t>
            </w:r>
            <w:r w:rsidRPr="00B740E2">
              <w:rPr>
                <w:rFonts w:hint="eastAsia"/>
                <w:color w:val="000000" w:themeColor="text1"/>
                <w:szCs w:val="21"/>
              </w:rPr>
              <w:t>4</w:t>
            </w:r>
            <w:r w:rsidRPr="00B740E2">
              <w:rPr>
                <w:rFonts w:hint="eastAsia"/>
                <w:color w:val="000000" w:themeColor="text1"/>
                <w:szCs w:val="21"/>
              </w:rPr>
              <w:t>）</w:t>
            </w:r>
            <w:r w:rsidRPr="00B740E2">
              <w:rPr>
                <w:rFonts w:hint="eastAsia"/>
                <w:color w:val="000000" w:themeColor="text1"/>
                <w:szCs w:val="21"/>
              </w:rPr>
              <w:t>TCP</w:t>
            </w:r>
            <w:r w:rsidRPr="00B740E2">
              <w:rPr>
                <w:rFonts w:hint="eastAsia"/>
                <w:color w:val="000000" w:themeColor="text1"/>
                <w:szCs w:val="21"/>
              </w:rPr>
              <w:t>协议实现，该实验体系的目标是要求学生自己动手实现一个真实可用的</w:t>
            </w:r>
            <w:r w:rsidRPr="00B740E2">
              <w:rPr>
                <w:rFonts w:hint="eastAsia"/>
                <w:color w:val="000000" w:themeColor="text1"/>
                <w:szCs w:val="21"/>
              </w:rPr>
              <w:t>TCP</w:t>
            </w:r>
            <w:r w:rsidRPr="00B740E2">
              <w:rPr>
                <w:rFonts w:hint="eastAsia"/>
                <w:color w:val="000000" w:themeColor="text1"/>
                <w:szCs w:val="21"/>
              </w:rPr>
              <w:t>协议。按照模块化分解原则，</w:t>
            </w:r>
            <w:r w:rsidRPr="00B740E2">
              <w:rPr>
                <w:rFonts w:hint="eastAsia"/>
                <w:color w:val="000000" w:themeColor="text1"/>
                <w:szCs w:val="21"/>
              </w:rPr>
              <w:t>TCP</w:t>
            </w:r>
            <w:r w:rsidRPr="00B740E2">
              <w:rPr>
                <w:rFonts w:hint="eastAsia"/>
                <w:color w:val="000000" w:themeColor="text1"/>
                <w:szCs w:val="21"/>
              </w:rPr>
              <w:t>协议实现实验体系包含</w:t>
            </w:r>
            <w:r w:rsidRPr="00B740E2">
              <w:rPr>
                <w:rFonts w:hint="eastAsia"/>
                <w:color w:val="000000" w:themeColor="text1"/>
                <w:szCs w:val="21"/>
              </w:rPr>
              <w:t>7</w:t>
            </w:r>
            <w:r w:rsidRPr="00B740E2">
              <w:rPr>
                <w:rFonts w:hint="eastAsia"/>
                <w:color w:val="000000" w:themeColor="text1"/>
                <w:szCs w:val="21"/>
              </w:rPr>
              <w:t>个支持自动评测的实验，分别为：</w:t>
            </w:r>
          </w:p>
          <w:p w14:paraId="7764E303"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1</w:t>
            </w:r>
            <w:r w:rsidRPr="00B740E2">
              <w:rPr>
                <w:rFonts w:hint="eastAsia"/>
                <w:color w:val="000000" w:themeColor="text1"/>
                <w:szCs w:val="21"/>
              </w:rPr>
              <w:t>、计算机网络热身实验。包含</w:t>
            </w:r>
            <w:r w:rsidRPr="00B740E2">
              <w:rPr>
                <w:rFonts w:hint="eastAsia"/>
                <w:color w:val="000000" w:themeColor="text1"/>
                <w:szCs w:val="21"/>
              </w:rPr>
              <w:t>2</w:t>
            </w:r>
            <w:r w:rsidRPr="00B740E2">
              <w:rPr>
                <w:rFonts w:hint="eastAsia"/>
                <w:color w:val="000000" w:themeColor="text1"/>
                <w:szCs w:val="21"/>
              </w:rPr>
              <w:t>个实验任务，实验任务①要求实现</w:t>
            </w:r>
            <w:proofErr w:type="spellStart"/>
            <w:r w:rsidRPr="00B740E2">
              <w:rPr>
                <w:rFonts w:hint="eastAsia"/>
                <w:color w:val="000000" w:themeColor="text1"/>
                <w:szCs w:val="21"/>
              </w:rPr>
              <w:t>get_URL</w:t>
            </w:r>
            <w:proofErr w:type="spellEnd"/>
            <w:r w:rsidRPr="00B740E2">
              <w:rPr>
                <w:rFonts w:hint="eastAsia"/>
                <w:color w:val="000000" w:themeColor="text1"/>
                <w:szCs w:val="21"/>
              </w:rPr>
              <w:t>函数，功能为向指定</w:t>
            </w:r>
            <w:r w:rsidRPr="00B740E2">
              <w:rPr>
                <w:rFonts w:hint="eastAsia"/>
                <w:color w:val="000000" w:themeColor="text1"/>
                <w:szCs w:val="21"/>
              </w:rPr>
              <w:t>IP</w:t>
            </w:r>
            <w:r w:rsidRPr="00B740E2">
              <w:rPr>
                <w:rFonts w:hint="eastAsia"/>
                <w:color w:val="000000" w:themeColor="text1"/>
                <w:szCs w:val="21"/>
              </w:rPr>
              <w:t>地址发送</w:t>
            </w:r>
            <w:r w:rsidRPr="00B740E2">
              <w:rPr>
                <w:rFonts w:hint="eastAsia"/>
                <w:color w:val="000000" w:themeColor="text1"/>
                <w:szCs w:val="21"/>
              </w:rPr>
              <w:t>HTTP GET</w:t>
            </w:r>
            <w:r w:rsidRPr="00B740E2">
              <w:rPr>
                <w:rFonts w:hint="eastAsia"/>
                <w:color w:val="000000" w:themeColor="text1"/>
                <w:szCs w:val="21"/>
              </w:rPr>
              <w:t>请求，然后输出所有响应；实验任务②要求实现有序字节流类，</w:t>
            </w:r>
            <w:proofErr w:type="gramStart"/>
            <w:r w:rsidRPr="00B740E2">
              <w:rPr>
                <w:rFonts w:hint="eastAsia"/>
                <w:color w:val="000000" w:themeColor="text1"/>
                <w:szCs w:val="21"/>
              </w:rPr>
              <w:t>字节流类要</w:t>
            </w:r>
            <w:proofErr w:type="gramEnd"/>
            <w:r w:rsidRPr="00B740E2">
              <w:rPr>
                <w:rFonts w:hint="eastAsia"/>
                <w:color w:val="000000" w:themeColor="text1"/>
                <w:szCs w:val="21"/>
              </w:rPr>
              <w:t>能够支持读写、容量控制。</w:t>
            </w:r>
          </w:p>
          <w:p w14:paraId="7465EF3C"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2</w:t>
            </w:r>
            <w:r w:rsidRPr="00B740E2">
              <w:rPr>
                <w:rFonts w:hint="eastAsia"/>
                <w:color w:val="000000" w:themeColor="text1"/>
                <w:szCs w:val="21"/>
              </w:rPr>
              <w:t>、流重组器实现。流重组器可以将带索引的字节流碎片重组成有序的字节流。每个字节流碎片可通过（索引，长度，内容）三元组进行描述。</w:t>
            </w:r>
          </w:p>
          <w:p w14:paraId="0597C876"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3</w:t>
            </w:r>
            <w:r w:rsidRPr="00B740E2">
              <w:rPr>
                <w:rFonts w:hint="eastAsia"/>
                <w:color w:val="000000" w:themeColor="text1"/>
                <w:szCs w:val="21"/>
              </w:rPr>
              <w:t>、</w:t>
            </w:r>
            <w:r w:rsidRPr="00B740E2">
              <w:rPr>
                <w:rFonts w:hint="eastAsia"/>
                <w:color w:val="000000" w:themeColor="text1"/>
                <w:szCs w:val="21"/>
              </w:rPr>
              <w:t>TCP</w:t>
            </w:r>
            <w:r w:rsidRPr="00B740E2">
              <w:rPr>
                <w:rFonts w:hint="eastAsia"/>
                <w:color w:val="000000" w:themeColor="text1"/>
                <w:szCs w:val="21"/>
              </w:rPr>
              <w:t>接收端。包含</w:t>
            </w:r>
            <w:r w:rsidRPr="00B740E2">
              <w:rPr>
                <w:rFonts w:hint="eastAsia"/>
                <w:color w:val="000000" w:themeColor="text1"/>
                <w:szCs w:val="21"/>
              </w:rPr>
              <w:t>2</w:t>
            </w:r>
            <w:r w:rsidRPr="00B740E2">
              <w:rPr>
                <w:rFonts w:hint="eastAsia"/>
                <w:color w:val="000000" w:themeColor="text1"/>
                <w:szCs w:val="21"/>
              </w:rPr>
              <w:t>个实验任务，实验任务①为序列号（</w:t>
            </w:r>
            <w:r w:rsidRPr="00B740E2">
              <w:rPr>
                <w:rFonts w:hint="eastAsia"/>
                <w:color w:val="000000" w:themeColor="text1"/>
                <w:szCs w:val="21"/>
              </w:rPr>
              <w:t>Sequence Number</w:t>
            </w:r>
            <w:r w:rsidRPr="00B740E2">
              <w:rPr>
                <w:rFonts w:hint="eastAsia"/>
                <w:color w:val="000000" w:themeColor="text1"/>
                <w:szCs w:val="21"/>
              </w:rPr>
              <w:t>）实现，要求能够实现序列号、绝对序列号与流索引间的转换；实验任务②为</w:t>
            </w:r>
            <w:r w:rsidRPr="00B740E2">
              <w:rPr>
                <w:rFonts w:hint="eastAsia"/>
                <w:color w:val="000000" w:themeColor="text1"/>
                <w:szCs w:val="21"/>
              </w:rPr>
              <w:t>TCP</w:t>
            </w:r>
            <w:r w:rsidRPr="00B740E2">
              <w:rPr>
                <w:rFonts w:hint="eastAsia"/>
                <w:color w:val="000000" w:themeColor="text1"/>
                <w:szCs w:val="21"/>
              </w:rPr>
              <w:t>接收端实现，要求实现一个基于滑动窗口的</w:t>
            </w:r>
            <w:r w:rsidRPr="00B740E2">
              <w:rPr>
                <w:rFonts w:hint="eastAsia"/>
                <w:color w:val="000000" w:themeColor="text1"/>
                <w:szCs w:val="21"/>
              </w:rPr>
              <w:t>TCP</w:t>
            </w:r>
            <w:r w:rsidRPr="00B740E2">
              <w:rPr>
                <w:rFonts w:hint="eastAsia"/>
                <w:color w:val="000000" w:themeColor="text1"/>
                <w:szCs w:val="21"/>
              </w:rPr>
              <w:t>接收端。</w:t>
            </w:r>
          </w:p>
          <w:p w14:paraId="2AF20D7E"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4</w:t>
            </w:r>
            <w:r w:rsidRPr="00B740E2">
              <w:rPr>
                <w:rFonts w:hint="eastAsia"/>
                <w:color w:val="000000" w:themeColor="text1"/>
                <w:szCs w:val="21"/>
              </w:rPr>
              <w:t>、</w:t>
            </w:r>
            <w:r w:rsidRPr="00B740E2">
              <w:rPr>
                <w:rFonts w:hint="eastAsia"/>
                <w:color w:val="000000" w:themeColor="text1"/>
                <w:szCs w:val="21"/>
              </w:rPr>
              <w:t>TCP</w:t>
            </w:r>
            <w:r w:rsidRPr="00B740E2">
              <w:rPr>
                <w:rFonts w:hint="eastAsia"/>
                <w:color w:val="000000" w:themeColor="text1"/>
                <w:szCs w:val="21"/>
              </w:rPr>
              <w:t>发送端。基于“累计确认”</w:t>
            </w:r>
            <w:r w:rsidRPr="00B740E2">
              <w:rPr>
                <w:rFonts w:hint="eastAsia"/>
                <w:color w:val="000000" w:themeColor="text1"/>
                <w:szCs w:val="21"/>
              </w:rPr>
              <w:t>ARQ</w:t>
            </w:r>
            <w:r w:rsidRPr="00B740E2">
              <w:rPr>
                <w:rFonts w:hint="eastAsia"/>
                <w:color w:val="000000" w:themeColor="text1"/>
                <w:szCs w:val="21"/>
              </w:rPr>
              <w:t>协议实现</w:t>
            </w:r>
            <w:r w:rsidRPr="00B740E2">
              <w:rPr>
                <w:rFonts w:hint="eastAsia"/>
                <w:color w:val="000000" w:themeColor="text1"/>
                <w:szCs w:val="21"/>
              </w:rPr>
              <w:t>TCP</w:t>
            </w:r>
            <w:r w:rsidRPr="00B740E2">
              <w:rPr>
                <w:rFonts w:hint="eastAsia"/>
                <w:color w:val="000000" w:themeColor="text1"/>
                <w:szCs w:val="21"/>
              </w:rPr>
              <w:t>的发送端。</w:t>
            </w:r>
          </w:p>
          <w:p w14:paraId="22FC5E36"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5</w:t>
            </w:r>
            <w:r w:rsidRPr="00B740E2">
              <w:rPr>
                <w:rFonts w:hint="eastAsia"/>
                <w:color w:val="000000" w:themeColor="text1"/>
                <w:szCs w:val="21"/>
              </w:rPr>
              <w:t>、</w:t>
            </w:r>
            <w:r w:rsidRPr="00B740E2">
              <w:rPr>
                <w:rFonts w:hint="eastAsia"/>
                <w:color w:val="000000" w:themeColor="text1"/>
                <w:szCs w:val="21"/>
              </w:rPr>
              <w:t>TCP</w:t>
            </w:r>
            <w:r w:rsidRPr="00B740E2">
              <w:rPr>
                <w:rFonts w:hint="eastAsia"/>
                <w:color w:val="000000" w:themeColor="text1"/>
                <w:szCs w:val="21"/>
              </w:rPr>
              <w:t>连接。要求实现一个</w:t>
            </w:r>
            <w:proofErr w:type="spellStart"/>
            <w:r w:rsidRPr="00B740E2">
              <w:rPr>
                <w:rFonts w:hint="eastAsia"/>
                <w:color w:val="000000" w:themeColor="text1"/>
                <w:szCs w:val="21"/>
              </w:rPr>
              <w:t>TCPConnection</w:t>
            </w:r>
            <w:proofErr w:type="spellEnd"/>
            <w:r w:rsidRPr="00B740E2">
              <w:rPr>
                <w:rFonts w:hint="eastAsia"/>
                <w:color w:val="000000" w:themeColor="text1"/>
                <w:szCs w:val="21"/>
              </w:rPr>
              <w:t>类，主要功能包括：①封装</w:t>
            </w:r>
            <w:proofErr w:type="spellStart"/>
            <w:r w:rsidRPr="00B740E2">
              <w:rPr>
                <w:rFonts w:hint="eastAsia"/>
                <w:color w:val="000000" w:themeColor="text1"/>
                <w:szCs w:val="21"/>
              </w:rPr>
              <w:t>TCPSender</w:t>
            </w:r>
            <w:proofErr w:type="spellEnd"/>
            <w:r w:rsidRPr="00B740E2">
              <w:rPr>
                <w:rFonts w:hint="eastAsia"/>
                <w:color w:val="000000" w:themeColor="text1"/>
                <w:szCs w:val="21"/>
              </w:rPr>
              <w:t>和</w:t>
            </w:r>
            <w:proofErr w:type="spellStart"/>
            <w:r w:rsidRPr="00B740E2">
              <w:rPr>
                <w:rFonts w:hint="eastAsia"/>
                <w:color w:val="000000" w:themeColor="text1"/>
                <w:szCs w:val="21"/>
              </w:rPr>
              <w:t>TCPReceiver</w:t>
            </w:r>
            <w:proofErr w:type="spellEnd"/>
            <w:r w:rsidRPr="00B740E2">
              <w:rPr>
                <w:rFonts w:hint="eastAsia"/>
                <w:color w:val="000000" w:themeColor="text1"/>
                <w:szCs w:val="21"/>
              </w:rPr>
              <w:t>；②构建</w:t>
            </w:r>
            <w:r w:rsidRPr="00B740E2">
              <w:rPr>
                <w:rFonts w:hint="eastAsia"/>
                <w:color w:val="000000" w:themeColor="text1"/>
                <w:szCs w:val="21"/>
              </w:rPr>
              <w:t>TCP</w:t>
            </w:r>
            <w:r w:rsidRPr="00B740E2">
              <w:rPr>
                <w:rFonts w:hint="eastAsia"/>
                <w:color w:val="000000" w:themeColor="text1"/>
                <w:szCs w:val="21"/>
              </w:rPr>
              <w:t>的有限状态机（</w:t>
            </w:r>
            <w:r w:rsidRPr="00B740E2">
              <w:rPr>
                <w:rFonts w:hint="eastAsia"/>
                <w:color w:val="000000" w:themeColor="text1"/>
                <w:szCs w:val="21"/>
              </w:rPr>
              <w:t>FSM</w:t>
            </w:r>
            <w:r w:rsidRPr="00B740E2">
              <w:rPr>
                <w:rFonts w:hint="eastAsia"/>
                <w:color w:val="000000" w:themeColor="text1"/>
                <w:szCs w:val="21"/>
              </w:rPr>
              <w:t>）。</w:t>
            </w:r>
          </w:p>
          <w:p w14:paraId="46B70360"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6</w:t>
            </w:r>
            <w:r w:rsidRPr="00B740E2">
              <w:rPr>
                <w:rFonts w:hint="eastAsia"/>
                <w:color w:val="000000" w:themeColor="text1"/>
                <w:szCs w:val="21"/>
              </w:rPr>
              <w:t>、网络接口。本实验要求基于前</w:t>
            </w:r>
            <w:r w:rsidRPr="00B740E2">
              <w:rPr>
                <w:rFonts w:hint="eastAsia"/>
                <w:color w:val="000000" w:themeColor="text1"/>
                <w:szCs w:val="21"/>
              </w:rPr>
              <w:t>5</w:t>
            </w:r>
            <w:r w:rsidRPr="00B740E2">
              <w:rPr>
                <w:rFonts w:hint="eastAsia"/>
                <w:color w:val="000000" w:themeColor="text1"/>
                <w:szCs w:val="21"/>
              </w:rPr>
              <w:t>个实验实现的</w:t>
            </w:r>
            <w:r w:rsidRPr="00B740E2">
              <w:rPr>
                <w:rFonts w:hint="eastAsia"/>
                <w:color w:val="000000" w:themeColor="text1"/>
                <w:szCs w:val="21"/>
              </w:rPr>
              <w:t>TCP</w:t>
            </w:r>
            <w:r w:rsidRPr="00B740E2">
              <w:rPr>
                <w:rFonts w:hint="eastAsia"/>
                <w:color w:val="000000" w:themeColor="text1"/>
                <w:szCs w:val="21"/>
              </w:rPr>
              <w:t>底层通信接口，实现</w:t>
            </w:r>
            <w:r w:rsidRPr="00B740E2">
              <w:rPr>
                <w:rFonts w:hint="eastAsia"/>
                <w:color w:val="000000" w:themeColor="text1"/>
                <w:szCs w:val="21"/>
              </w:rPr>
              <w:t>ARP</w:t>
            </w:r>
            <w:r w:rsidRPr="00B740E2">
              <w:rPr>
                <w:rFonts w:hint="eastAsia"/>
                <w:color w:val="000000" w:themeColor="text1"/>
                <w:szCs w:val="21"/>
              </w:rPr>
              <w:t>协议。</w:t>
            </w:r>
          </w:p>
          <w:p w14:paraId="760957D5"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实验</w:t>
            </w:r>
            <w:r w:rsidRPr="00B740E2">
              <w:rPr>
                <w:rFonts w:hint="eastAsia"/>
                <w:color w:val="000000" w:themeColor="text1"/>
                <w:szCs w:val="21"/>
              </w:rPr>
              <w:t>7</w:t>
            </w:r>
            <w:r w:rsidRPr="00B740E2">
              <w:rPr>
                <w:rFonts w:hint="eastAsia"/>
                <w:color w:val="000000" w:themeColor="text1"/>
                <w:szCs w:val="21"/>
              </w:rPr>
              <w:t>、</w:t>
            </w:r>
            <w:r w:rsidRPr="00B740E2">
              <w:rPr>
                <w:rFonts w:hint="eastAsia"/>
                <w:color w:val="000000" w:themeColor="text1"/>
                <w:szCs w:val="21"/>
              </w:rPr>
              <w:t>IP</w:t>
            </w:r>
            <w:r w:rsidRPr="00B740E2">
              <w:rPr>
                <w:rFonts w:hint="eastAsia"/>
                <w:color w:val="000000" w:themeColor="text1"/>
                <w:szCs w:val="21"/>
              </w:rPr>
              <w:t>路由器。本实验要求基于最长前缀匹配规则实现路由器转发功能。</w:t>
            </w:r>
          </w:p>
          <w:p w14:paraId="5F7B7E0A"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4</w:t>
            </w:r>
            <w:r w:rsidRPr="00B740E2">
              <w:rPr>
                <w:color w:val="000000" w:themeColor="text1"/>
                <w:szCs w:val="21"/>
              </w:rPr>
              <w:t>.</w:t>
            </w:r>
            <w:r w:rsidRPr="00B740E2">
              <w:rPr>
                <w:rFonts w:hint="eastAsia"/>
                <w:color w:val="000000" w:themeColor="text1"/>
                <w:szCs w:val="21"/>
              </w:rPr>
              <w:t>与教学平台统一账号登录和权限管理及数据采集分析。</w:t>
            </w:r>
          </w:p>
          <w:p w14:paraId="01787E04" w14:textId="1E0F5BA4" w:rsidR="00224B0A" w:rsidRPr="00EB1B5C" w:rsidRDefault="00224B0A">
            <w:pPr>
              <w:spacing w:line="360" w:lineRule="auto"/>
              <w:ind w:firstLineChars="200" w:firstLine="420"/>
              <w:rPr>
                <w:color w:val="000000" w:themeColor="text1"/>
                <w:szCs w:val="21"/>
              </w:rPr>
            </w:pPr>
            <w:r w:rsidRPr="00EB1B5C">
              <w:rPr>
                <w:rFonts w:hint="eastAsia"/>
                <w:color w:val="000000" w:themeColor="text1"/>
                <w:szCs w:val="21"/>
              </w:rPr>
              <w:t>（二）</w:t>
            </w:r>
            <w:r w:rsidR="00B740E2">
              <w:rPr>
                <w:rFonts w:ascii="宋体" w:hAnsi="宋体" w:cs="Arial Unicode MS" w:hint="eastAsia"/>
                <w:b/>
                <w:szCs w:val="21"/>
              </w:rPr>
              <w:t>计算机组成原理课程</w:t>
            </w:r>
          </w:p>
          <w:p w14:paraId="4022F394"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1.</w:t>
            </w:r>
            <w:r w:rsidRPr="00B740E2">
              <w:rPr>
                <w:rFonts w:hint="eastAsia"/>
                <w:color w:val="000000" w:themeColor="text1"/>
                <w:szCs w:val="21"/>
              </w:rPr>
              <w:t>支持</w:t>
            </w:r>
            <w:proofErr w:type="spellStart"/>
            <w:r w:rsidRPr="00B740E2">
              <w:rPr>
                <w:rFonts w:hint="eastAsia"/>
                <w:color w:val="000000" w:themeColor="text1"/>
                <w:szCs w:val="21"/>
              </w:rPr>
              <w:t>Logisim</w:t>
            </w:r>
            <w:proofErr w:type="spellEnd"/>
            <w:r w:rsidRPr="00B740E2">
              <w:rPr>
                <w:rFonts w:hint="eastAsia"/>
                <w:color w:val="000000" w:themeColor="text1"/>
                <w:szCs w:val="21"/>
              </w:rPr>
              <w:t>自动评测和</w:t>
            </w:r>
            <w:r w:rsidRPr="00B740E2">
              <w:rPr>
                <w:rFonts w:hint="eastAsia"/>
                <w:color w:val="000000" w:themeColor="text1"/>
                <w:szCs w:val="21"/>
              </w:rPr>
              <w:t>Verilog</w:t>
            </w:r>
            <w:r w:rsidRPr="00B740E2">
              <w:rPr>
                <w:rFonts w:hint="eastAsia"/>
                <w:color w:val="000000" w:themeColor="text1"/>
                <w:szCs w:val="21"/>
              </w:rPr>
              <w:t>自动评测。提供配套实验题库，题库中每个实验题目均支持</w:t>
            </w:r>
            <w:r w:rsidRPr="00B740E2">
              <w:rPr>
                <w:rFonts w:hint="eastAsia"/>
                <w:color w:val="000000" w:themeColor="text1"/>
                <w:szCs w:val="21"/>
              </w:rPr>
              <w:lastRenderedPageBreak/>
              <w:t>自动化评测，无须教师验收，自行记录评测结果、得分等信息。</w:t>
            </w:r>
          </w:p>
          <w:p w14:paraId="17E73E7F"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2.Verilog</w:t>
            </w:r>
            <w:r w:rsidRPr="00B740E2">
              <w:rPr>
                <w:rFonts w:hint="eastAsia"/>
                <w:color w:val="000000" w:themeColor="text1"/>
                <w:szCs w:val="21"/>
              </w:rPr>
              <w:t>自动评测支持</w:t>
            </w:r>
            <w:proofErr w:type="spellStart"/>
            <w:r w:rsidRPr="00B740E2">
              <w:rPr>
                <w:rFonts w:hint="eastAsia"/>
                <w:color w:val="000000" w:themeColor="text1"/>
                <w:szCs w:val="21"/>
              </w:rPr>
              <w:t>Vivado</w:t>
            </w:r>
            <w:proofErr w:type="spellEnd"/>
            <w:r w:rsidRPr="00B740E2">
              <w:rPr>
                <w:rFonts w:hint="eastAsia"/>
                <w:color w:val="000000" w:themeColor="text1"/>
                <w:szCs w:val="21"/>
              </w:rPr>
              <w:t>、</w:t>
            </w:r>
            <w:proofErr w:type="spellStart"/>
            <w:r w:rsidRPr="00B740E2">
              <w:rPr>
                <w:rFonts w:hint="eastAsia"/>
                <w:color w:val="000000" w:themeColor="text1"/>
                <w:szCs w:val="21"/>
              </w:rPr>
              <w:t>ModelSim</w:t>
            </w:r>
            <w:proofErr w:type="spellEnd"/>
            <w:r w:rsidRPr="00B740E2">
              <w:rPr>
                <w:rFonts w:hint="eastAsia"/>
                <w:color w:val="000000" w:themeColor="text1"/>
                <w:szCs w:val="21"/>
              </w:rPr>
              <w:t>、</w:t>
            </w:r>
            <w:proofErr w:type="spellStart"/>
            <w:r w:rsidRPr="00B740E2">
              <w:rPr>
                <w:rFonts w:hint="eastAsia"/>
                <w:color w:val="000000" w:themeColor="text1"/>
                <w:szCs w:val="21"/>
              </w:rPr>
              <w:t>iverilog</w:t>
            </w:r>
            <w:proofErr w:type="spellEnd"/>
            <w:r w:rsidRPr="00B740E2">
              <w:rPr>
                <w:rFonts w:hint="eastAsia"/>
                <w:color w:val="000000" w:themeColor="text1"/>
                <w:szCs w:val="21"/>
              </w:rPr>
              <w:t>等</w:t>
            </w:r>
            <w:r w:rsidRPr="00B740E2">
              <w:rPr>
                <w:rFonts w:hint="eastAsia"/>
                <w:color w:val="000000" w:themeColor="text1"/>
                <w:szCs w:val="21"/>
              </w:rPr>
              <w:t>3</w:t>
            </w:r>
            <w:r w:rsidRPr="00B740E2">
              <w:rPr>
                <w:rFonts w:hint="eastAsia"/>
                <w:color w:val="000000" w:themeColor="text1"/>
                <w:szCs w:val="21"/>
              </w:rPr>
              <w:t>种仿真器，提供波形图反馈。如果提交的代码不能通过评测，需给学生反馈综合后的标准输出结果，便于展开调试。反馈结果需基于波形图展示，至少包含三种类型的波形图：输入的激励信号、正确的输出信号、学生代码的输出信号。</w:t>
            </w:r>
          </w:p>
          <w:p w14:paraId="1D555DCA"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3.</w:t>
            </w:r>
            <w:r w:rsidRPr="00B740E2">
              <w:rPr>
                <w:rFonts w:hint="eastAsia"/>
                <w:color w:val="000000" w:themeColor="text1"/>
                <w:szCs w:val="21"/>
              </w:rPr>
              <w:t>提供计算机组成原理实验资源。实验包含</w:t>
            </w:r>
            <w:r w:rsidRPr="00B740E2">
              <w:rPr>
                <w:rFonts w:hint="eastAsia"/>
                <w:color w:val="000000" w:themeColor="text1"/>
                <w:szCs w:val="21"/>
              </w:rPr>
              <w:t>3</w:t>
            </w:r>
            <w:r w:rsidRPr="00B740E2">
              <w:rPr>
                <w:rFonts w:hint="eastAsia"/>
                <w:color w:val="000000" w:themeColor="text1"/>
                <w:szCs w:val="21"/>
              </w:rPr>
              <w:t>部分，分别为：数字逻辑、计算机组成原理、汇编语言程序设计。</w:t>
            </w:r>
          </w:p>
          <w:p w14:paraId="6EFBC514"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4.</w:t>
            </w:r>
            <w:r w:rsidRPr="00B740E2">
              <w:rPr>
                <w:rFonts w:hint="eastAsia"/>
                <w:color w:val="000000" w:themeColor="text1"/>
                <w:szCs w:val="21"/>
              </w:rPr>
              <w:t>数字逻辑实验提供完整的数字系统基本能力训练体系，具体应包含</w:t>
            </w:r>
            <w:r w:rsidRPr="00B740E2">
              <w:rPr>
                <w:rFonts w:hint="eastAsia"/>
                <w:color w:val="000000" w:themeColor="text1"/>
                <w:szCs w:val="21"/>
              </w:rPr>
              <w:t>Verilog</w:t>
            </w:r>
            <w:r w:rsidRPr="00B740E2">
              <w:rPr>
                <w:rFonts w:hint="eastAsia"/>
                <w:color w:val="000000" w:themeColor="text1"/>
                <w:szCs w:val="21"/>
              </w:rPr>
              <w:t>基础、组合电路、时序电路、状态机、综合实验等</w:t>
            </w:r>
            <w:r w:rsidRPr="00B740E2">
              <w:rPr>
                <w:rFonts w:hint="eastAsia"/>
                <w:color w:val="000000" w:themeColor="text1"/>
                <w:szCs w:val="21"/>
              </w:rPr>
              <w:t>5</w:t>
            </w:r>
            <w:r w:rsidRPr="00B740E2">
              <w:rPr>
                <w:rFonts w:hint="eastAsia"/>
                <w:color w:val="000000" w:themeColor="text1"/>
                <w:szCs w:val="21"/>
              </w:rPr>
              <w:t>部分实验，满足多层次数字系统设计要求。数字逻辑实验题目总数量不少于</w:t>
            </w:r>
            <w:r w:rsidRPr="00B740E2">
              <w:rPr>
                <w:rFonts w:hint="eastAsia"/>
                <w:color w:val="000000" w:themeColor="text1"/>
                <w:szCs w:val="21"/>
              </w:rPr>
              <w:t>92</w:t>
            </w:r>
            <w:r w:rsidRPr="00B740E2">
              <w:rPr>
                <w:rFonts w:hint="eastAsia"/>
                <w:color w:val="000000" w:themeColor="text1"/>
                <w:szCs w:val="21"/>
              </w:rPr>
              <w:t>个。</w:t>
            </w:r>
          </w:p>
          <w:p w14:paraId="4BC48108"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其中，</w:t>
            </w:r>
            <w:r w:rsidRPr="00B740E2">
              <w:rPr>
                <w:rFonts w:hint="eastAsia"/>
                <w:color w:val="000000" w:themeColor="text1"/>
                <w:szCs w:val="21"/>
              </w:rPr>
              <w:t>Verilog</w:t>
            </w:r>
            <w:r w:rsidRPr="00B740E2">
              <w:rPr>
                <w:rFonts w:hint="eastAsia"/>
                <w:color w:val="000000" w:themeColor="text1"/>
                <w:szCs w:val="21"/>
              </w:rPr>
              <w:t>基础实验包括输出</w:t>
            </w:r>
            <w:r w:rsidRPr="00B740E2">
              <w:rPr>
                <w:rFonts w:hint="eastAsia"/>
                <w:color w:val="000000" w:themeColor="text1"/>
                <w:szCs w:val="21"/>
              </w:rPr>
              <w:t>0</w:t>
            </w:r>
            <w:r w:rsidRPr="00B740E2">
              <w:rPr>
                <w:rFonts w:hint="eastAsia"/>
                <w:color w:val="000000" w:themeColor="text1"/>
                <w:szCs w:val="21"/>
              </w:rPr>
              <w:t>、其他的门、两个门、</w:t>
            </w:r>
            <w:r w:rsidRPr="00B740E2">
              <w:rPr>
                <w:rFonts w:hint="eastAsia"/>
                <w:color w:val="000000" w:themeColor="text1"/>
                <w:szCs w:val="21"/>
              </w:rPr>
              <w:t>wire</w:t>
            </w:r>
            <w:r w:rsidRPr="00B740E2">
              <w:rPr>
                <w:rFonts w:hint="eastAsia"/>
                <w:color w:val="000000" w:themeColor="text1"/>
                <w:szCs w:val="21"/>
              </w:rPr>
              <w:t>类型、</w:t>
            </w:r>
            <w:r w:rsidRPr="00B740E2">
              <w:rPr>
                <w:rFonts w:hint="eastAsia"/>
                <w:color w:val="000000" w:themeColor="text1"/>
                <w:szCs w:val="21"/>
              </w:rPr>
              <w:t>Four wires</w:t>
            </w:r>
            <w:r w:rsidRPr="00B740E2">
              <w:rPr>
                <w:rFonts w:hint="eastAsia"/>
                <w:color w:val="000000" w:themeColor="text1"/>
                <w:szCs w:val="21"/>
              </w:rPr>
              <w:t>、非门、与门、或非门、声明</w:t>
            </w:r>
            <w:r w:rsidRPr="00B740E2">
              <w:rPr>
                <w:rFonts w:hint="eastAsia"/>
                <w:color w:val="000000" w:themeColor="text1"/>
                <w:szCs w:val="21"/>
              </w:rPr>
              <w:t>wire</w:t>
            </w:r>
            <w:r w:rsidRPr="00B740E2">
              <w:rPr>
                <w:rFonts w:hint="eastAsia"/>
                <w:color w:val="000000" w:themeColor="text1"/>
                <w:szCs w:val="21"/>
              </w:rPr>
              <w:t>、</w:t>
            </w:r>
            <w:r w:rsidRPr="00B740E2">
              <w:rPr>
                <w:rFonts w:hint="eastAsia"/>
                <w:color w:val="000000" w:themeColor="text1"/>
                <w:szCs w:val="21"/>
              </w:rPr>
              <w:t>7458</w:t>
            </w:r>
            <w:r w:rsidRPr="00B740E2">
              <w:rPr>
                <w:rFonts w:hint="eastAsia"/>
                <w:color w:val="000000" w:themeColor="text1"/>
                <w:szCs w:val="21"/>
              </w:rPr>
              <w:t>模块、</w:t>
            </w:r>
            <w:r w:rsidRPr="00B740E2">
              <w:rPr>
                <w:rFonts w:hint="eastAsia"/>
                <w:color w:val="000000" w:themeColor="text1"/>
                <w:szCs w:val="21"/>
              </w:rPr>
              <w:t>vector</w:t>
            </w:r>
            <w:r w:rsidRPr="00B740E2">
              <w:rPr>
                <w:rFonts w:hint="eastAsia"/>
                <w:color w:val="000000" w:themeColor="text1"/>
                <w:szCs w:val="21"/>
              </w:rPr>
              <w:t>介绍、</w:t>
            </w:r>
            <w:r w:rsidRPr="00B740E2">
              <w:rPr>
                <w:rFonts w:hint="eastAsia"/>
                <w:color w:val="000000" w:themeColor="text1"/>
                <w:szCs w:val="21"/>
              </w:rPr>
              <w:t>vector</w:t>
            </w:r>
            <w:r w:rsidRPr="00B740E2">
              <w:rPr>
                <w:rFonts w:hint="eastAsia"/>
                <w:color w:val="000000" w:themeColor="text1"/>
                <w:szCs w:val="21"/>
              </w:rPr>
              <w:t>细节、</w:t>
            </w:r>
            <w:r w:rsidRPr="00B740E2">
              <w:rPr>
                <w:rFonts w:hint="eastAsia"/>
                <w:color w:val="000000" w:themeColor="text1"/>
                <w:szCs w:val="21"/>
              </w:rPr>
              <w:t>vector</w:t>
            </w:r>
            <w:r w:rsidRPr="00B740E2">
              <w:rPr>
                <w:rFonts w:hint="eastAsia"/>
                <w:color w:val="000000" w:themeColor="text1"/>
                <w:szCs w:val="21"/>
              </w:rPr>
              <w:t>片选、</w:t>
            </w:r>
            <w:proofErr w:type="gramStart"/>
            <w:r w:rsidRPr="00B740E2">
              <w:rPr>
                <w:rFonts w:hint="eastAsia"/>
                <w:color w:val="000000" w:themeColor="text1"/>
                <w:szCs w:val="21"/>
              </w:rPr>
              <w:t>位级操作</w:t>
            </w:r>
            <w:proofErr w:type="gramEnd"/>
            <w:r w:rsidRPr="00B740E2">
              <w:rPr>
                <w:rFonts w:hint="eastAsia"/>
                <w:color w:val="000000" w:themeColor="text1"/>
                <w:szCs w:val="21"/>
              </w:rPr>
              <w:t>、</w:t>
            </w:r>
            <w:r w:rsidRPr="00B740E2">
              <w:rPr>
                <w:rFonts w:hint="eastAsia"/>
                <w:color w:val="000000" w:themeColor="text1"/>
                <w:szCs w:val="21"/>
              </w:rPr>
              <w:t>4</w:t>
            </w:r>
            <w:r w:rsidRPr="00B740E2">
              <w:rPr>
                <w:rFonts w:hint="eastAsia"/>
                <w:color w:val="000000" w:themeColor="text1"/>
                <w:szCs w:val="21"/>
              </w:rPr>
              <w:t>位</w:t>
            </w:r>
            <w:r w:rsidRPr="00B740E2">
              <w:rPr>
                <w:rFonts w:hint="eastAsia"/>
                <w:color w:val="000000" w:themeColor="text1"/>
                <w:szCs w:val="21"/>
              </w:rPr>
              <w:t>vector</w:t>
            </w:r>
            <w:r w:rsidRPr="00B740E2">
              <w:rPr>
                <w:rFonts w:hint="eastAsia"/>
                <w:color w:val="000000" w:themeColor="text1"/>
                <w:szCs w:val="21"/>
              </w:rPr>
              <w:t>、</w:t>
            </w:r>
            <w:r w:rsidRPr="00B740E2">
              <w:rPr>
                <w:rFonts w:hint="eastAsia"/>
                <w:color w:val="000000" w:themeColor="text1"/>
                <w:szCs w:val="21"/>
              </w:rPr>
              <w:t>vector</w:t>
            </w:r>
            <w:r w:rsidRPr="00B740E2">
              <w:rPr>
                <w:rFonts w:hint="eastAsia"/>
                <w:color w:val="000000" w:themeColor="text1"/>
                <w:szCs w:val="21"/>
              </w:rPr>
              <w:t>连接、</w:t>
            </w:r>
            <w:r w:rsidRPr="00B740E2">
              <w:rPr>
                <w:rFonts w:hint="eastAsia"/>
                <w:color w:val="000000" w:themeColor="text1"/>
                <w:szCs w:val="21"/>
              </w:rPr>
              <w:t>vector</w:t>
            </w:r>
            <w:r w:rsidRPr="00B740E2">
              <w:rPr>
                <w:rFonts w:hint="eastAsia"/>
                <w:color w:val="000000" w:themeColor="text1"/>
                <w:szCs w:val="21"/>
              </w:rPr>
              <w:t>反转、模块、按位置连接端口、按名称连接端口、三目算符、优化运算</w:t>
            </w:r>
            <w:r w:rsidRPr="00B740E2">
              <w:rPr>
                <w:rFonts w:hint="eastAsia"/>
                <w:color w:val="000000" w:themeColor="text1"/>
                <w:szCs w:val="21"/>
              </w:rPr>
              <w:t>1</w:t>
            </w:r>
            <w:r w:rsidRPr="00B740E2">
              <w:rPr>
                <w:rFonts w:hint="eastAsia"/>
                <w:color w:val="000000" w:themeColor="text1"/>
                <w:szCs w:val="21"/>
              </w:rPr>
              <w:t>、优化运算</w:t>
            </w:r>
            <w:r w:rsidRPr="00B740E2">
              <w:rPr>
                <w:rFonts w:hint="eastAsia"/>
                <w:color w:val="000000" w:themeColor="text1"/>
                <w:szCs w:val="21"/>
              </w:rPr>
              <w:t>2</w:t>
            </w:r>
            <w:r w:rsidRPr="00B740E2">
              <w:rPr>
                <w:rFonts w:hint="eastAsia"/>
                <w:color w:val="000000" w:themeColor="text1"/>
                <w:szCs w:val="21"/>
              </w:rPr>
              <w:t>、或非门、两位相等、</w:t>
            </w:r>
            <w:proofErr w:type="spellStart"/>
            <w:r w:rsidRPr="00B740E2">
              <w:rPr>
                <w:rFonts w:hint="eastAsia"/>
                <w:color w:val="000000" w:themeColor="text1"/>
                <w:szCs w:val="21"/>
              </w:rPr>
              <w:t>tb</w:t>
            </w:r>
            <w:proofErr w:type="spellEnd"/>
            <w:r w:rsidRPr="00B740E2">
              <w:rPr>
                <w:rFonts w:hint="eastAsia"/>
                <w:color w:val="000000" w:themeColor="text1"/>
                <w:szCs w:val="21"/>
              </w:rPr>
              <w:t>_</w:t>
            </w:r>
            <w:r w:rsidRPr="00B740E2">
              <w:rPr>
                <w:rFonts w:hint="eastAsia"/>
                <w:color w:val="000000" w:themeColor="text1"/>
                <w:szCs w:val="21"/>
              </w:rPr>
              <w:t>时钟、</w:t>
            </w:r>
            <w:proofErr w:type="spellStart"/>
            <w:r w:rsidRPr="00B740E2">
              <w:rPr>
                <w:rFonts w:hint="eastAsia"/>
                <w:color w:val="000000" w:themeColor="text1"/>
                <w:szCs w:val="21"/>
              </w:rPr>
              <w:t>tb</w:t>
            </w:r>
            <w:proofErr w:type="spellEnd"/>
            <w:r w:rsidRPr="00B740E2">
              <w:rPr>
                <w:rFonts w:hint="eastAsia"/>
                <w:color w:val="000000" w:themeColor="text1"/>
                <w:szCs w:val="21"/>
              </w:rPr>
              <w:t>_</w:t>
            </w:r>
            <w:r w:rsidRPr="00B740E2">
              <w:rPr>
                <w:rFonts w:hint="eastAsia"/>
                <w:color w:val="000000" w:themeColor="text1"/>
                <w:szCs w:val="21"/>
              </w:rPr>
              <w:t>与门等</w:t>
            </w:r>
            <w:r w:rsidRPr="00B740E2">
              <w:rPr>
                <w:rFonts w:hint="eastAsia"/>
                <w:color w:val="000000" w:themeColor="text1"/>
                <w:szCs w:val="21"/>
              </w:rPr>
              <w:t>27</w:t>
            </w:r>
            <w:r w:rsidRPr="00B740E2">
              <w:rPr>
                <w:rFonts w:hint="eastAsia"/>
                <w:color w:val="000000" w:themeColor="text1"/>
                <w:szCs w:val="21"/>
              </w:rPr>
              <w:t>个实验；</w:t>
            </w:r>
          </w:p>
          <w:p w14:paraId="4C96F7FB"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组合电路实验包括简单电路</w:t>
            </w:r>
            <w:r w:rsidRPr="00B740E2">
              <w:rPr>
                <w:rFonts w:hint="eastAsia"/>
                <w:color w:val="000000" w:themeColor="text1"/>
                <w:szCs w:val="21"/>
              </w:rPr>
              <w:t>A</w:t>
            </w:r>
            <w:r w:rsidRPr="00B740E2">
              <w:rPr>
                <w:rFonts w:hint="eastAsia"/>
                <w:color w:val="000000" w:themeColor="text1"/>
                <w:szCs w:val="21"/>
              </w:rPr>
              <w:t>、简单电路</w:t>
            </w:r>
            <w:r w:rsidRPr="00B740E2">
              <w:rPr>
                <w:rFonts w:hint="eastAsia"/>
                <w:color w:val="000000" w:themeColor="text1"/>
                <w:szCs w:val="21"/>
              </w:rPr>
              <w:t>B</w:t>
            </w:r>
            <w:r w:rsidRPr="00B740E2">
              <w:rPr>
                <w:rFonts w:hint="eastAsia"/>
                <w:color w:val="000000" w:themeColor="text1"/>
                <w:szCs w:val="21"/>
              </w:rPr>
              <w:t>、简单电路</w:t>
            </w:r>
            <w:r w:rsidRPr="00B740E2">
              <w:rPr>
                <w:rFonts w:hint="eastAsia"/>
                <w:color w:val="000000" w:themeColor="text1"/>
                <w:szCs w:val="21"/>
              </w:rPr>
              <w:t>AB</w:t>
            </w:r>
            <w:r w:rsidRPr="00B740E2">
              <w:rPr>
                <w:rFonts w:hint="eastAsia"/>
                <w:color w:val="000000" w:themeColor="text1"/>
                <w:szCs w:val="21"/>
              </w:rPr>
              <w:t>、</w:t>
            </w:r>
            <w:r w:rsidRPr="00B740E2">
              <w:rPr>
                <w:rFonts w:hint="eastAsia"/>
                <w:color w:val="000000" w:themeColor="text1"/>
                <w:szCs w:val="21"/>
              </w:rPr>
              <w:t>always-</w:t>
            </w:r>
            <w:r w:rsidRPr="00B740E2">
              <w:rPr>
                <w:rFonts w:hint="eastAsia"/>
                <w:color w:val="000000" w:themeColor="text1"/>
                <w:szCs w:val="21"/>
              </w:rPr>
              <w:t>组合逻辑、</w:t>
            </w:r>
            <w:r w:rsidRPr="00B740E2">
              <w:rPr>
                <w:rFonts w:hint="eastAsia"/>
                <w:color w:val="000000" w:themeColor="text1"/>
                <w:szCs w:val="21"/>
              </w:rPr>
              <w:t>if</w:t>
            </w:r>
            <w:r w:rsidRPr="00B740E2">
              <w:rPr>
                <w:rFonts w:hint="eastAsia"/>
                <w:color w:val="000000" w:themeColor="text1"/>
                <w:szCs w:val="21"/>
              </w:rPr>
              <w:t>语句、</w:t>
            </w:r>
            <w:r w:rsidRPr="00B740E2">
              <w:rPr>
                <w:rFonts w:hint="eastAsia"/>
                <w:color w:val="000000" w:themeColor="text1"/>
                <w:szCs w:val="21"/>
              </w:rPr>
              <w:t>if</w:t>
            </w:r>
            <w:r w:rsidRPr="00B740E2">
              <w:rPr>
                <w:rFonts w:hint="eastAsia"/>
                <w:color w:val="000000" w:themeColor="text1"/>
                <w:szCs w:val="21"/>
              </w:rPr>
              <w:t>语句引发锁存、</w:t>
            </w:r>
            <w:r w:rsidRPr="00B740E2">
              <w:rPr>
                <w:rFonts w:hint="eastAsia"/>
                <w:color w:val="000000" w:themeColor="text1"/>
                <w:szCs w:val="21"/>
              </w:rPr>
              <w:t>case</w:t>
            </w:r>
            <w:r w:rsidRPr="00B740E2">
              <w:rPr>
                <w:rFonts w:hint="eastAsia"/>
                <w:color w:val="000000" w:themeColor="text1"/>
                <w:szCs w:val="21"/>
              </w:rPr>
              <w:t>语句、简单编码器、避免锁存、</w:t>
            </w:r>
            <w:r w:rsidRPr="00B740E2">
              <w:rPr>
                <w:rFonts w:hint="eastAsia"/>
                <w:color w:val="000000" w:themeColor="text1"/>
                <w:szCs w:val="21"/>
              </w:rPr>
              <w:t>3</w:t>
            </w:r>
            <w:r w:rsidRPr="00B740E2">
              <w:rPr>
                <w:rFonts w:hint="eastAsia"/>
                <w:color w:val="000000" w:themeColor="text1"/>
                <w:szCs w:val="21"/>
              </w:rPr>
              <w:t>位计数器、</w:t>
            </w:r>
            <w:r w:rsidRPr="00B740E2">
              <w:rPr>
                <w:rFonts w:hint="eastAsia"/>
                <w:color w:val="000000" w:themeColor="text1"/>
                <w:szCs w:val="21"/>
              </w:rPr>
              <w:t>2</w:t>
            </w:r>
            <w:r w:rsidRPr="00B740E2">
              <w:rPr>
                <w:rFonts w:hint="eastAsia"/>
                <w:color w:val="000000" w:themeColor="text1"/>
                <w:szCs w:val="21"/>
              </w:rPr>
              <w:t>选</w:t>
            </w:r>
            <w:proofErr w:type="gramStart"/>
            <w:r w:rsidRPr="00B740E2">
              <w:rPr>
                <w:rFonts w:hint="eastAsia"/>
                <w:color w:val="000000" w:themeColor="text1"/>
                <w:szCs w:val="21"/>
              </w:rPr>
              <w:t>1</w:t>
            </w:r>
            <w:r w:rsidRPr="00B740E2">
              <w:rPr>
                <w:rFonts w:hint="eastAsia"/>
                <w:color w:val="000000" w:themeColor="text1"/>
                <w:szCs w:val="21"/>
              </w:rPr>
              <w:t>多路</w:t>
            </w:r>
            <w:proofErr w:type="gramEnd"/>
            <w:r w:rsidRPr="00B740E2">
              <w:rPr>
                <w:rFonts w:hint="eastAsia"/>
                <w:color w:val="000000" w:themeColor="text1"/>
                <w:szCs w:val="21"/>
              </w:rPr>
              <w:t>选择器、</w:t>
            </w:r>
            <w:r w:rsidRPr="00B740E2">
              <w:rPr>
                <w:rFonts w:hint="eastAsia"/>
                <w:color w:val="000000" w:themeColor="text1"/>
                <w:szCs w:val="21"/>
              </w:rPr>
              <w:t>2</w:t>
            </w:r>
            <w:r w:rsidRPr="00B740E2">
              <w:rPr>
                <w:rFonts w:hint="eastAsia"/>
                <w:color w:val="000000" w:themeColor="text1"/>
                <w:szCs w:val="21"/>
              </w:rPr>
              <w:t>选</w:t>
            </w:r>
            <w:r w:rsidRPr="00B740E2">
              <w:rPr>
                <w:rFonts w:hint="eastAsia"/>
                <w:color w:val="000000" w:themeColor="text1"/>
                <w:szCs w:val="21"/>
              </w:rPr>
              <w:t>1</w:t>
            </w:r>
            <w:r w:rsidRPr="00B740E2">
              <w:rPr>
                <w:rFonts w:hint="eastAsia"/>
                <w:color w:val="000000" w:themeColor="text1"/>
                <w:szCs w:val="21"/>
              </w:rPr>
              <w:t>总线、</w:t>
            </w:r>
            <w:r w:rsidRPr="00B740E2">
              <w:rPr>
                <w:rFonts w:hint="eastAsia"/>
                <w:color w:val="000000" w:themeColor="text1"/>
                <w:szCs w:val="21"/>
              </w:rPr>
              <w:t>9</w:t>
            </w:r>
            <w:r w:rsidRPr="00B740E2">
              <w:rPr>
                <w:rFonts w:hint="eastAsia"/>
                <w:color w:val="000000" w:themeColor="text1"/>
                <w:szCs w:val="21"/>
              </w:rPr>
              <w:t>选</w:t>
            </w:r>
            <w:r w:rsidRPr="00B740E2">
              <w:rPr>
                <w:rFonts w:hint="eastAsia"/>
                <w:color w:val="000000" w:themeColor="text1"/>
                <w:szCs w:val="21"/>
              </w:rPr>
              <w:t>1</w:t>
            </w:r>
            <w:r w:rsidRPr="00B740E2">
              <w:rPr>
                <w:rFonts w:hint="eastAsia"/>
                <w:color w:val="000000" w:themeColor="text1"/>
                <w:szCs w:val="21"/>
              </w:rPr>
              <w:t>、组合电路</w:t>
            </w:r>
            <w:r w:rsidRPr="00B740E2">
              <w:rPr>
                <w:rFonts w:hint="eastAsia"/>
                <w:color w:val="000000" w:themeColor="text1"/>
                <w:szCs w:val="21"/>
              </w:rPr>
              <w:t>1</w:t>
            </w:r>
            <w:r w:rsidRPr="00B740E2">
              <w:rPr>
                <w:rFonts w:hint="eastAsia"/>
                <w:color w:val="000000" w:themeColor="text1"/>
                <w:szCs w:val="21"/>
              </w:rPr>
              <w:t>、组合电路</w:t>
            </w:r>
            <w:r w:rsidRPr="00B740E2">
              <w:rPr>
                <w:rFonts w:hint="eastAsia"/>
                <w:color w:val="000000" w:themeColor="text1"/>
                <w:szCs w:val="21"/>
              </w:rPr>
              <w:t>2</w:t>
            </w:r>
            <w:r w:rsidRPr="00B740E2">
              <w:rPr>
                <w:rFonts w:hint="eastAsia"/>
                <w:color w:val="000000" w:themeColor="text1"/>
                <w:szCs w:val="21"/>
              </w:rPr>
              <w:t>、组合电路</w:t>
            </w:r>
            <w:r w:rsidRPr="00B740E2">
              <w:rPr>
                <w:rFonts w:hint="eastAsia"/>
                <w:color w:val="000000" w:themeColor="text1"/>
                <w:szCs w:val="21"/>
              </w:rPr>
              <w:t>3</w:t>
            </w:r>
            <w:r w:rsidRPr="00B740E2">
              <w:rPr>
                <w:rFonts w:hint="eastAsia"/>
                <w:color w:val="000000" w:themeColor="text1"/>
                <w:szCs w:val="21"/>
              </w:rPr>
              <w:t>、组合电路</w:t>
            </w:r>
            <w:r w:rsidRPr="00B740E2">
              <w:rPr>
                <w:rFonts w:hint="eastAsia"/>
                <w:color w:val="000000" w:themeColor="text1"/>
                <w:szCs w:val="21"/>
              </w:rPr>
              <w:t>4</w:t>
            </w:r>
            <w:r w:rsidRPr="00B740E2">
              <w:rPr>
                <w:rFonts w:hint="eastAsia"/>
                <w:color w:val="000000" w:themeColor="text1"/>
                <w:szCs w:val="21"/>
              </w:rPr>
              <w:t>、组合电路</w:t>
            </w:r>
            <w:r w:rsidRPr="00B740E2">
              <w:rPr>
                <w:rFonts w:hint="eastAsia"/>
                <w:color w:val="000000" w:themeColor="text1"/>
                <w:szCs w:val="21"/>
              </w:rPr>
              <w:t>5</w:t>
            </w:r>
            <w:r w:rsidRPr="00B740E2">
              <w:rPr>
                <w:rFonts w:hint="eastAsia"/>
                <w:color w:val="000000" w:themeColor="text1"/>
                <w:szCs w:val="21"/>
              </w:rPr>
              <w:t>、组合电路</w:t>
            </w:r>
            <w:r w:rsidRPr="00B740E2">
              <w:rPr>
                <w:rFonts w:hint="eastAsia"/>
                <w:color w:val="000000" w:themeColor="text1"/>
                <w:szCs w:val="21"/>
              </w:rPr>
              <w:t>6</w:t>
            </w:r>
            <w:r w:rsidRPr="00B740E2">
              <w:rPr>
                <w:rFonts w:hint="eastAsia"/>
                <w:color w:val="000000" w:themeColor="text1"/>
                <w:szCs w:val="21"/>
              </w:rPr>
              <w:t>等</w:t>
            </w:r>
            <w:r w:rsidRPr="00B740E2">
              <w:rPr>
                <w:rFonts w:hint="eastAsia"/>
                <w:color w:val="000000" w:themeColor="text1"/>
                <w:szCs w:val="21"/>
              </w:rPr>
              <w:t>19</w:t>
            </w:r>
            <w:r w:rsidRPr="00B740E2">
              <w:rPr>
                <w:rFonts w:hint="eastAsia"/>
                <w:color w:val="000000" w:themeColor="text1"/>
                <w:szCs w:val="21"/>
              </w:rPr>
              <w:t>个实验；</w:t>
            </w:r>
          </w:p>
          <w:p w14:paraId="56B43D7C"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时序电路实验包括三个模块</w:t>
            </w:r>
            <w:r w:rsidRPr="00B740E2">
              <w:rPr>
                <w:rFonts w:hint="eastAsia"/>
                <w:color w:val="000000" w:themeColor="text1"/>
                <w:szCs w:val="21"/>
              </w:rPr>
              <w:t>-</w:t>
            </w:r>
            <w:r w:rsidRPr="00B740E2">
              <w:rPr>
                <w:rFonts w:hint="eastAsia"/>
                <w:color w:val="000000" w:themeColor="text1"/>
                <w:szCs w:val="21"/>
              </w:rPr>
              <w:t>移位寄存器、模块与</w:t>
            </w:r>
            <w:r w:rsidRPr="00B740E2">
              <w:rPr>
                <w:rFonts w:hint="eastAsia"/>
                <w:color w:val="000000" w:themeColor="text1"/>
                <w:szCs w:val="21"/>
              </w:rPr>
              <w:t>vector</w:t>
            </w:r>
            <w:r w:rsidRPr="00B740E2">
              <w:rPr>
                <w:rFonts w:hint="eastAsia"/>
                <w:color w:val="000000" w:themeColor="text1"/>
                <w:szCs w:val="21"/>
              </w:rPr>
              <w:t>、</w:t>
            </w:r>
            <w:r w:rsidRPr="00B740E2">
              <w:rPr>
                <w:rFonts w:hint="eastAsia"/>
                <w:color w:val="000000" w:themeColor="text1"/>
                <w:szCs w:val="21"/>
              </w:rPr>
              <w:t>D</w:t>
            </w:r>
            <w:r w:rsidRPr="00B740E2">
              <w:rPr>
                <w:rFonts w:hint="eastAsia"/>
                <w:color w:val="000000" w:themeColor="text1"/>
                <w:szCs w:val="21"/>
              </w:rPr>
              <w:t>触发器、</w:t>
            </w:r>
            <w:r w:rsidRPr="00B740E2">
              <w:rPr>
                <w:rFonts w:hint="eastAsia"/>
                <w:color w:val="000000" w:themeColor="text1"/>
                <w:szCs w:val="21"/>
              </w:rPr>
              <w:t>D</w:t>
            </w:r>
            <w:r w:rsidRPr="00B740E2">
              <w:rPr>
                <w:rFonts w:hint="eastAsia"/>
                <w:color w:val="000000" w:themeColor="text1"/>
                <w:szCs w:val="21"/>
              </w:rPr>
              <w:t>触发器组合、异步复位触发器、同步复位触发器、同步复位触发器组、同步复位特殊值触发器组、可异步复位的触发器组、带控制端的触发器组、</w:t>
            </w:r>
            <w:r w:rsidRPr="00B740E2">
              <w:rPr>
                <w:rFonts w:hint="eastAsia"/>
                <w:color w:val="000000" w:themeColor="text1"/>
                <w:szCs w:val="21"/>
              </w:rPr>
              <w:t>D</w:t>
            </w:r>
            <w:r w:rsidRPr="00B740E2">
              <w:rPr>
                <w:rFonts w:hint="eastAsia"/>
                <w:color w:val="000000" w:themeColor="text1"/>
                <w:szCs w:val="21"/>
              </w:rPr>
              <w:t>锁存器、门控触发器、多路选择器与触发器</w:t>
            </w:r>
            <w:r w:rsidRPr="00B740E2">
              <w:rPr>
                <w:rFonts w:hint="eastAsia"/>
                <w:color w:val="000000" w:themeColor="text1"/>
                <w:szCs w:val="21"/>
              </w:rPr>
              <w:t>1</w:t>
            </w:r>
            <w:r w:rsidRPr="00B740E2">
              <w:rPr>
                <w:rFonts w:hint="eastAsia"/>
                <w:color w:val="000000" w:themeColor="text1"/>
                <w:szCs w:val="21"/>
              </w:rPr>
              <w:t>、多路选择器与触发器</w:t>
            </w:r>
            <w:r w:rsidRPr="00B740E2">
              <w:rPr>
                <w:rFonts w:hint="eastAsia"/>
                <w:color w:val="000000" w:themeColor="text1"/>
                <w:szCs w:val="21"/>
              </w:rPr>
              <w:t>2</w:t>
            </w:r>
            <w:r w:rsidRPr="00B740E2">
              <w:rPr>
                <w:rFonts w:hint="eastAsia"/>
                <w:color w:val="000000" w:themeColor="text1"/>
                <w:szCs w:val="21"/>
              </w:rPr>
              <w:t>、根据真值表实现电路、上升沿检测、时序电路</w:t>
            </w:r>
            <w:r w:rsidRPr="00B740E2">
              <w:rPr>
                <w:rFonts w:hint="eastAsia"/>
                <w:color w:val="000000" w:themeColor="text1"/>
                <w:szCs w:val="21"/>
              </w:rPr>
              <w:t>7</w:t>
            </w:r>
            <w:r w:rsidRPr="00B740E2">
              <w:rPr>
                <w:rFonts w:hint="eastAsia"/>
                <w:color w:val="000000" w:themeColor="text1"/>
                <w:szCs w:val="21"/>
              </w:rPr>
              <w:t>、时序电路</w:t>
            </w:r>
            <w:r w:rsidRPr="00B740E2">
              <w:rPr>
                <w:rFonts w:hint="eastAsia"/>
                <w:color w:val="000000" w:themeColor="text1"/>
                <w:szCs w:val="21"/>
              </w:rPr>
              <w:t>8</w:t>
            </w:r>
            <w:r w:rsidRPr="00B740E2">
              <w:rPr>
                <w:rFonts w:hint="eastAsia"/>
                <w:color w:val="000000" w:themeColor="text1"/>
                <w:szCs w:val="21"/>
              </w:rPr>
              <w:t>、改错</w:t>
            </w:r>
            <w:r w:rsidRPr="00B740E2">
              <w:rPr>
                <w:rFonts w:hint="eastAsia"/>
                <w:color w:val="000000" w:themeColor="text1"/>
                <w:szCs w:val="21"/>
              </w:rPr>
              <w:t>_</w:t>
            </w:r>
            <w:r w:rsidRPr="00B740E2">
              <w:rPr>
                <w:rFonts w:hint="eastAsia"/>
                <w:color w:val="000000" w:themeColor="text1"/>
                <w:szCs w:val="21"/>
              </w:rPr>
              <w:t>键盘数字检测、算数</w:t>
            </w:r>
            <w:proofErr w:type="gramStart"/>
            <w:r w:rsidRPr="00B740E2">
              <w:rPr>
                <w:rFonts w:hint="eastAsia"/>
                <w:color w:val="000000" w:themeColor="text1"/>
                <w:szCs w:val="21"/>
              </w:rPr>
              <w:t>左右移等</w:t>
            </w:r>
            <w:r w:rsidRPr="00B740E2">
              <w:rPr>
                <w:rFonts w:hint="eastAsia"/>
                <w:color w:val="000000" w:themeColor="text1"/>
                <w:szCs w:val="21"/>
              </w:rPr>
              <w:t>20</w:t>
            </w:r>
            <w:r w:rsidRPr="00B740E2">
              <w:rPr>
                <w:rFonts w:hint="eastAsia"/>
                <w:color w:val="000000" w:themeColor="text1"/>
                <w:szCs w:val="21"/>
              </w:rPr>
              <w:t>个</w:t>
            </w:r>
            <w:proofErr w:type="gramEnd"/>
            <w:r w:rsidRPr="00B740E2">
              <w:rPr>
                <w:rFonts w:hint="eastAsia"/>
                <w:color w:val="000000" w:themeColor="text1"/>
                <w:szCs w:val="21"/>
              </w:rPr>
              <w:t>实验；</w:t>
            </w:r>
          </w:p>
          <w:p w14:paraId="5BA7AE10"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状态机实验包括</w:t>
            </w:r>
            <w:r w:rsidRPr="00B740E2">
              <w:rPr>
                <w:rFonts w:hint="eastAsia"/>
                <w:color w:val="000000" w:themeColor="text1"/>
                <w:szCs w:val="21"/>
              </w:rPr>
              <w:t>fsm1</w:t>
            </w:r>
            <w:r w:rsidRPr="00B740E2">
              <w:rPr>
                <w:rFonts w:hint="eastAsia"/>
                <w:color w:val="000000" w:themeColor="text1"/>
                <w:szCs w:val="21"/>
              </w:rPr>
              <w:t>、</w:t>
            </w:r>
            <w:r w:rsidRPr="00B740E2">
              <w:rPr>
                <w:rFonts w:hint="eastAsia"/>
                <w:color w:val="000000" w:themeColor="text1"/>
                <w:szCs w:val="21"/>
              </w:rPr>
              <w:t>fsm1s</w:t>
            </w:r>
            <w:r w:rsidRPr="00B740E2">
              <w:rPr>
                <w:rFonts w:hint="eastAsia"/>
                <w:color w:val="000000" w:themeColor="text1"/>
                <w:szCs w:val="21"/>
              </w:rPr>
              <w:t>、</w:t>
            </w:r>
            <w:r w:rsidRPr="00B740E2">
              <w:rPr>
                <w:rFonts w:hint="eastAsia"/>
                <w:color w:val="000000" w:themeColor="text1"/>
                <w:szCs w:val="21"/>
              </w:rPr>
              <w:t>fsm3comb</w:t>
            </w:r>
            <w:r w:rsidRPr="00B740E2">
              <w:rPr>
                <w:rFonts w:hint="eastAsia"/>
                <w:color w:val="000000" w:themeColor="text1"/>
                <w:szCs w:val="21"/>
              </w:rPr>
              <w:t>、</w:t>
            </w:r>
            <w:r w:rsidRPr="00B740E2">
              <w:rPr>
                <w:rFonts w:hint="eastAsia"/>
                <w:color w:val="000000" w:themeColor="text1"/>
                <w:szCs w:val="21"/>
              </w:rPr>
              <w:t>fsm3</w:t>
            </w:r>
            <w:r w:rsidRPr="00B740E2">
              <w:rPr>
                <w:rFonts w:hint="eastAsia"/>
                <w:color w:val="000000" w:themeColor="text1"/>
                <w:szCs w:val="21"/>
              </w:rPr>
              <w:t>、旅鼠</w:t>
            </w:r>
            <w:r w:rsidRPr="00B740E2">
              <w:rPr>
                <w:rFonts w:hint="eastAsia"/>
                <w:color w:val="000000" w:themeColor="text1"/>
                <w:szCs w:val="21"/>
              </w:rPr>
              <w:t>1</w:t>
            </w:r>
            <w:r w:rsidRPr="00B740E2">
              <w:rPr>
                <w:rFonts w:hint="eastAsia"/>
                <w:color w:val="000000" w:themeColor="text1"/>
                <w:szCs w:val="21"/>
              </w:rPr>
              <w:t>、旅鼠</w:t>
            </w:r>
            <w:r w:rsidRPr="00B740E2">
              <w:rPr>
                <w:rFonts w:hint="eastAsia"/>
                <w:color w:val="000000" w:themeColor="text1"/>
                <w:szCs w:val="21"/>
              </w:rPr>
              <w:t>2</w:t>
            </w:r>
            <w:r w:rsidRPr="00B740E2">
              <w:rPr>
                <w:rFonts w:hint="eastAsia"/>
                <w:color w:val="000000" w:themeColor="text1"/>
                <w:szCs w:val="21"/>
              </w:rPr>
              <w:t>、旅鼠</w:t>
            </w:r>
            <w:r w:rsidRPr="00B740E2">
              <w:rPr>
                <w:rFonts w:hint="eastAsia"/>
                <w:color w:val="000000" w:themeColor="text1"/>
                <w:szCs w:val="21"/>
              </w:rPr>
              <w:t>3</w:t>
            </w:r>
            <w:r w:rsidRPr="00B740E2">
              <w:rPr>
                <w:rFonts w:hint="eastAsia"/>
                <w:color w:val="000000" w:themeColor="text1"/>
                <w:szCs w:val="21"/>
              </w:rPr>
              <w:t>、旅鼠</w:t>
            </w:r>
            <w:r w:rsidRPr="00B740E2">
              <w:rPr>
                <w:rFonts w:hint="eastAsia"/>
                <w:color w:val="000000" w:themeColor="text1"/>
                <w:szCs w:val="21"/>
              </w:rPr>
              <w:t>4</w:t>
            </w:r>
            <w:r w:rsidRPr="00B740E2">
              <w:rPr>
                <w:rFonts w:hint="eastAsia"/>
                <w:color w:val="000000" w:themeColor="text1"/>
                <w:szCs w:val="21"/>
              </w:rPr>
              <w:t>、序列识别、验证</w:t>
            </w:r>
            <w:r w:rsidRPr="00B740E2">
              <w:rPr>
                <w:rFonts w:hint="eastAsia"/>
                <w:color w:val="000000" w:themeColor="text1"/>
                <w:szCs w:val="21"/>
              </w:rPr>
              <w:t>1000</w:t>
            </w:r>
            <w:r w:rsidRPr="00B740E2">
              <w:rPr>
                <w:rFonts w:hint="eastAsia"/>
                <w:color w:val="000000" w:themeColor="text1"/>
                <w:szCs w:val="21"/>
              </w:rPr>
              <w:t>序列（</w:t>
            </w:r>
            <w:r w:rsidRPr="00B740E2">
              <w:rPr>
                <w:rFonts w:hint="eastAsia"/>
                <w:color w:val="000000" w:themeColor="text1"/>
                <w:szCs w:val="21"/>
              </w:rPr>
              <w:t>Moore</w:t>
            </w:r>
            <w:r w:rsidRPr="00B740E2">
              <w:rPr>
                <w:rFonts w:hint="eastAsia"/>
                <w:color w:val="000000" w:themeColor="text1"/>
                <w:szCs w:val="21"/>
              </w:rPr>
              <w:t>）、验证</w:t>
            </w:r>
            <w:r w:rsidRPr="00B740E2">
              <w:rPr>
                <w:rFonts w:hint="eastAsia"/>
                <w:color w:val="000000" w:themeColor="text1"/>
                <w:szCs w:val="21"/>
              </w:rPr>
              <w:t>1000</w:t>
            </w:r>
            <w:r w:rsidRPr="00B740E2">
              <w:rPr>
                <w:rFonts w:hint="eastAsia"/>
                <w:color w:val="000000" w:themeColor="text1"/>
                <w:szCs w:val="21"/>
              </w:rPr>
              <w:t>序列（</w:t>
            </w:r>
            <w:r w:rsidRPr="00B740E2">
              <w:rPr>
                <w:rFonts w:hint="eastAsia"/>
                <w:color w:val="000000" w:themeColor="text1"/>
                <w:szCs w:val="21"/>
              </w:rPr>
              <w:t>Mealy</w:t>
            </w:r>
            <w:r w:rsidRPr="00B740E2">
              <w:rPr>
                <w:rFonts w:hint="eastAsia"/>
                <w:color w:val="000000" w:themeColor="text1"/>
                <w:szCs w:val="21"/>
              </w:rPr>
              <w:t>）、验证</w:t>
            </w:r>
            <w:r w:rsidRPr="00B740E2">
              <w:rPr>
                <w:rFonts w:hint="eastAsia"/>
                <w:color w:val="000000" w:themeColor="text1"/>
                <w:szCs w:val="21"/>
              </w:rPr>
              <w:t>1101</w:t>
            </w:r>
            <w:r w:rsidRPr="00B740E2">
              <w:rPr>
                <w:rFonts w:hint="eastAsia"/>
                <w:color w:val="000000" w:themeColor="text1"/>
                <w:szCs w:val="21"/>
              </w:rPr>
              <w:t>序列（</w:t>
            </w:r>
            <w:r w:rsidRPr="00B740E2">
              <w:rPr>
                <w:rFonts w:hint="eastAsia"/>
                <w:color w:val="000000" w:themeColor="text1"/>
                <w:szCs w:val="21"/>
              </w:rPr>
              <w:t>Mealy</w:t>
            </w:r>
            <w:r w:rsidRPr="00B740E2">
              <w:rPr>
                <w:rFonts w:hint="eastAsia"/>
                <w:color w:val="000000" w:themeColor="text1"/>
                <w:szCs w:val="21"/>
              </w:rPr>
              <w:t>）、验证</w:t>
            </w:r>
            <w:r w:rsidRPr="00B740E2">
              <w:rPr>
                <w:rFonts w:hint="eastAsia"/>
                <w:color w:val="000000" w:themeColor="text1"/>
                <w:szCs w:val="21"/>
              </w:rPr>
              <w:t>1101</w:t>
            </w:r>
            <w:r w:rsidRPr="00B740E2">
              <w:rPr>
                <w:rFonts w:hint="eastAsia"/>
                <w:color w:val="000000" w:themeColor="text1"/>
                <w:szCs w:val="21"/>
              </w:rPr>
              <w:t>序列（</w:t>
            </w:r>
            <w:r w:rsidRPr="00B740E2">
              <w:rPr>
                <w:rFonts w:hint="eastAsia"/>
                <w:color w:val="000000" w:themeColor="text1"/>
                <w:szCs w:val="21"/>
              </w:rPr>
              <w:t>Moore</w:t>
            </w:r>
            <w:r w:rsidRPr="00B740E2">
              <w:rPr>
                <w:rFonts w:hint="eastAsia"/>
                <w:color w:val="000000" w:themeColor="text1"/>
                <w:szCs w:val="21"/>
              </w:rPr>
              <w:t>）等</w:t>
            </w:r>
            <w:r w:rsidRPr="00B740E2">
              <w:rPr>
                <w:rFonts w:hint="eastAsia"/>
                <w:color w:val="000000" w:themeColor="text1"/>
                <w:szCs w:val="21"/>
              </w:rPr>
              <w:t>13</w:t>
            </w:r>
            <w:r w:rsidRPr="00B740E2">
              <w:rPr>
                <w:rFonts w:hint="eastAsia"/>
                <w:color w:val="000000" w:themeColor="text1"/>
                <w:szCs w:val="21"/>
              </w:rPr>
              <w:t>个实验；</w:t>
            </w:r>
          </w:p>
          <w:p w14:paraId="4ACD8ADB"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综合实验包括</w:t>
            </w:r>
            <w:r w:rsidRPr="00B740E2">
              <w:rPr>
                <w:rFonts w:hint="eastAsia"/>
                <w:color w:val="000000" w:themeColor="text1"/>
                <w:szCs w:val="21"/>
              </w:rPr>
              <w:t>swap</w:t>
            </w:r>
            <w:r w:rsidRPr="00B740E2">
              <w:rPr>
                <w:rFonts w:hint="eastAsia"/>
                <w:color w:val="000000" w:themeColor="text1"/>
                <w:szCs w:val="21"/>
              </w:rPr>
              <w:t>电路、排序电路、</w:t>
            </w:r>
            <w:r w:rsidRPr="00B740E2">
              <w:rPr>
                <w:rFonts w:hint="eastAsia"/>
                <w:color w:val="000000" w:themeColor="text1"/>
                <w:szCs w:val="21"/>
              </w:rPr>
              <w:t xml:space="preserve">2^n mod </w:t>
            </w:r>
            <w:r w:rsidRPr="00B740E2">
              <w:rPr>
                <w:rFonts w:hint="eastAsia"/>
                <w:color w:val="000000" w:themeColor="text1"/>
                <w:szCs w:val="21"/>
              </w:rPr>
              <w:t>求解、斐波那契数列</w:t>
            </w:r>
            <w:r w:rsidRPr="00B740E2">
              <w:rPr>
                <w:rFonts w:hint="eastAsia"/>
                <w:color w:val="000000" w:themeColor="text1"/>
                <w:szCs w:val="21"/>
              </w:rPr>
              <w:t>-</w:t>
            </w:r>
            <w:r w:rsidRPr="00B740E2">
              <w:rPr>
                <w:rFonts w:hint="eastAsia"/>
                <w:color w:val="000000" w:themeColor="text1"/>
                <w:szCs w:val="21"/>
              </w:rPr>
              <w:t>入门级、斐波那契数列</w:t>
            </w:r>
            <w:r w:rsidRPr="00B740E2">
              <w:rPr>
                <w:rFonts w:hint="eastAsia"/>
                <w:color w:val="000000" w:themeColor="text1"/>
                <w:szCs w:val="21"/>
              </w:rPr>
              <w:t>-</w:t>
            </w:r>
            <w:r w:rsidRPr="00B740E2">
              <w:rPr>
                <w:rFonts w:hint="eastAsia"/>
                <w:color w:val="000000" w:themeColor="text1"/>
                <w:szCs w:val="21"/>
              </w:rPr>
              <w:t>挑战级、</w:t>
            </w:r>
            <w:r w:rsidRPr="00B740E2">
              <w:rPr>
                <w:rFonts w:hint="eastAsia"/>
                <w:color w:val="000000" w:themeColor="text1"/>
                <w:szCs w:val="21"/>
              </w:rPr>
              <w:t>CRC</w:t>
            </w:r>
            <w:r w:rsidRPr="00B740E2">
              <w:rPr>
                <w:rFonts w:hint="eastAsia"/>
                <w:color w:val="000000" w:themeColor="text1"/>
                <w:szCs w:val="21"/>
              </w:rPr>
              <w:t>校验码计算、字符自动机</w:t>
            </w:r>
            <w:r w:rsidRPr="00B740E2">
              <w:rPr>
                <w:rFonts w:hint="eastAsia"/>
                <w:color w:val="000000" w:themeColor="text1"/>
                <w:szCs w:val="21"/>
              </w:rPr>
              <w:t>-</w:t>
            </w:r>
            <w:r w:rsidRPr="00B740E2">
              <w:rPr>
                <w:rFonts w:hint="eastAsia"/>
                <w:color w:val="000000" w:themeColor="text1"/>
                <w:szCs w:val="21"/>
              </w:rPr>
              <w:t>入门级、字符自动机</w:t>
            </w:r>
            <w:r w:rsidRPr="00B740E2">
              <w:rPr>
                <w:rFonts w:hint="eastAsia"/>
                <w:color w:val="000000" w:themeColor="text1"/>
                <w:szCs w:val="21"/>
              </w:rPr>
              <w:t>-</w:t>
            </w:r>
            <w:r w:rsidRPr="00B740E2">
              <w:rPr>
                <w:rFonts w:hint="eastAsia"/>
                <w:color w:val="000000" w:themeColor="text1"/>
                <w:szCs w:val="21"/>
              </w:rPr>
              <w:t>进阶级、计数器、字符自动机</w:t>
            </w:r>
            <w:r w:rsidRPr="00B740E2">
              <w:rPr>
                <w:rFonts w:hint="eastAsia"/>
                <w:color w:val="000000" w:themeColor="text1"/>
                <w:szCs w:val="21"/>
              </w:rPr>
              <w:t>-</w:t>
            </w:r>
            <w:proofErr w:type="spellStart"/>
            <w:r w:rsidRPr="00B740E2">
              <w:rPr>
                <w:rFonts w:hint="eastAsia"/>
                <w:color w:val="000000" w:themeColor="text1"/>
                <w:szCs w:val="21"/>
              </w:rPr>
              <w:t>Verrilog</w:t>
            </w:r>
            <w:proofErr w:type="spellEnd"/>
            <w:r w:rsidRPr="00B740E2">
              <w:rPr>
                <w:rFonts w:hint="eastAsia"/>
                <w:color w:val="000000" w:themeColor="text1"/>
                <w:szCs w:val="21"/>
              </w:rPr>
              <w:t>、</w:t>
            </w:r>
            <w:proofErr w:type="gramStart"/>
            <w:r w:rsidRPr="00B740E2">
              <w:rPr>
                <w:rFonts w:hint="eastAsia"/>
                <w:color w:val="000000" w:themeColor="text1"/>
                <w:szCs w:val="21"/>
              </w:rPr>
              <w:t>格雷码计数器</w:t>
            </w:r>
            <w:proofErr w:type="gramEnd"/>
            <w:r w:rsidRPr="00B740E2">
              <w:rPr>
                <w:rFonts w:hint="eastAsia"/>
                <w:color w:val="000000" w:themeColor="text1"/>
                <w:szCs w:val="21"/>
              </w:rPr>
              <w:t>、表达式状态机、表达式状态机</w:t>
            </w:r>
            <w:r w:rsidRPr="00B740E2">
              <w:rPr>
                <w:rFonts w:hint="eastAsia"/>
                <w:color w:val="000000" w:themeColor="text1"/>
                <w:szCs w:val="21"/>
              </w:rPr>
              <w:t>-</w:t>
            </w:r>
            <w:r w:rsidRPr="00B740E2">
              <w:rPr>
                <w:rFonts w:hint="eastAsia"/>
                <w:color w:val="000000" w:themeColor="text1"/>
                <w:szCs w:val="21"/>
              </w:rPr>
              <w:t>允许括号等</w:t>
            </w:r>
            <w:r w:rsidRPr="00B740E2">
              <w:rPr>
                <w:rFonts w:hint="eastAsia"/>
                <w:color w:val="000000" w:themeColor="text1"/>
                <w:szCs w:val="21"/>
              </w:rPr>
              <w:t>13</w:t>
            </w:r>
            <w:r w:rsidRPr="00B740E2">
              <w:rPr>
                <w:rFonts w:hint="eastAsia"/>
                <w:color w:val="000000" w:themeColor="text1"/>
                <w:szCs w:val="21"/>
              </w:rPr>
              <w:t>个实验。</w:t>
            </w:r>
          </w:p>
          <w:p w14:paraId="4A54D4BE" w14:textId="77777777" w:rsidR="00B740E2" w:rsidRPr="00B740E2" w:rsidRDefault="00B740E2" w:rsidP="00B740E2">
            <w:pPr>
              <w:spacing w:line="360" w:lineRule="auto"/>
              <w:ind w:firstLineChars="200" w:firstLine="420"/>
              <w:rPr>
                <w:color w:val="000000" w:themeColor="text1"/>
                <w:szCs w:val="21"/>
              </w:rPr>
            </w:pPr>
            <w:r w:rsidRPr="00B740E2">
              <w:rPr>
                <w:color w:val="000000" w:themeColor="text1"/>
                <w:szCs w:val="21"/>
              </w:rPr>
              <w:t>5</w:t>
            </w:r>
            <w:r w:rsidRPr="00B740E2">
              <w:rPr>
                <w:rFonts w:hint="eastAsia"/>
                <w:color w:val="000000" w:themeColor="text1"/>
                <w:szCs w:val="21"/>
              </w:rPr>
              <w:t>.</w:t>
            </w:r>
            <w:r w:rsidRPr="00B740E2">
              <w:rPr>
                <w:rFonts w:hint="eastAsia"/>
                <w:color w:val="000000" w:themeColor="text1"/>
                <w:szCs w:val="21"/>
              </w:rPr>
              <w:t>计算机组成原理实验包含数字部件设计和</w:t>
            </w:r>
            <w:r w:rsidRPr="00B740E2">
              <w:rPr>
                <w:rFonts w:hint="eastAsia"/>
                <w:color w:val="000000" w:themeColor="text1"/>
                <w:szCs w:val="21"/>
              </w:rPr>
              <w:t>CPU</w:t>
            </w:r>
            <w:r w:rsidRPr="00B740E2">
              <w:rPr>
                <w:rFonts w:hint="eastAsia"/>
                <w:color w:val="000000" w:themeColor="text1"/>
                <w:szCs w:val="21"/>
              </w:rPr>
              <w:t>设计两大部分。数字部件设计覆盖计数器、加法器、乘法器、数字综合设计等知识点。</w:t>
            </w:r>
            <w:r w:rsidRPr="00B740E2">
              <w:rPr>
                <w:rFonts w:hint="eastAsia"/>
                <w:color w:val="000000" w:themeColor="text1"/>
                <w:szCs w:val="21"/>
              </w:rPr>
              <w:t>CPU</w:t>
            </w:r>
            <w:r w:rsidRPr="00B740E2">
              <w:rPr>
                <w:rFonts w:hint="eastAsia"/>
                <w:color w:val="000000" w:themeColor="text1"/>
                <w:szCs w:val="21"/>
              </w:rPr>
              <w:t>设计需覆盖小</w:t>
            </w:r>
            <w:r w:rsidRPr="00B740E2">
              <w:rPr>
                <w:rFonts w:hint="eastAsia"/>
                <w:color w:val="000000" w:themeColor="text1"/>
                <w:szCs w:val="21"/>
              </w:rPr>
              <w:t>CPU</w:t>
            </w:r>
            <w:r w:rsidRPr="00B740E2">
              <w:rPr>
                <w:rFonts w:hint="eastAsia"/>
                <w:color w:val="000000" w:themeColor="text1"/>
                <w:szCs w:val="21"/>
              </w:rPr>
              <w:t>设计、工业级</w:t>
            </w:r>
            <w:r w:rsidRPr="00B740E2">
              <w:rPr>
                <w:rFonts w:hint="eastAsia"/>
                <w:color w:val="000000" w:themeColor="text1"/>
                <w:szCs w:val="21"/>
              </w:rPr>
              <w:t>CPU</w:t>
            </w:r>
            <w:r w:rsidRPr="00B740E2">
              <w:rPr>
                <w:rFonts w:hint="eastAsia"/>
                <w:color w:val="000000" w:themeColor="text1"/>
                <w:szCs w:val="21"/>
              </w:rPr>
              <w:t>设计、</w:t>
            </w:r>
            <w:r w:rsidRPr="00B740E2">
              <w:rPr>
                <w:rFonts w:hint="eastAsia"/>
                <w:color w:val="000000" w:themeColor="text1"/>
                <w:szCs w:val="21"/>
              </w:rPr>
              <w:t>CPU</w:t>
            </w:r>
            <w:r w:rsidRPr="00B740E2">
              <w:rPr>
                <w:rFonts w:hint="eastAsia"/>
                <w:color w:val="000000" w:themeColor="text1"/>
                <w:szCs w:val="21"/>
              </w:rPr>
              <w:t>综合设计等知识点。在小</w:t>
            </w:r>
            <w:r w:rsidRPr="00B740E2">
              <w:rPr>
                <w:rFonts w:hint="eastAsia"/>
                <w:color w:val="000000" w:themeColor="text1"/>
                <w:szCs w:val="21"/>
              </w:rPr>
              <w:t>CPU</w:t>
            </w:r>
            <w:r w:rsidRPr="00B740E2">
              <w:rPr>
                <w:rFonts w:hint="eastAsia"/>
                <w:color w:val="000000" w:themeColor="text1"/>
                <w:szCs w:val="21"/>
              </w:rPr>
              <w:t>设计和工业级</w:t>
            </w:r>
            <w:r w:rsidRPr="00B740E2">
              <w:rPr>
                <w:rFonts w:hint="eastAsia"/>
                <w:color w:val="000000" w:themeColor="text1"/>
                <w:szCs w:val="21"/>
              </w:rPr>
              <w:t>CPU</w:t>
            </w:r>
            <w:r w:rsidRPr="00B740E2">
              <w:rPr>
                <w:rFonts w:hint="eastAsia"/>
                <w:color w:val="000000" w:themeColor="text1"/>
                <w:szCs w:val="21"/>
              </w:rPr>
              <w:t>设计实验体系中，需包含多个相互关联的</w:t>
            </w:r>
            <w:r w:rsidRPr="00B740E2">
              <w:rPr>
                <w:rFonts w:hint="eastAsia"/>
                <w:color w:val="000000" w:themeColor="text1"/>
                <w:szCs w:val="21"/>
              </w:rPr>
              <w:t>CPU</w:t>
            </w:r>
            <w:r w:rsidRPr="00B740E2">
              <w:rPr>
                <w:rFonts w:hint="eastAsia"/>
                <w:color w:val="000000" w:themeColor="text1"/>
                <w:szCs w:val="21"/>
              </w:rPr>
              <w:t>部件设计实验，每个实验对应</w:t>
            </w:r>
            <w:r w:rsidRPr="00B740E2">
              <w:rPr>
                <w:rFonts w:hint="eastAsia"/>
                <w:color w:val="000000" w:themeColor="text1"/>
                <w:szCs w:val="21"/>
              </w:rPr>
              <w:t>CPU</w:t>
            </w:r>
            <w:r w:rsidRPr="00B740E2">
              <w:rPr>
                <w:rFonts w:hint="eastAsia"/>
                <w:color w:val="000000" w:themeColor="text1"/>
                <w:szCs w:val="21"/>
              </w:rPr>
              <w:t>的一个核心部件。这些实验需以模块化原则形成完整实验体系，使得学生可从简单到复杂，最终构造出一个完整的</w:t>
            </w:r>
            <w:r w:rsidRPr="00B740E2">
              <w:rPr>
                <w:rFonts w:hint="eastAsia"/>
                <w:color w:val="000000" w:themeColor="text1"/>
                <w:szCs w:val="21"/>
              </w:rPr>
              <w:t>CPU</w:t>
            </w:r>
            <w:r w:rsidRPr="00B740E2">
              <w:rPr>
                <w:rFonts w:hint="eastAsia"/>
                <w:color w:val="000000" w:themeColor="text1"/>
                <w:szCs w:val="21"/>
              </w:rPr>
              <w:t>。</w:t>
            </w:r>
          </w:p>
          <w:p w14:paraId="3372470E"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数字部件设计实验题目总数量不少于</w:t>
            </w:r>
            <w:r w:rsidRPr="00B740E2">
              <w:rPr>
                <w:rFonts w:hint="eastAsia"/>
                <w:color w:val="000000" w:themeColor="text1"/>
                <w:szCs w:val="21"/>
              </w:rPr>
              <w:t>28</w:t>
            </w:r>
            <w:r w:rsidRPr="00B740E2">
              <w:rPr>
                <w:rFonts w:hint="eastAsia"/>
                <w:color w:val="000000" w:themeColor="text1"/>
                <w:szCs w:val="21"/>
              </w:rPr>
              <w:t>个，其中，计数器实验包括四位二进制计数器、十进制计数器</w:t>
            </w:r>
            <w:r w:rsidRPr="00B740E2">
              <w:rPr>
                <w:rFonts w:hint="eastAsia"/>
                <w:color w:val="000000" w:themeColor="text1"/>
                <w:szCs w:val="21"/>
              </w:rPr>
              <w:t>0</w:t>
            </w:r>
            <w:r w:rsidRPr="00B740E2">
              <w:rPr>
                <w:rFonts w:hint="eastAsia"/>
                <w:color w:val="000000" w:themeColor="text1"/>
                <w:szCs w:val="21"/>
              </w:rPr>
              <w:t>、十进制计数器</w:t>
            </w:r>
            <w:r w:rsidRPr="00B740E2">
              <w:rPr>
                <w:rFonts w:hint="eastAsia"/>
                <w:color w:val="000000" w:themeColor="text1"/>
                <w:szCs w:val="21"/>
              </w:rPr>
              <w:t>1</w:t>
            </w:r>
            <w:r w:rsidRPr="00B740E2">
              <w:rPr>
                <w:rFonts w:hint="eastAsia"/>
                <w:color w:val="000000" w:themeColor="text1"/>
                <w:szCs w:val="21"/>
              </w:rPr>
              <w:t>、慢速十进制计数器、</w:t>
            </w:r>
            <w:r w:rsidRPr="00B740E2">
              <w:rPr>
                <w:rFonts w:hint="eastAsia"/>
                <w:color w:val="000000" w:themeColor="text1"/>
                <w:szCs w:val="21"/>
              </w:rPr>
              <w:t>counter1-12</w:t>
            </w:r>
            <w:r w:rsidRPr="00B740E2">
              <w:rPr>
                <w:rFonts w:hint="eastAsia"/>
                <w:color w:val="000000" w:themeColor="text1"/>
                <w:szCs w:val="21"/>
              </w:rPr>
              <w:t>、计数器</w:t>
            </w:r>
            <w:r w:rsidRPr="00B740E2">
              <w:rPr>
                <w:rFonts w:hint="eastAsia"/>
                <w:color w:val="000000" w:themeColor="text1"/>
                <w:szCs w:val="21"/>
              </w:rPr>
              <w:t>1000</w:t>
            </w:r>
            <w:r w:rsidRPr="00B740E2">
              <w:rPr>
                <w:rFonts w:hint="eastAsia"/>
                <w:color w:val="000000" w:themeColor="text1"/>
                <w:szCs w:val="21"/>
              </w:rPr>
              <w:t>、四位移位寄存器和递减</w:t>
            </w:r>
            <w:r w:rsidRPr="00B740E2">
              <w:rPr>
                <w:rFonts w:hint="eastAsia"/>
                <w:color w:val="000000" w:themeColor="text1"/>
                <w:szCs w:val="21"/>
              </w:rPr>
              <w:lastRenderedPageBreak/>
              <w:t>计数器等</w:t>
            </w:r>
            <w:r w:rsidRPr="00B740E2">
              <w:rPr>
                <w:rFonts w:hint="eastAsia"/>
                <w:color w:val="000000" w:themeColor="text1"/>
                <w:szCs w:val="21"/>
              </w:rPr>
              <w:t>7</w:t>
            </w:r>
            <w:r w:rsidRPr="00B740E2">
              <w:rPr>
                <w:rFonts w:hint="eastAsia"/>
                <w:color w:val="000000" w:themeColor="text1"/>
                <w:szCs w:val="21"/>
              </w:rPr>
              <w:t>个实验；</w:t>
            </w:r>
          </w:p>
          <w:p w14:paraId="421CA93F"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加法器实验包括加法器</w:t>
            </w:r>
            <w:r w:rsidRPr="00B740E2">
              <w:rPr>
                <w:rFonts w:hint="eastAsia"/>
                <w:color w:val="000000" w:themeColor="text1"/>
                <w:szCs w:val="21"/>
              </w:rPr>
              <w:t>1</w:t>
            </w:r>
            <w:r w:rsidRPr="00B740E2">
              <w:rPr>
                <w:rFonts w:hint="eastAsia"/>
                <w:color w:val="000000" w:themeColor="text1"/>
                <w:szCs w:val="21"/>
              </w:rPr>
              <w:t>、加法器</w:t>
            </w:r>
            <w:r w:rsidRPr="00B740E2">
              <w:rPr>
                <w:rFonts w:hint="eastAsia"/>
                <w:color w:val="000000" w:themeColor="text1"/>
                <w:szCs w:val="21"/>
              </w:rPr>
              <w:t>2</w:t>
            </w:r>
            <w:r w:rsidRPr="00B740E2">
              <w:rPr>
                <w:rFonts w:hint="eastAsia"/>
                <w:color w:val="000000" w:themeColor="text1"/>
                <w:szCs w:val="21"/>
              </w:rPr>
              <w:t>、进位选择加法器、加减法器、半加器、全加器、</w:t>
            </w:r>
            <w:r w:rsidRPr="00B740E2">
              <w:rPr>
                <w:rFonts w:hint="eastAsia"/>
                <w:color w:val="000000" w:themeColor="text1"/>
                <w:szCs w:val="21"/>
              </w:rPr>
              <w:t>3</w:t>
            </w:r>
            <w:r w:rsidRPr="00B740E2">
              <w:rPr>
                <w:rFonts w:hint="eastAsia"/>
                <w:color w:val="000000" w:themeColor="text1"/>
                <w:szCs w:val="21"/>
              </w:rPr>
              <w:t>位加法器、</w:t>
            </w:r>
            <w:r w:rsidRPr="00B740E2">
              <w:rPr>
                <w:rFonts w:hint="eastAsia"/>
                <w:color w:val="000000" w:themeColor="text1"/>
                <w:szCs w:val="21"/>
              </w:rPr>
              <w:t>adder</w:t>
            </w:r>
            <w:r w:rsidRPr="00B740E2">
              <w:rPr>
                <w:rFonts w:hint="eastAsia"/>
                <w:color w:val="000000" w:themeColor="text1"/>
                <w:szCs w:val="21"/>
              </w:rPr>
              <w:t>练习、溢出检测、</w:t>
            </w:r>
            <w:proofErr w:type="spellStart"/>
            <w:r w:rsidRPr="00B740E2">
              <w:rPr>
                <w:rFonts w:hint="eastAsia"/>
                <w:color w:val="000000" w:themeColor="text1"/>
                <w:szCs w:val="21"/>
              </w:rPr>
              <w:t>bcd</w:t>
            </w:r>
            <w:proofErr w:type="spellEnd"/>
            <w:r w:rsidRPr="00B740E2">
              <w:rPr>
                <w:rFonts w:hint="eastAsia"/>
                <w:color w:val="000000" w:themeColor="text1"/>
                <w:szCs w:val="21"/>
              </w:rPr>
              <w:t>加法器、改错</w:t>
            </w:r>
            <w:r w:rsidRPr="00B740E2">
              <w:rPr>
                <w:rFonts w:hint="eastAsia"/>
                <w:color w:val="000000" w:themeColor="text1"/>
                <w:szCs w:val="21"/>
              </w:rPr>
              <w:t>_</w:t>
            </w:r>
            <w:r w:rsidRPr="00B740E2">
              <w:rPr>
                <w:rFonts w:hint="eastAsia"/>
                <w:color w:val="000000" w:themeColor="text1"/>
                <w:szCs w:val="21"/>
              </w:rPr>
              <w:t>加法器减法器、</w:t>
            </w:r>
            <w:r w:rsidRPr="00B740E2">
              <w:rPr>
                <w:rFonts w:hint="eastAsia"/>
                <w:color w:val="000000" w:themeColor="text1"/>
                <w:szCs w:val="21"/>
              </w:rPr>
              <w:t>32</w:t>
            </w:r>
            <w:r w:rsidRPr="00B740E2">
              <w:rPr>
                <w:rFonts w:hint="eastAsia"/>
                <w:color w:val="000000" w:themeColor="text1"/>
                <w:szCs w:val="21"/>
              </w:rPr>
              <w:t>位逐位进位加法器、</w:t>
            </w:r>
            <w:r w:rsidRPr="00B740E2">
              <w:rPr>
                <w:rFonts w:hint="eastAsia"/>
                <w:color w:val="000000" w:themeColor="text1"/>
                <w:szCs w:val="21"/>
              </w:rPr>
              <w:t>32</w:t>
            </w:r>
            <w:r w:rsidRPr="00B740E2">
              <w:rPr>
                <w:rFonts w:hint="eastAsia"/>
                <w:color w:val="000000" w:themeColor="text1"/>
                <w:szCs w:val="21"/>
              </w:rPr>
              <w:t>位选择进位加法器、</w:t>
            </w:r>
            <w:r w:rsidRPr="00B740E2">
              <w:rPr>
                <w:rFonts w:hint="eastAsia"/>
                <w:color w:val="000000" w:themeColor="text1"/>
                <w:szCs w:val="21"/>
              </w:rPr>
              <w:t>32</w:t>
            </w:r>
            <w:r w:rsidRPr="00B740E2">
              <w:rPr>
                <w:rFonts w:hint="eastAsia"/>
                <w:color w:val="000000" w:themeColor="text1"/>
                <w:szCs w:val="21"/>
              </w:rPr>
              <w:t>位超前进位加法器等</w:t>
            </w:r>
            <w:r w:rsidRPr="00B740E2">
              <w:rPr>
                <w:rFonts w:hint="eastAsia"/>
                <w:color w:val="000000" w:themeColor="text1"/>
                <w:szCs w:val="21"/>
              </w:rPr>
              <w:t>14</w:t>
            </w:r>
            <w:r w:rsidRPr="00B740E2">
              <w:rPr>
                <w:rFonts w:hint="eastAsia"/>
                <w:color w:val="000000" w:themeColor="text1"/>
                <w:szCs w:val="21"/>
              </w:rPr>
              <w:t>个实验；</w:t>
            </w:r>
          </w:p>
          <w:p w14:paraId="6095A276"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乘法器实验包括</w:t>
            </w:r>
            <w:r w:rsidRPr="00B740E2">
              <w:rPr>
                <w:rFonts w:hint="eastAsia"/>
                <w:color w:val="000000" w:themeColor="text1"/>
                <w:szCs w:val="21"/>
              </w:rPr>
              <w:t>8</w:t>
            </w:r>
            <w:r w:rsidRPr="00B740E2">
              <w:rPr>
                <w:rFonts w:hint="eastAsia"/>
                <w:color w:val="000000" w:themeColor="text1"/>
                <w:szCs w:val="21"/>
              </w:rPr>
              <w:t>位乘法器和</w:t>
            </w:r>
            <w:r w:rsidRPr="00B740E2">
              <w:rPr>
                <w:rFonts w:hint="eastAsia"/>
                <w:color w:val="000000" w:themeColor="text1"/>
                <w:szCs w:val="21"/>
              </w:rPr>
              <w:t>8</w:t>
            </w:r>
            <w:r w:rsidRPr="00B740E2">
              <w:rPr>
                <w:rFonts w:hint="eastAsia"/>
                <w:color w:val="000000" w:themeColor="text1"/>
                <w:szCs w:val="21"/>
              </w:rPr>
              <w:t>位流水线乘法器等</w:t>
            </w:r>
            <w:r w:rsidRPr="00B740E2">
              <w:rPr>
                <w:rFonts w:hint="eastAsia"/>
                <w:color w:val="000000" w:themeColor="text1"/>
                <w:szCs w:val="21"/>
              </w:rPr>
              <w:t>2</w:t>
            </w:r>
            <w:r w:rsidRPr="00B740E2">
              <w:rPr>
                <w:rFonts w:hint="eastAsia"/>
                <w:color w:val="000000" w:themeColor="text1"/>
                <w:szCs w:val="21"/>
              </w:rPr>
              <w:t>个实验；</w:t>
            </w:r>
          </w:p>
          <w:p w14:paraId="67867B21"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数字综合设计实验包括</w:t>
            </w:r>
            <w:r w:rsidRPr="00B740E2">
              <w:rPr>
                <w:rFonts w:hint="eastAsia"/>
                <w:color w:val="000000" w:themeColor="text1"/>
                <w:szCs w:val="21"/>
              </w:rPr>
              <w:t>4</w:t>
            </w:r>
            <w:r w:rsidRPr="00B740E2">
              <w:rPr>
                <w:rFonts w:hint="eastAsia"/>
                <w:color w:val="000000" w:themeColor="text1"/>
                <w:szCs w:val="21"/>
              </w:rPr>
              <w:t>位比较器、</w:t>
            </w:r>
            <w:r w:rsidRPr="00B740E2">
              <w:rPr>
                <w:rFonts w:hint="eastAsia"/>
                <w:color w:val="000000" w:themeColor="text1"/>
                <w:szCs w:val="21"/>
              </w:rPr>
              <w:t>4</w:t>
            </w:r>
            <w:r w:rsidRPr="00B740E2">
              <w:rPr>
                <w:rFonts w:hint="eastAsia"/>
                <w:color w:val="000000" w:themeColor="text1"/>
                <w:szCs w:val="21"/>
              </w:rPr>
              <w:t>位全加器、</w:t>
            </w:r>
            <w:r w:rsidRPr="00B740E2">
              <w:rPr>
                <w:rFonts w:hint="eastAsia"/>
                <w:color w:val="000000" w:themeColor="text1"/>
                <w:szCs w:val="21"/>
              </w:rPr>
              <w:t>4</w:t>
            </w:r>
            <w:r w:rsidRPr="00B740E2">
              <w:rPr>
                <w:rFonts w:hint="eastAsia"/>
                <w:color w:val="000000" w:themeColor="text1"/>
                <w:szCs w:val="21"/>
              </w:rPr>
              <w:t>位加法器、</w:t>
            </w:r>
            <w:r w:rsidRPr="00B740E2">
              <w:rPr>
                <w:rFonts w:hint="eastAsia"/>
                <w:color w:val="000000" w:themeColor="text1"/>
                <w:szCs w:val="21"/>
              </w:rPr>
              <w:t>4</w:t>
            </w:r>
            <w:r w:rsidRPr="00B740E2">
              <w:rPr>
                <w:rFonts w:hint="eastAsia"/>
                <w:color w:val="000000" w:themeColor="text1"/>
                <w:szCs w:val="21"/>
              </w:rPr>
              <w:t>位</w:t>
            </w:r>
            <w:r w:rsidRPr="00B740E2">
              <w:rPr>
                <w:rFonts w:hint="eastAsia"/>
                <w:color w:val="000000" w:themeColor="text1"/>
                <w:szCs w:val="21"/>
              </w:rPr>
              <w:t>ALU</w:t>
            </w:r>
            <w:r w:rsidRPr="00B740E2">
              <w:rPr>
                <w:rFonts w:hint="eastAsia"/>
                <w:color w:val="000000" w:themeColor="text1"/>
                <w:szCs w:val="21"/>
              </w:rPr>
              <w:t>、</w:t>
            </w:r>
            <w:r w:rsidRPr="00B740E2">
              <w:rPr>
                <w:rFonts w:hint="eastAsia"/>
                <w:color w:val="000000" w:themeColor="text1"/>
                <w:szCs w:val="21"/>
              </w:rPr>
              <w:t>32</w:t>
            </w:r>
            <w:r w:rsidRPr="00B740E2">
              <w:rPr>
                <w:rFonts w:hint="eastAsia"/>
                <w:color w:val="000000" w:themeColor="text1"/>
                <w:szCs w:val="21"/>
              </w:rPr>
              <w:t>位六运算</w:t>
            </w:r>
            <w:r w:rsidRPr="00B740E2">
              <w:rPr>
                <w:rFonts w:hint="eastAsia"/>
                <w:color w:val="000000" w:themeColor="text1"/>
                <w:szCs w:val="21"/>
              </w:rPr>
              <w:t>ALU</w:t>
            </w:r>
            <w:r w:rsidRPr="00B740E2">
              <w:rPr>
                <w:rFonts w:hint="eastAsia"/>
                <w:color w:val="000000" w:themeColor="text1"/>
                <w:szCs w:val="21"/>
              </w:rPr>
              <w:t>等</w:t>
            </w:r>
            <w:r w:rsidRPr="00B740E2">
              <w:rPr>
                <w:rFonts w:hint="eastAsia"/>
                <w:color w:val="000000" w:themeColor="text1"/>
                <w:szCs w:val="21"/>
              </w:rPr>
              <w:t>5</w:t>
            </w:r>
            <w:r w:rsidRPr="00B740E2">
              <w:rPr>
                <w:rFonts w:hint="eastAsia"/>
                <w:color w:val="000000" w:themeColor="text1"/>
                <w:szCs w:val="21"/>
              </w:rPr>
              <w:t>个实验。</w:t>
            </w:r>
          </w:p>
          <w:p w14:paraId="2D2EA144"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CPU</w:t>
            </w:r>
            <w:r w:rsidRPr="00B740E2">
              <w:rPr>
                <w:rFonts w:hint="eastAsia"/>
                <w:color w:val="000000" w:themeColor="text1"/>
                <w:szCs w:val="21"/>
              </w:rPr>
              <w:t>设计的实验总数量不少于</w:t>
            </w:r>
            <w:r w:rsidRPr="00B740E2">
              <w:rPr>
                <w:rFonts w:hint="eastAsia"/>
                <w:color w:val="000000" w:themeColor="text1"/>
                <w:szCs w:val="21"/>
              </w:rPr>
              <w:t>31</w:t>
            </w:r>
            <w:r w:rsidRPr="00B740E2">
              <w:rPr>
                <w:rFonts w:hint="eastAsia"/>
                <w:color w:val="000000" w:themeColor="text1"/>
                <w:szCs w:val="21"/>
              </w:rPr>
              <w:t>个，其中，小</w:t>
            </w:r>
            <w:r w:rsidRPr="00B740E2">
              <w:rPr>
                <w:rFonts w:hint="eastAsia"/>
                <w:color w:val="000000" w:themeColor="text1"/>
                <w:szCs w:val="21"/>
              </w:rPr>
              <w:t>CPU</w:t>
            </w:r>
            <w:r w:rsidRPr="00B740E2">
              <w:rPr>
                <w:rFonts w:hint="eastAsia"/>
                <w:color w:val="000000" w:themeColor="text1"/>
                <w:szCs w:val="21"/>
              </w:rPr>
              <w:t>设计实验</w:t>
            </w:r>
            <w:proofErr w:type="gramStart"/>
            <w:r w:rsidRPr="00B740E2">
              <w:rPr>
                <w:rFonts w:hint="eastAsia"/>
                <w:color w:val="000000" w:themeColor="text1"/>
                <w:szCs w:val="21"/>
              </w:rPr>
              <w:t>包括取指单元</w:t>
            </w:r>
            <w:proofErr w:type="gramEnd"/>
            <w:r w:rsidRPr="00B740E2">
              <w:rPr>
                <w:rFonts w:hint="eastAsia"/>
                <w:color w:val="000000" w:themeColor="text1"/>
                <w:szCs w:val="21"/>
              </w:rPr>
              <w:t>、寄存器堆、</w:t>
            </w:r>
            <w:r w:rsidRPr="00B740E2">
              <w:rPr>
                <w:rFonts w:hint="eastAsia"/>
                <w:color w:val="000000" w:themeColor="text1"/>
                <w:szCs w:val="21"/>
              </w:rPr>
              <w:t>ALU</w:t>
            </w:r>
            <w:r w:rsidRPr="00B740E2">
              <w:rPr>
                <w:rFonts w:hint="eastAsia"/>
                <w:color w:val="000000" w:themeColor="text1"/>
                <w:szCs w:val="21"/>
              </w:rPr>
              <w:t>、</w:t>
            </w:r>
            <w:proofErr w:type="spellStart"/>
            <w:r w:rsidRPr="00B740E2">
              <w:rPr>
                <w:rFonts w:hint="eastAsia"/>
                <w:color w:val="000000" w:themeColor="text1"/>
                <w:szCs w:val="21"/>
              </w:rPr>
              <w:t>DataMem</w:t>
            </w:r>
            <w:proofErr w:type="spellEnd"/>
            <w:r w:rsidRPr="00B740E2">
              <w:rPr>
                <w:rFonts w:hint="eastAsia"/>
                <w:color w:val="000000" w:themeColor="text1"/>
                <w:szCs w:val="21"/>
              </w:rPr>
              <w:t>、</w:t>
            </w:r>
            <w:r w:rsidRPr="00B740E2">
              <w:rPr>
                <w:rFonts w:hint="eastAsia"/>
                <w:color w:val="000000" w:themeColor="text1"/>
                <w:szCs w:val="21"/>
              </w:rPr>
              <w:t>ALU</w:t>
            </w:r>
            <w:r w:rsidRPr="00B740E2">
              <w:rPr>
                <w:rFonts w:hint="eastAsia"/>
                <w:color w:val="000000" w:themeColor="text1"/>
                <w:szCs w:val="21"/>
              </w:rPr>
              <w:t>控制模块、控制器、</w:t>
            </w:r>
            <w:r w:rsidRPr="00B740E2">
              <w:rPr>
                <w:rFonts w:hint="eastAsia"/>
                <w:color w:val="000000" w:themeColor="text1"/>
                <w:szCs w:val="21"/>
              </w:rPr>
              <w:t>CPU</w:t>
            </w:r>
            <w:r w:rsidRPr="00B740E2">
              <w:rPr>
                <w:rFonts w:hint="eastAsia"/>
                <w:color w:val="000000" w:themeColor="text1"/>
                <w:szCs w:val="21"/>
              </w:rPr>
              <w:t>等</w:t>
            </w:r>
            <w:r w:rsidRPr="00B740E2">
              <w:rPr>
                <w:rFonts w:hint="eastAsia"/>
                <w:color w:val="000000" w:themeColor="text1"/>
                <w:szCs w:val="21"/>
              </w:rPr>
              <w:t>7</w:t>
            </w:r>
            <w:r w:rsidRPr="00B740E2">
              <w:rPr>
                <w:rFonts w:hint="eastAsia"/>
                <w:color w:val="000000" w:themeColor="text1"/>
                <w:szCs w:val="21"/>
              </w:rPr>
              <w:t>个实验；</w:t>
            </w:r>
          </w:p>
          <w:p w14:paraId="70ED8657"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工业级</w:t>
            </w:r>
            <w:r w:rsidRPr="00B740E2">
              <w:rPr>
                <w:rFonts w:hint="eastAsia"/>
                <w:color w:val="000000" w:themeColor="text1"/>
                <w:szCs w:val="21"/>
              </w:rPr>
              <w:t>CPU</w:t>
            </w:r>
            <w:r w:rsidRPr="00B740E2">
              <w:rPr>
                <w:rFonts w:hint="eastAsia"/>
                <w:color w:val="000000" w:themeColor="text1"/>
                <w:szCs w:val="21"/>
              </w:rPr>
              <w:t>设计实验包括寄存器堆</w:t>
            </w:r>
            <w:r w:rsidRPr="00B740E2">
              <w:rPr>
                <w:rFonts w:hint="eastAsia"/>
                <w:color w:val="000000" w:themeColor="text1"/>
                <w:szCs w:val="21"/>
              </w:rPr>
              <w:t>(</w:t>
            </w:r>
            <w:proofErr w:type="spellStart"/>
            <w:r w:rsidRPr="00B740E2">
              <w:rPr>
                <w:rFonts w:hint="eastAsia"/>
                <w:color w:val="000000" w:themeColor="text1"/>
                <w:szCs w:val="21"/>
              </w:rPr>
              <w:t>RegFile</w:t>
            </w:r>
            <w:proofErr w:type="spellEnd"/>
            <w:r w:rsidRPr="00B740E2">
              <w:rPr>
                <w:rFonts w:hint="eastAsia"/>
                <w:color w:val="000000" w:themeColor="text1"/>
                <w:szCs w:val="21"/>
              </w:rPr>
              <w:t>)</w:t>
            </w:r>
            <w:r w:rsidRPr="00B740E2">
              <w:rPr>
                <w:rFonts w:hint="eastAsia"/>
                <w:color w:val="000000" w:themeColor="text1"/>
                <w:szCs w:val="21"/>
              </w:rPr>
              <w:t>、</w:t>
            </w:r>
            <w:proofErr w:type="gramStart"/>
            <w:r w:rsidRPr="00B740E2">
              <w:rPr>
                <w:rFonts w:hint="eastAsia"/>
                <w:color w:val="000000" w:themeColor="text1"/>
                <w:szCs w:val="21"/>
              </w:rPr>
              <w:t>取指级</w:t>
            </w:r>
            <w:proofErr w:type="gramEnd"/>
            <w:r w:rsidRPr="00B740E2">
              <w:rPr>
                <w:rFonts w:hint="eastAsia"/>
                <w:color w:val="000000" w:themeColor="text1"/>
                <w:szCs w:val="21"/>
              </w:rPr>
              <w:t>(PC)</w:t>
            </w:r>
            <w:r w:rsidRPr="00B740E2">
              <w:rPr>
                <w:rFonts w:hint="eastAsia"/>
                <w:color w:val="000000" w:themeColor="text1"/>
                <w:szCs w:val="21"/>
              </w:rPr>
              <w:t>的基本实现、</w:t>
            </w:r>
            <w:proofErr w:type="gramStart"/>
            <w:r w:rsidRPr="00B740E2">
              <w:rPr>
                <w:rFonts w:hint="eastAsia"/>
                <w:color w:val="000000" w:themeColor="text1"/>
                <w:szCs w:val="21"/>
              </w:rPr>
              <w:t>取指</w:t>
            </w:r>
            <w:proofErr w:type="gramEnd"/>
            <w:r w:rsidRPr="00B740E2">
              <w:rPr>
                <w:rFonts w:hint="eastAsia"/>
                <w:color w:val="000000" w:themeColor="text1"/>
                <w:szCs w:val="21"/>
              </w:rPr>
              <w:t>-</w:t>
            </w:r>
            <w:r w:rsidRPr="00B740E2">
              <w:rPr>
                <w:rFonts w:hint="eastAsia"/>
                <w:color w:val="000000" w:themeColor="text1"/>
                <w:szCs w:val="21"/>
              </w:rPr>
              <w:t>译码中间级</w:t>
            </w:r>
            <w:r w:rsidRPr="00B740E2">
              <w:rPr>
                <w:rFonts w:hint="eastAsia"/>
                <w:color w:val="000000" w:themeColor="text1"/>
                <w:szCs w:val="21"/>
              </w:rPr>
              <w:t>(IFID)</w:t>
            </w:r>
            <w:r w:rsidRPr="00B740E2">
              <w:rPr>
                <w:rFonts w:hint="eastAsia"/>
                <w:color w:val="000000" w:themeColor="text1"/>
                <w:szCs w:val="21"/>
              </w:rPr>
              <w:t>、</w:t>
            </w:r>
            <w:proofErr w:type="gramStart"/>
            <w:r w:rsidRPr="00B740E2">
              <w:rPr>
                <w:rFonts w:hint="eastAsia"/>
                <w:color w:val="000000" w:themeColor="text1"/>
                <w:szCs w:val="21"/>
              </w:rPr>
              <w:t>译码级</w:t>
            </w:r>
            <w:proofErr w:type="gramEnd"/>
            <w:r w:rsidRPr="00B740E2">
              <w:rPr>
                <w:rFonts w:hint="eastAsia"/>
                <w:color w:val="000000" w:themeColor="text1"/>
                <w:szCs w:val="21"/>
              </w:rPr>
              <w:t>(ID)</w:t>
            </w:r>
            <w:r w:rsidRPr="00B740E2">
              <w:rPr>
                <w:rFonts w:hint="eastAsia"/>
                <w:color w:val="000000" w:themeColor="text1"/>
                <w:szCs w:val="21"/>
              </w:rPr>
              <w:t>的基本实现、执行级</w:t>
            </w:r>
            <w:r w:rsidRPr="00B740E2">
              <w:rPr>
                <w:rFonts w:hint="eastAsia"/>
                <w:color w:val="000000" w:themeColor="text1"/>
                <w:szCs w:val="21"/>
              </w:rPr>
              <w:t>(EX)</w:t>
            </w:r>
            <w:r w:rsidRPr="00B740E2">
              <w:rPr>
                <w:rFonts w:hint="eastAsia"/>
                <w:color w:val="000000" w:themeColor="text1"/>
                <w:szCs w:val="21"/>
              </w:rPr>
              <w:t>的基本实现、访存级</w:t>
            </w:r>
            <w:r w:rsidRPr="00B740E2">
              <w:rPr>
                <w:rFonts w:hint="eastAsia"/>
                <w:color w:val="000000" w:themeColor="text1"/>
                <w:szCs w:val="21"/>
              </w:rPr>
              <w:t>(MEM)</w:t>
            </w:r>
            <w:r w:rsidRPr="00B740E2">
              <w:rPr>
                <w:rFonts w:hint="eastAsia"/>
                <w:color w:val="000000" w:themeColor="text1"/>
                <w:szCs w:val="21"/>
              </w:rPr>
              <w:t>的基本实现、写回级</w:t>
            </w:r>
            <w:r w:rsidRPr="00B740E2">
              <w:rPr>
                <w:rFonts w:hint="eastAsia"/>
                <w:color w:val="000000" w:themeColor="text1"/>
                <w:szCs w:val="21"/>
              </w:rPr>
              <w:t>(WB)</w:t>
            </w:r>
            <w:r w:rsidRPr="00B740E2">
              <w:rPr>
                <w:rFonts w:hint="eastAsia"/>
                <w:color w:val="000000" w:themeColor="text1"/>
                <w:szCs w:val="21"/>
              </w:rPr>
              <w:t>的基本实现、解决寄存器读写冲突、</w:t>
            </w:r>
            <w:proofErr w:type="gramStart"/>
            <w:r w:rsidRPr="00B740E2">
              <w:rPr>
                <w:rFonts w:hint="eastAsia"/>
                <w:color w:val="000000" w:themeColor="text1"/>
                <w:szCs w:val="21"/>
              </w:rPr>
              <w:t>让取指级</w:t>
            </w:r>
            <w:proofErr w:type="gramEnd"/>
            <w:r w:rsidRPr="00B740E2">
              <w:rPr>
                <w:rFonts w:hint="eastAsia"/>
                <w:color w:val="000000" w:themeColor="text1"/>
                <w:szCs w:val="21"/>
              </w:rPr>
              <w:t>(PC)</w:t>
            </w:r>
            <w:r w:rsidRPr="00B740E2">
              <w:rPr>
                <w:rFonts w:hint="eastAsia"/>
                <w:color w:val="000000" w:themeColor="text1"/>
                <w:szCs w:val="21"/>
              </w:rPr>
              <w:t>支持分支、让</w:t>
            </w:r>
            <w:proofErr w:type="gramStart"/>
            <w:r w:rsidRPr="00B740E2">
              <w:rPr>
                <w:rFonts w:hint="eastAsia"/>
                <w:color w:val="000000" w:themeColor="text1"/>
                <w:szCs w:val="21"/>
              </w:rPr>
              <w:t>译码级</w:t>
            </w:r>
            <w:proofErr w:type="gramEnd"/>
            <w:r w:rsidRPr="00B740E2">
              <w:rPr>
                <w:rFonts w:hint="eastAsia"/>
                <w:color w:val="000000" w:themeColor="text1"/>
                <w:szCs w:val="21"/>
              </w:rPr>
              <w:t>(ID)</w:t>
            </w:r>
            <w:r w:rsidRPr="00B740E2">
              <w:rPr>
                <w:rFonts w:hint="eastAsia"/>
                <w:color w:val="000000" w:themeColor="text1"/>
                <w:szCs w:val="21"/>
              </w:rPr>
              <w:t>支持分支、让</w:t>
            </w:r>
            <w:proofErr w:type="gramStart"/>
            <w:r w:rsidRPr="00B740E2">
              <w:rPr>
                <w:rFonts w:hint="eastAsia"/>
                <w:color w:val="000000" w:themeColor="text1"/>
                <w:szCs w:val="21"/>
              </w:rPr>
              <w:t>译码级</w:t>
            </w:r>
            <w:proofErr w:type="gramEnd"/>
            <w:r w:rsidRPr="00B740E2">
              <w:rPr>
                <w:rFonts w:hint="eastAsia"/>
                <w:color w:val="000000" w:themeColor="text1"/>
                <w:szCs w:val="21"/>
              </w:rPr>
              <w:t>(ID)</w:t>
            </w:r>
            <w:r w:rsidRPr="00B740E2">
              <w:rPr>
                <w:rFonts w:hint="eastAsia"/>
                <w:color w:val="000000" w:themeColor="text1"/>
                <w:szCs w:val="21"/>
              </w:rPr>
              <w:t>支持访存、让执行级</w:t>
            </w:r>
            <w:r w:rsidRPr="00B740E2">
              <w:rPr>
                <w:rFonts w:hint="eastAsia"/>
                <w:color w:val="000000" w:themeColor="text1"/>
                <w:szCs w:val="21"/>
              </w:rPr>
              <w:t>(EX)</w:t>
            </w:r>
            <w:r w:rsidRPr="00B740E2">
              <w:rPr>
                <w:rFonts w:hint="eastAsia"/>
                <w:color w:val="000000" w:themeColor="text1"/>
                <w:szCs w:val="21"/>
              </w:rPr>
              <w:t>支持访存、访存级</w:t>
            </w:r>
            <w:r w:rsidRPr="00B740E2">
              <w:rPr>
                <w:rFonts w:hint="eastAsia"/>
                <w:color w:val="000000" w:themeColor="text1"/>
                <w:szCs w:val="21"/>
              </w:rPr>
              <w:t>(MEM)</w:t>
            </w:r>
            <w:r w:rsidRPr="00B740E2">
              <w:rPr>
                <w:rFonts w:hint="eastAsia"/>
                <w:color w:val="000000" w:themeColor="text1"/>
                <w:szCs w:val="21"/>
              </w:rPr>
              <w:t>的完整实现、写回级</w:t>
            </w:r>
            <w:r w:rsidRPr="00B740E2">
              <w:rPr>
                <w:rFonts w:hint="eastAsia"/>
                <w:color w:val="000000" w:themeColor="text1"/>
                <w:szCs w:val="21"/>
              </w:rPr>
              <w:t>(WB)</w:t>
            </w:r>
            <w:r w:rsidRPr="00B740E2">
              <w:rPr>
                <w:rFonts w:hint="eastAsia"/>
                <w:color w:val="000000" w:themeColor="text1"/>
                <w:szCs w:val="21"/>
              </w:rPr>
              <w:t>的完整实现、</w:t>
            </w:r>
            <w:proofErr w:type="gramStart"/>
            <w:r w:rsidRPr="00B740E2">
              <w:rPr>
                <w:rFonts w:hint="eastAsia"/>
                <w:color w:val="000000" w:themeColor="text1"/>
                <w:szCs w:val="21"/>
              </w:rPr>
              <w:t>让取指级</w:t>
            </w:r>
            <w:proofErr w:type="gramEnd"/>
            <w:r w:rsidRPr="00B740E2">
              <w:rPr>
                <w:rFonts w:hint="eastAsia"/>
                <w:color w:val="000000" w:themeColor="text1"/>
                <w:szCs w:val="21"/>
              </w:rPr>
              <w:t>(PC)</w:t>
            </w:r>
            <w:r w:rsidRPr="00B740E2">
              <w:rPr>
                <w:rFonts w:hint="eastAsia"/>
                <w:color w:val="000000" w:themeColor="text1"/>
                <w:szCs w:val="21"/>
              </w:rPr>
              <w:t>支持暂停、</w:t>
            </w:r>
            <w:proofErr w:type="gramStart"/>
            <w:r w:rsidRPr="00B740E2">
              <w:rPr>
                <w:rFonts w:hint="eastAsia"/>
                <w:color w:val="000000" w:themeColor="text1"/>
                <w:szCs w:val="21"/>
              </w:rPr>
              <w:t>译码级</w:t>
            </w:r>
            <w:proofErr w:type="gramEnd"/>
            <w:r w:rsidRPr="00B740E2">
              <w:rPr>
                <w:rFonts w:hint="eastAsia"/>
                <w:color w:val="000000" w:themeColor="text1"/>
                <w:szCs w:val="21"/>
              </w:rPr>
              <w:t>(ID)</w:t>
            </w:r>
            <w:r w:rsidRPr="00B740E2">
              <w:rPr>
                <w:rFonts w:hint="eastAsia"/>
                <w:color w:val="000000" w:themeColor="text1"/>
                <w:szCs w:val="21"/>
              </w:rPr>
              <w:t>冲突检测、执行级</w:t>
            </w:r>
            <w:r w:rsidRPr="00B740E2">
              <w:rPr>
                <w:rFonts w:hint="eastAsia"/>
                <w:color w:val="000000" w:themeColor="text1"/>
                <w:szCs w:val="21"/>
              </w:rPr>
              <w:t>(EX)</w:t>
            </w:r>
            <w:r w:rsidRPr="00B740E2">
              <w:rPr>
                <w:rFonts w:hint="eastAsia"/>
                <w:color w:val="000000" w:themeColor="text1"/>
                <w:szCs w:val="21"/>
              </w:rPr>
              <w:t>冲突检测、访存级</w:t>
            </w:r>
            <w:r w:rsidRPr="00B740E2">
              <w:rPr>
                <w:rFonts w:hint="eastAsia"/>
                <w:color w:val="000000" w:themeColor="text1"/>
                <w:szCs w:val="21"/>
              </w:rPr>
              <w:t>(MEM)</w:t>
            </w:r>
            <w:r w:rsidRPr="00B740E2">
              <w:rPr>
                <w:rFonts w:hint="eastAsia"/>
                <w:color w:val="000000" w:themeColor="text1"/>
                <w:szCs w:val="21"/>
              </w:rPr>
              <w:t>冲突检测、解决访存冲突、实现流水线控制器等</w:t>
            </w:r>
            <w:r w:rsidRPr="00B740E2">
              <w:rPr>
                <w:rFonts w:hint="eastAsia"/>
                <w:color w:val="000000" w:themeColor="text1"/>
                <w:szCs w:val="21"/>
              </w:rPr>
              <w:t>20</w:t>
            </w:r>
            <w:r w:rsidRPr="00B740E2">
              <w:rPr>
                <w:rFonts w:hint="eastAsia"/>
                <w:color w:val="000000" w:themeColor="text1"/>
                <w:szCs w:val="21"/>
              </w:rPr>
              <w:t>个实验；</w:t>
            </w:r>
          </w:p>
          <w:p w14:paraId="6347B33C" w14:textId="77777777" w:rsidR="00B740E2" w:rsidRPr="00B740E2" w:rsidRDefault="00B740E2" w:rsidP="00B740E2">
            <w:pPr>
              <w:spacing w:line="360" w:lineRule="auto"/>
              <w:ind w:firstLineChars="200" w:firstLine="420"/>
              <w:rPr>
                <w:color w:val="000000" w:themeColor="text1"/>
                <w:szCs w:val="21"/>
              </w:rPr>
            </w:pPr>
            <w:r w:rsidRPr="00B740E2">
              <w:rPr>
                <w:rFonts w:hint="eastAsia"/>
                <w:color w:val="000000" w:themeColor="text1"/>
                <w:szCs w:val="21"/>
              </w:rPr>
              <w:t>CPU</w:t>
            </w:r>
            <w:r w:rsidRPr="00B740E2">
              <w:rPr>
                <w:rFonts w:hint="eastAsia"/>
                <w:color w:val="000000" w:themeColor="text1"/>
                <w:szCs w:val="21"/>
              </w:rPr>
              <w:t>综合设计包括单周期</w:t>
            </w:r>
            <w:r w:rsidRPr="00B740E2">
              <w:rPr>
                <w:rFonts w:hint="eastAsia"/>
                <w:color w:val="000000" w:themeColor="text1"/>
                <w:szCs w:val="21"/>
              </w:rPr>
              <w:t>CPU</w:t>
            </w:r>
            <w:r w:rsidRPr="00B740E2">
              <w:rPr>
                <w:rFonts w:hint="eastAsia"/>
                <w:color w:val="000000" w:themeColor="text1"/>
                <w:szCs w:val="21"/>
              </w:rPr>
              <w:t>（</w:t>
            </w:r>
            <w:proofErr w:type="spellStart"/>
            <w:r w:rsidRPr="00B740E2">
              <w:rPr>
                <w:rFonts w:hint="eastAsia"/>
                <w:color w:val="000000" w:themeColor="text1"/>
                <w:szCs w:val="21"/>
              </w:rPr>
              <w:t>logisim</w:t>
            </w:r>
            <w:proofErr w:type="spellEnd"/>
            <w:r w:rsidRPr="00B740E2">
              <w:rPr>
                <w:rFonts w:hint="eastAsia"/>
                <w:color w:val="000000" w:themeColor="text1"/>
                <w:szCs w:val="21"/>
              </w:rPr>
              <w:t>）、单周期</w:t>
            </w:r>
            <w:r w:rsidRPr="00B740E2">
              <w:rPr>
                <w:rFonts w:hint="eastAsia"/>
                <w:color w:val="000000" w:themeColor="text1"/>
                <w:szCs w:val="21"/>
              </w:rPr>
              <w:t>CPU</w:t>
            </w:r>
            <w:r w:rsidRPr="00B740E2">
              <w:rPr>
                <w:rFonts w:hint="eastAsia"/>
                <w:color w:val="000000" w:themeColor="text1"/>
                <w:szCs w:val="21"/>
              </w:rPr>
              <w:t>（</w:t>
            </w:r>
            <w:proofErr w:type="spellStart"/>
            <w:r w:rsidRPr="00B740E2">
              <w:rPr>
                <w:rFonts w:hint="eastAsia"/>
                <w:color w:val="000000" w:themeColor="text1"/>
                <w:szCs w:val="21"/>
              </w:rPr>
              <w:t>verilog</w:t>
            </w:r>
            <w:proofErr w:type="spellEnd"/>
            <w:r w:rsidRPr="00B740E2">
              <w:rPr>
                <w:rFonts w:hint="eastAsia"/>
                <w:color w:val="000000" w:themeColor="text1"/>
                <w:szCs w:val="21"/>
              </w:rPr>
              <w:t>）、多周期</w:t>
            </w:r>
            <w:r w:rsidRPr="00B740E2">
              <w:rPr>
                <w:rFonts w:hint="eastAsia"/>
                <w:color w:val="000000" w:themeColor="text1"/>
                <w:szCs w:val="21"/>
              </w:rPr>
              <w:t>CPU</w:t>
            </w:r>
            <w:r w:rsidRPr="00B740E2">
              <w:rPr>
                <w:rFonts w:hint="eastAsia"/>
                <w:color w:val="000000" w:themeColor="text1"/>
                <w:szCs w:val="21"/>
              </w:rPr>
              <w:t>（</w:t>
            </w:r>
            <w:r w:rsidRPr="00B740E2">
              <w:rPr>
                <w:rFonts w:hint="eastAsia"/>
                <w:color w:val="000000" w:themeColor="text1"/>
                <w:szCs w:val="21"/>
              </w:rPr>
              <w:t>MIPS-lite4</w:t>
            </w:r>
            <w:r w:rsidRPr="00B740E2">
              <w:rPr>
                <w:rFonts w:hint="eastAsia"/>
                <w:color w:val="000000" w:themeColor="text1"/>
                <w:szCs w:val="21"/>
              </w:rPr>
              <w:t>指令集）、多周期</w:t>
            </w:r>
            <w:r w:rsidRPr="00B740E2">
              <w:rPr>
                <w:rFonts w:hint="eastAsia"/>
                <w:color w:val="000000" w:themeColor="text1"/>
                <w:szCs w:val="21"/>
              </w:rPr>
              <w:t>CPU</w:t>
            </w:r>
            <w:r w:rsidRPr="00B740E2">
              <w:rPr>
                <w:rFonts w:hint="eastAsia"/>
                <w:color w:val="000000" w:themeColor="text1"/>
                <w:szCs w:val="21"/>
              </w:rPr>
              <w:t>（</w:t>
            </w:r>
            <w:r w:rsidRPr="00B740E2">
              <w:rPr>
                <w:rFonts w:hint="eastAsia"/>
                <w:color w:val="000000" w:themeColor="text1"/>
                <w:szCs w:val="21"/>
              </w:rPr>
              <w:t>MIPS-C3</w:t>
            </w:r>
            <w:r w:rsidRPr="00B740E2">
              <w:rPr>
                <w:rFonts w:hint="eastAsia"/>
                <w:color w:val="000000" w:themeColor="text1"/>
                <w:szCs w:val="21"/>
              </w:rPr>
              <w:t>指令集）等</w:t>
            </w:r>
            <w:r w:rsidRPr="00B740E2">
              <w:rPr>
                <w:rFonts w:hint="eastAsia"/>
                <w:color w:val="000000" w:themeColor="text1"/>
                <w:szCs w:val="21"/>
              </w:rPr>
              <w:t>4</w:t>
            </w:r>
            <w:r w:rsidRPr="00B740E2">
              <w:rPr>
                <w:rFonts w:hint="eastAsia"/>
                <w:color w:val="000000" w:themeColor="text1"/>
                <w:szCs w:val="21"/>
              </w:rPr>
              <w:t>个实验。</w:t>
            </w:r>
          </w:p>
          <w:p w14:paraId="50B3F9E9" w14:textId="77777777" w:rsidR="00B740E2" w:rsidRPr="00B740E2" w:rsidRDefault="00B740E2" w:rsidP="00B740E2">
            <w:pPr>
              <w:spacing w:line="360" w:lineRule="auto"/>
              <w:ind w:firstLineChars="200" w:firstLine="420"/>
              <w:rPr>
                <w:color w:val="000000" w:themeColor="text1"/>
                <w:szCs w:val="21"/>
              </w:rPr>
            </w:pPr>
            <w:r w:rsidRPr="00B740E2">
              <w:rPr>
                <w:color w:val="000000" w:themeColor="text1"/>
                <w:szCs w:val="21"/>
              </w:rPr>
              <w:t>6</w:t>
            </w:r>
            <w:r w:rsidRPr="00B740E2">
              <w:rPr>
                <w:rFonts w:hint="eastAsia"/>
                <w:color w:val="000000" w:themeColor="text1"/>
                <w:szCs w:val="21"/>
              </w:rPr>
              <w:t>.</w:t>
            </w:r>
            <w:r w:rsidRPr="00B740E2">
              <w:rPr>
                <w:rFonts w:hint="eastAsia"/>
                <w:color w:val="000000" w:themeColor="text1"/>
                <w:szCs w:val="21"/>
              </w:rPr>
              <w:t>汇编语言程序设计支持</w:t>
            </w:r>
            <w:r w:rsidRPr="00B740E2">
              <w:rPr>
                <w:rFonts w:hint="eastAsia"/>
                <w:color w:val="000000" w:themeColor="text1"/>
                <w:szCs w:val="21"/>
              </w:rPr>
              <w:t>MIPS</w:t>
            </w:r>
            <w:r w:rsidRPr="00B740E2">
              <w:rPr>
                <w:rFonts w:hint="eastAsia"/>
                <w:color w:val="000000" w:themeColor="text1"/>
                <w:szCs w:val="21"/>
              </w:rPr>
              <w:t>汇编语言程序自动评测，提供配套实验题库，实验题目包括判断闰年、稀疏矩阵转三元组、哈密顿回路（递归）、矩阵乘法、选择排序、回文串判断、全排列、字符统计、矩阵的</w:t>
            </w:r>
            <w:r w:rsidRPr="00B740E2">
              <w:rPr>
                <w:rFonts w:hint="eastAsia"/>
                <w:color w:val="000000" w:themeColor="text1"/>
                <w:szCs w:val="21"/>
              </w:rPr>
              <w:t>2^n</w:t>
            </w:r>
            <w:r w:rsidRPr="00B740E2">
              <w:rPr>
                <w:rFonts w:hint="eastAsia"/>
                <w:color w:val="000000" w:themeColor="text1"/>
                <w:szCs w:val="21"/>
              </w:rPr>
              <w:t>次</w:t>
            </w:r>
            <w:proofErr w:type="gramStart"/>
            <w:r w:rsidRPr="00B740E2">
              <w:rPr>
                <w:rFonts w:hint="eastAsia"/>
                <w:color w:val="000000" w:themeColor="text1"/>
                <w:szCs w:val="21"/>
              </w:rPr>
              <w:t>幂</w:t>
            </w:r>
            <w:proofErr w:type="gramEnd"/>
            <w:r w:rsidRPr="00B740E2">
              <w:rPr>
                <w:rFonts w:hint="eastAsia"/>
                <w:color w:val="000000" w:themeColor="text1"/>
                <w:szCs w:val="21"/>
              </w:rPr>
              <w:t>、</w:t>
            </w:r>
            <w:r w:rsidRPr="00B740E2">
              <w:rPr>
                <w:rFonts w:hint="eastAsia"/>
                <w:color w:val="000000" w:themeColor="text1"/>
                <w:szCs w:val="21"/>
              </w:rPr>
              <w:t>0-1</w:t>
            </w:r>
            <w:r w:rsidRPr="00B740E2">
              <w:rPr>
                <w:rFonts w:hint="eastAsia"/>
                <w:color w:val="000000" w:themeColor="text1"/>
                <w:szCs w:val="21"/>
              </w:rPr>
              <w:t>迷宫（深度优先遍历）、矩阵转置相加、</w:t>
            </w:r>
            <w:proofErr w:type="gramStart"/>
            <w:r w:rsidRPr="00B740E2">
              <w:rPr>
                <w:rFonts w:hint="eastAsia"/>
                <w:color w:val="000000" w:themeColor="text1"/>
                <w:szCs w:val="21"/>
              </w:rPr>
              <w:t>倒序全</w:t>
            </w:r>
            <w:proofErr w:type="gramEnd"/>
            <w:r w:rsidRPr="00B740E2">
              <w:rPr>
                <w:rFonts w:hint="eastAsia"/>
                <w:color w:val="000000" w:themeColor="text1"/>
                <w:szCs w:val="21"/>
              </w:rPr>
              <w:t>排列、计数排序等</w:t>
            </w:r>
            <w:r w:rsidRPr="00B740E2">
              <w:rPr>
                <w:rFonts w:hint="eastAsia"/>
                <w:color w:val="000000" w:themeColor="text1"/>
                <w:szCs w:val="21"/>
              </w:rPr>
              <w:t>13</w:t>
            </w:r>
            <w:r w:rsidRPr="00B740E2">
              <w:rPr>
                <w:rFonts w:hint="eastAsia"/>
                <w:color w:val="000000" w:themeColor="text1"/>
                <w:szCs w:val="21"/>
              </w:rPr>
              <w:t>个实验。通过这</w:t>
            </w:r>
            <w:r w:rsidRPr="00B740E2">
              <w:rPr>
                <w:rFonts w:hint="eastAsia"/>
                <w:color w:val="000000" w:themeColor="text1"/>
                <w:szCs w:val="21"/>
              </w:rPr>
              <w:t>13</w:t>
            </w:r>
            <w:r w:rsidRPr="00B740E2">
              <w:rPr>
                <w:rFonts w:hint="eastAsia"/>
                <w:color w:val="000000" w:themeColor="text1"/>
                <w:szCs w:val="21"/>
              </w:rPr>
              <w:t>个实验，让学生可系统地掌握</w:t>
            </w:r>
            <w:r w:rsidRPr="00B740E2">
              <w:rPr>
                <w:rFonts w:hint="eastAsia"/>
                <w:color w:val="000000" w:themeColor="text1"/>
                <w:szCs w:val="21"/>
              </w:rPr>
              <w:t>MIPS</w:t>
            </w:r>
            <w:r w:rsidRPr="00B740E2">
              <w:rPr>
                <w:rFonts w:hint="eastAsia"/>
                <w:color w:val="000000" w:themeColor="text1"/>
                <w:szCs w:val="21"/>
              </w:rPr>
              <w:t>汇编语言程序的设计方法。</w:t>
            </w:r>
          </w:p>
          <w:p w14:paraId="238735D0" w14:textId="77777777" w:rsidR="00B740E2" w:rsidRPr="00B740E2" w:rsidRDefault="00B740E2" w:rsidP="00B740E2">
            <w:pPr>
              <w:spacing w:line="360" w:lineRule="auto"/>
              <w:ind w:firstLineChars="200" w:firstLine="420"/>
              <w:rPr>
                <w:color w:val="000000" w:themeColor="text1"/>
                <w:szCs w:val="21"/>
              </w:rPr>
            </w:pPr>
            <w:r w:rsidRPr="00B740E2">
              <w:rPr>
                <w:color w:val="000000" w:themeColor="text1"/>
                <w:szCs w:val="21"/>
              </w:rPr>
              <w:t>7</w:t>
            </w:r>
            <w:r w:rsidRPr="00B740E2">
              <w:rPr>
                <w:rFonts w:hint="eastAsia"/>
                <w:color w:val="000000" w:themeColor="text1"/>
                <w:szCs w:val="21"/>
              </w:rPr>
              <w:t>.</w:t>
            </w:r>
            <w:r w:rsidRPr="00B740E2">
              <w:rPr>
                <w:rFonts w:hint="eastAsia"/>
                <w:color w:val="000000" w:themeColor="text1"/>
                <w:szCs w:val="21"/>
              </w:rPr>
              <w:t>支持教师自行录入实验题目。录入题目时，支持设置最长运行时间、内存限制、运行环境、文件大小与格式限定等信息。支持使用排行榜机制。支持教师在线上传包含测试数据和运行结果的相关文件，使得录入的题目支持自动化评测。</w:t>
            </w:r>
          </w:p>
          <w:p w14:paraId="4991B7DE" w14:textId="77777777" w:rsidR="00F21DEF" w:rsidRDefault="00B740E2" w:rsidP="00B740E2">
            <w:pPr>
              <w:spacing w:line="360" w:lineRule="auto"/>
              <w:ind w:firstLineChars="200" w:firstLine="420"/>
              <w:rPr>
                <w:color w:val="000000" w:themeColor="text1"/>
                <w:szCs w:val="21"/>
              </w:rPr>
            </w:pPr>
            <w:r w:rsidRPr="00B740E2">
              <w:rPr>
                <w:rFonts w:hint="eastAsia"/>
                <w:color w:val="000000" w:themeColor="text1"/>
                <w:szCs w:val="21"/>
              </w:rPr>
              <w:t>8.</w:t>
            </w:r>
            <w:r w:rsidRPr="00B740E2">
              <w:rPr>
                <w:rFonts w:hint="eastAsia"/>
                <w:color w:val="000000" w:themeColor="text1"/>
                <w:szCs w:val="21"/>
              </w:rPr>
              <w:t>能够与教学平台统一账号登录和权限管理及数据采集分析。</w:t>
            </w:r>
          </w:p>
          <w:p w14:paraId="06870F43" w14:textId="3BB3BA9A" w:rsidR="00B740E2" w:rsidRDefault="00E04896" w:rsidP="00B740E2">
            <w:pPr>
              <w:spacing w:line="360" w:lineRule="auto"/>
              <w:ind w:firstLineChars="200" w:firstLine="480"/>
              <w:rPr>
                <w:color w:val="000000" w:themeColor="text1"/>
                <w:szCs w:val="21"/>
              </w:rPr>
            </w:pPr>
            <w:r w:rsidRPr="009B68E0">
              <w:rPr>
                <w:rFonts w:ascii="宋体" w:hAnsi="宋体" w:hint="eastAsia"/>
                <w:sz w:val="24"/>
              </w:rPr>
              <w:t>★</w:t>
            </w:r>
            <w:r w:rsidR="00B740E2">
              <w:rPr>
                <w:rFonts w:hint="eastAsia"/>
                <w:color w:val="000000" w:themeColor="text1"/>
                <w:szCs w:val="21"/>
              </w:rPr>
              <w:t>（三）需与已建的计算机程序设计一体化平台进行无缝对接，实现教学资源、</w:t>
            </w:r>
            <w:r w:rsidR="00B740E2" w:rsidRPr="00F91F09">
              <w:rPr>
                <w:rFonts w:hint="eastAsia"/>
                <w:color w:val="FF0000"/>
                <w:szCs w:val="21"/>
              </w:rPr>
              <w:t>教学</w:t>
            </w:r>
            <w:r w:rsidR="004B2B77" w:rsidRPr="00F91F09">
              <w:rPr>
                <w:rFonts w:hint="eastAsia"/>
                <w:color w:val="FF0000"/>
                <w:szCs w:val="21"/>
              </w:rPr>
              <w:t>过程性</w:t>
            </w:r>
            <w:r w:rsidR="00B740E2" w:rsidRPr="00F91F09">
              <w:rPr>
                <w:rFonts w:hint="eastAsia"/>
                <w:color w:val="FF0000"/>
                <w:szCs w:val="21"/>
              </w:rPr>
              <w:t>数据</w:t>
            </w:r>
            <w:r w:rsidR="00B740E2">
              <w:rPr>
                <w:rFonts w:hint="eastAsia"/>
                <w:color w:val="000000" w:themeColor="text1"/>
                <w:szCs w:val="21"/>
              </w:rPr>
              <w:t>共享。</w:t>
            </w:r>
          </w:p>
        </w:tc>
      </w:tr>
      <w:tr w:rsidR="00F21DEF" w14:paraId="22A90A3C" w14:textId="77777777" w:rsidTr="006E4DD0">
        <w:trPr>
          <w:trHeight w:val="617"/>
        </w:trPr>
        <w:tc>
          <w:tcPr>
            <w:tcW w:w="9356" w:type="dxa"/>
            <w:gridSpan w:val="5"/>
          </w:tcPr>
          <w:p w14:paraId="58F3E698" w14:textId="77777777" w:rsidR="00F21DEF" w:rsidRDefault="00A970D0">
            <w:pPr>
              <w:spacing w:line="360" w:lineRule="auto"/>
              <w:rPr>
                <w:color w:val="000000" w:themeColor="text1"/>
                <w:szCs w:val="21"/>
              </w:rPr>
            </w:pPr>
            <w:r>
              <w:rPr>
                <w:color w:val="000000" w:themeColor="text1"/>
                <w:szCs w:val="21"/>
              </w:rPr>
              <w:lastRenderedPageBreak/>
              <w:t>二、</w:t>
            </w:r>
            <w:r w:rsidR="00C74CC0">
              <w:rPr>
                <w:rFonts w:hint="eastAsia"/>
                <w:color w:val="000000" w:themeColor="text1"/>
                <w:szCs w:val="21"/>
              </w:rPr>
              <w:t>质量保证及售后服务</w:t>
            </w:r>
          </w:p>
          <w:p w14:paraId="1FE23E79" w14:textId="6461A9E4" w:rsidR="00C74CC0" w:rsidRPr="00C46278" w:rsidRDefault="00C74CC0">
            <w:pPr>
              <w:spacing w:line="360" w:lineRule="auto"/>
              <w:ind w:firstLineChars="200" w:firstLine="420"/>
              <w:rPr>
                <w:color w:val="FF0000"/>
                <w:szCs w:val="21"/>
              </w:rPr>
            </w:pPr>
            <w:r w:rsidRPr="00C74CC0">
              <w:rPr>
                <w:rFonts w:hint="eastAsia"/>
                <w:color w:val="000000" w:themeColor="text1"/>
                <w:szCs w:val="21"/>
              </w:rPr>
              <w:t>（一）</w:t>
            </w:r>
            <w:r w:rsidR="00AB4C39">
              <w:rPr>
                <w:rFonts w:hint="eastAsia"/>
                <w:color w:val="000000" w:themeColor="text1"/>
                <w:szCs w:val="21"/>
              </w:rPr>
              <w:t>质保</w:t>
            </w:r>
            <w:r w:rsidR="008E0563">
              <w:rPr>
                <w:rFonts w:hint="eastAsia"/>
                <w:color w:val="000000" w:themeColor="text1"/>
                <w:szCs w:val="21"/>
              </w:rPr>
              <w:t>期</w:t>
            </w:r>
            <w:r w:rsidRPr="00C74CC0">
              <w:rPr>
                <w:color w:val="000000" w:themeColor="text1"/>
                <w:szCs w:val="21"/>
              </w:rPr>
              <w:t>：</w:t>
            </w:r>
            <w:proofErr w:type="gramStart"/>
            <w:r w:rsidR="00DC13AC" w:rsidRPr="00C46278">
              <w:rPr>
                <w:color w:val="FF0000"/>
                <w:szCs w:val="21"/>
              </w:rPr>
              <w:t>自项目</w:t>
            </w:r>
            <w:proofErr w:type="gramEnd"/>
            <w:r w:rsidR="00DC13AC" w:rsidRPr="00C46278">
              <w:rPr>
                <w:color w:val="FF0000"/>
                <w:szCs w:val="21"/>
              </w:rPr>
              <w:t>验收合格之日起</w:t>
            </w:r>
            <w:r w:rsidR="00DC13AC" w:rsidRPr="00C46278">
              <w:rPr>
                <w:rFonts w:hint="eastAsia"/>
                <w:color w:val="FF0000"/>
                <w:szCs w:val="21"/>
              </w:rPr>
              <w:t>，质保期三年。质保期内免费升级（含课程资源），终身授权使用。</w:t>
            </w:r>
          </w:p>
          <w:p w14:paraId="45836386" w14:textId="77777777" w:rsidR="00C0209C" w:rsidRDefault="00C74CC0">
            <w:pPr>
              <w:spacing w:line="360" w:lineRule="auto"/>
              <w:ind w:firstLineChars="200" w:firstLine="420"/>
              <w:rPr>
                <w:color w:val="000000" w:themeColor="text1"/>
                <w:szCs w:val="21"/>
              </w:rPr>
            </w:pPr>
            <w:r>
              <w:rPr>
                <w:rFonts w:hint="eastAsia"/>
                <w:color w:val="000000" w:themeColor="text1"/>
                <w:szCs w:val="21"/>
              </w:rPr>
              <w:t>（二）售后服务</w:t>
            </w:r>
          </w:p>
          <w:p w14:paraId="5C8DF507" w14:textId="77777777" w:rsidR="00C0209C" w:rsidRDefault="00C0209C">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rFonts w:hint="eastAsia"/>
                <w:color w:val="000000" w:themeColor="text1"/>
                <w:szCs w:val="21"/>
              </w:rPr>
              <w:t>运行维护</w:t>
            </w:r>
          </w:p>
          <w:p w14:paraId="4CFDF638" w14:textId="6BB4F5DA" w:rsidR="00C74CC0" w:rsidRPr="00C74CC0" w:rsidRDefault="00C74CC0">
            <w:pPr>
              <w:spacing w:line="360" w:lineRule="auto"/>
              <w:ind w:firstLineChars="200" w:firstLine="420"/>
              <w:rPr>
                <w:color w:val="000000" w:themeColor="text1"/>
                <w:szCs w:val="21"/>
              </w:rPr>
            </w:pPr>
            <w:r w:rsidRPr="00C74CC0">
              <w:rPr>
                <w:rFonts w:hint="eastAsia"/>
                <w:color w:val="000000" w:themeColor="text1"/>
                <w:szCs w:val="21"/>
              </w:rPr>
              <w:t>在质保期内提供以下服务：</w:t>
            </w:r>
          </w:p>
          <w:p w14:paraId="45DB92AB" w14:textId="77777777" w:rsidR="00C74CC0" w:rsidRPr="00C74CC0" w:rsidRDefault="00C0209C" w:rsidP="00C74CC0">
            <w:pPr>
              <w:spacing w:line="360" w:lineRule="auto"/>
              <w:ind w:firstLineChars="200" w:firstLine="420"/>
              <w:rPr>
                <w:color w:val="000000" w:themeColor="text1"/>
                <w:szCs w:val="21"/>
              </w:rPr>
            </w:pPr>
            <w:r>
              <w:rPr>
                <w:rFonts w:hint="eastAsia"/>
                <w:color w:val="000000" w:themeColor="text1"/>
                <w:szCs w:val="21"/>
              </w:rPr>
              <w:t>（</w:t>
            </w:r>
            <w:r w:rsidR="00C74CC0">
              <w:rPr>
                <w:rFonts w:hint="eastAsia"/>
                <w:color w:val="000000" w:themeColor="text1"/>
                <w:szCs w:val="21"/>
              </w:rPr>
              <w:t>1</w:t>
            </w:r>
            <w:r>
              <w:rPr>
                <w:rFonts w:hint="eastAsia"/>
                <w:color w:val="000000" w:themeColor="text1"/>
                <w:szCs w:val="21"/>
              </w:rPr>
              <w:t>）</w:t>
            </w:r>
            <w:r w:rsidR="00C74CC0" w:rsidRPr="00C74CC0">
              <w:rPr>
                <w:rFonts w:hint="eastAsia"/>
                <w:color w:val="000000" w:themeColor="text1"/>
                <w:szCs w:val="21"/>
              </w:rPr>
              <w:t>技术咨询服务</w:t>
            </w:r>
          </w:p>
          <w:p w14:paraId="1396792C" w14:textId="046BFAF5" w:rsidR="00C74CC0" w:rsidRPr="00C74CC0" w:rsidRDefault="005C25F0" w:rsidP="00C74CC0">
            <w:pPr>
              <w:spacing w:line="360" w:lineRule="auto"/>
              <w:ind w:firstLineChars="200" w:firstLine="420"/>
              <w:rPr>
                <w:color w:val="000000" w:themeColor="text1"/>
                <w:szCs w:val="21"/>
              </w:rPr>
            </w:pPr>
            <w:r>
              <w:rPr>
                <w:rFonts w:hint="eastAsia"/>
                <w:color w:val="000000" w:themeColor="text1"/>
                <w:szCs w:val="21"/>
              </w:rPr>
              <w:lastRenderedPageBreak/>
              <w:t>供</w:t>
            </w:r>
            <w:r w:rsidR="00C74CC0" w:rsidRPr="00C74CC0">
              <w:rPr>
                <w:rFonts w:hint="eastAsia"/>
                <w:color w:val="000000" w:themeColor="text1"/>
                <w:szCs w:val="21"/>
              </w:rPr>
              <w:t>方为</w:t>
            </w:r>
            <w:r>
              <w:rPr>
                <w:rFonts w:hint="eastAsia"/>
                <w:color w:val="000000" w:themeColor="text1"/>
                <w:szCs w:val="21"/>
              </w:rPr>
              <w:t>需方</w:t>
            </w:r>
            <w:r w:rsidR="00C74CC0" w:rsidRPr="00C74CC0">
              <w:rPr>
                <w:rFonts w:hint="eastAsia"/>
                <w:color w:val="000000" w:themeColor="text1"/>
                <w:szCs w:val="21"/>
              </w:rPr>
              <w:t>提供免费的系统技术咨询，详细解答</w:t>
            </w:r>
            <w:r>
              <w:rPr>
                <w:rFonts w:hint="eastAsia"/>
                <w:color w:val="000000" w:themeColor="text1"/>
                <w:szCs w:val="21"/>
              </w:rPr>
              <w:t>需方</w:t>
            </w:r>
            <w:r w:rsidR="00C74CC0" w:rsidRPr="00C74CC0">
              <w:rPr>
                <w:rFonts w:hint="eastAsia"/>
                <w:color w:val="000000" w:themeColor="text1"/>
                <w:szCs w:val="21"/>
              </w:rPr>
              <w:t>对系统工程中的任何一个问题，做到“有问必答、有答必详”。</w:t>
            </w:r>
            <w:r>
              <w:rPr>
                <w:rFonts w:hint="eastAsia"/>
                <w:color w:val="000000" w:themeColor="text1"/>
                <w:szCs w:val="21"/>
              </w:rPr>
              <w:t>需</w:t>
            </w:r>
            <w:r w:rsidR="00C74CC0" w:rsidRPr="00C74CC0">
              <w:rPr>
                <w:rFonts w:hint="eastAsia"/>
                <w:color w:val="000000" w:themeColor="text1"/>
                <w:szCs w:val="21"/>
              </w:rPr>
              <w:t>方在使用过程中如发现不能自行解决的问题，可直接用电话，传真，互联网，书信等方式与</w:t>
            </w:r>
            <w:r>
              <w:rPr>
                <w:rFonts w:hint="eastAsia"/>
                <w:color w:val="000000" w:themeColor="text1"/>
                <w:szCs w:val="21"/>
              </w:rPr>
              <w:t>供</w:t>
            </w:r>
            <w:r w:rsidR="00C74CC0" w:rsidRPr="00C74CC0">
              <w:rPr>
                <w:rFonts w:hint="eastAsia"/>
                <w:color w:val="000000" w:themeColor="text1"/>
                <w:szCs w:val="21"/>
              </w:rPr>
              <w:t>方取得联系（其中电话为</w:t>
            </w:r>
            <w:r w:rsidR="00C74CC0" w:rsidRPr="00C74CC0">
              <w:rPr>
                <w:rFonts w:hint="eastAsia"/>
                <w:color w:val="000000" w:themeColor="text1"/>
                <w:szCs w:val="21"/>
              </w:rPr>
              <w:t>24</w:t>
            </w:r>
            <w:r w:rsidR="00C74CC0" w:rsidRPr="00C74CC0">
              <w:rPr>
                <w:rFonts w:hint="eastAsia"/>
                <w:color w:val="000000" w:themeColor="text1"/>
                <w:szCs w:val="21"/>
              </w:rPr>
              <w:t>小时服务），</w:t>
            </w:r>
            <w:r>
              <w:rPr>
                <w:rFonts w:hint="eastAsia"/>
                <w:color w:val="000000" w:themeColor="text1"/>
                <w:szCs w:val="21"/>
              </w:rPr>
              <w:t>供</w:t>
            </w:r>
            <w:r w:rsidR="00C74CC0" w:rsidRPr="00C74CC0">
              <w:rPr>
                <w:rFonts w:hint="eastAsia"/>
                <w:color w:val="000000" w:themeColor="text1"/>
                <w:szCs w:val="21"/>
              </w:rPr>
              <w:t>方将在</w:t>
            </w:r>
            <w:r w:rsidR="00C74CC0" w:rsidRPr="00C74CC0">
              <w:rPr>
                <w:color w:val="000000" w:themeColor="text1"/>
                <w:szCs w:val="21"/>
              </w:rPr>
              <w:t>2</w:t>
            </w:r>
            <w:r w:rsidR="00C74CC0" w:rsidRPr="00C74CC0">
              <w:rPr>
                <w:rFonts w:hint="eastAsia"/>
                <w:color w:val="000000" w:themeColor="text1"/>
                <w:szCs w:val="21"/>
              </w:rPr>
              <w:t>小时内</w:t>
            </w:r>
            <w:proofErr w:type="gramStart"/>
            <w:r w:rsidR="00C74CC0" w:rsidRPr="00C74CC0">
              <w:rPr>
                <w:rFonts w:hint="eastAsia"/>
                <w:color w:val="000000" w:themeColor="text1"/>
                <w:szCs w:val="21"/>
              </w:rPr>
              <w:t>作出</w:t>
            </w:r>
            <w:proofErr w:type="gramEnd"/>
            <w:r w:rsidR="00C74CC0" w:rsidRPr="00C74CC0">
              <w:rPr>
                <w:rFonts w:hint="eastAsia"/>
                <w:color w:val="000000" w:themeColor="text1"/>
                <w:szCs w:val="21"/>
              </w:rPr>
              <w:t>响应，与</w:t>
            </w:r>
            <w:r>
              <w:rPr>
                <w:rFonts w:hint="eastAsia"/>
                <w:color w:val="000000" w:themeColor="text1"/>
                <w:szCs w:val="21"/>
              </w:rPr>
              <w:t>需</w:t>
            </w:r>
            <w:r w:rsidR="00C74CC0" w:rsidRPr="00C74CC0">
              <w:rPr>
                <w:rFonts w:hint="eastAsia"/>
                <w:color w:val="000000" w:themeColor="text1"/>
                <w:szCs w:val="21"/>
              </w:rPr>
              <w:t>方协商解决问题。</w:t>
            </w:r>
          </w:p>
          <w:p w14:paraId="0EB358AA"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w:t>
            </w:r>
            <w:r w:rsidRPr="00C74CC0">
              <w:rPr>
                <w:color w:val="000000" w:themeColor="text1"/>
                <w:szCs w:val="21"/>
              </w:rPr>
              <w:t>2</w:t>
            </w:r>
            <w:r w:rsidRPr="00C74CC0">
              <w:rPr>
                <w:rFonts w:hint="eastAsia"/>
                <w:color w:val="000000" w:themeColor="text1"/>
                <w:szCs w:val="21"/>
              </w:rPr>
              <w:t>）日常维护服务</w:t>
            </w:r>
          </w:p>
          <w:p w14:paraId="115D36C5" w14:textId="60C8AB4E" w:rsidR="00C74CC0" w:rsidRPr="00C74CC0" w:rsidRDefault="005C25F0" w:rsidP="00C74CC0">
            <w:pPr>
              <w:spacing w:line="360" w:lineRule="auto"/>
              <w:ind w:firstLineChars="200" w:firstLine="420"/>
              <w:rPr>
                <w:color w:val="000000" w:themeColor="text1"/>
                <w:szCs w:val="21"/>
              </w:rPr>
            </w:pPr>
            <w:r>
              <w:rPr>
                <w:rFonts w:hint="eastAsia"/>
                <w:color w:val="000000" w:themeColor="text1"/>
                <w:szCs w:val="21"/>
              </w:rPr>
              <w:t>供</w:t>
            </w:r>
            <w:r w:rsidR="00C74CC0" w:rsidRPr="00C74CC0">
              <w:rPr>
                <w:rFonts w:hint="eastAsia"/>
                <w:color w:val="000000" w:themeColor="text1"/>
                <w:szCs w:val="21"/>
              </w:rPr>
              <w:t>方对各系统的运行情况进行全面巡检，发现问题当场解决，保障各系统正常高效运行。</w:t>
            </w:r>
          </w:p>
          <w:p w14:paraId="400AE235" w14:textId="2F5449FF" w:rsidR="00C74CC0" w:rsidRPr="00C74CC0" w:rsidRDefault="005C25F0" w:rsidP="00C74CC0">
            <w:pPr>
              <w:spacing w:line="360" w:lineRule="auto"/>
              <w:ind w:firstLineChars="200" w:firstLine="420"/>
              <w:rPr>
                <w:color w:val="000000" w:themeColor="text1"/>
                <w:szCs w:val="21"/>
              </w:rPr>
            </w:pPr>
            <w:r>
              <w:rPr>
                <w:rFonts w:hint="eastAsia"/>
                <w:color w:val="000000" w:themeColor="text1"/>
                <w:szCs w:val="21"/>
              </w:rPr>
              <w:t>供</w:t>
            </w:r>
            <w:r w:rsidR="00C74CC0" w:rsidRPr="00C74CC0">
              <w:rPr>
                <w:rFonts w:hint="eastAsia"/>
                <w:color w:val="000000" w:themeColor="text1"/>
                <w:szCs w:val="21"/>
              </w:rPr>
              <w:t>方应提供</w:t>
            </w:r>
            <w:r w:rsidR="00C74CC0" w:rsidRPr="00C74CC0">
              <w:rPr>
                <w:rFonts w:hint="eastAsia"/>
                <w:color w:val="000000" w:themeColor="text1"/>
                <w:szCs w:val="21"/>
              </w:rPr>
              <w:t>7*</w:t>
            </w:r>
            <w:r w:rsidR="00C74CC0" w:rsidRPr="00C74CC0">
              <w:rPr>
                <w:color w:val="000000" w:themeColor="text1"/>
                <w:szCs w:val="21"/>
              </w:rPr>
              <w:t>24</w:t>
            </w:r>
            <w:r w:rsidR="00C74CC0" w:rsidRPr="00C74CC0">
              <w:rPr>
                <w:rFonts w:hint="eastAsia"/>
                <w:color w:val="000000" w:themeColor="text1"/>
                <w:szCs w:val="21"/>
              </w:rPr>
              <w:t>小时系统平台后端维护服务并安排专业工程师定期到现场进行设备维护，完成运</w:t>
            </w:r>
            <w:proofErr w:type="gramStart"/>
            <w:r w:rsidR="00C74CC0" w:rsidRPr="00C74CC0">
              <w:rPr>
                <w:rFonts w:hint="eastAsia"/>
                <w:color w:val="000000" w:themeColor="text1"/>
                <w:szCs w:val="21"/>
              </w:rPr>
              <w:t>维报告</w:t>
            </w:r>
            <w:proofErr w:type="gramEnd"/>
            <w:r w:rsidR="00C74CC0" w:rsidRPr="00C74CC0">
              <w:rPr>
                <w:rFonts w:hint="eastAsia"/>
                <w:color w:val="000000" w:themeColor="text1"/>
                <w:szCs w:val="21"/>
              </w:rPr>
              <w:t>并提交给</w:t>
            </w:r>
            <w:r>
              <w:rPr>
                <w:rFonts w:hint="eastAsia"/>
                <w:color w:val="000000" w:themeColor="text1"/>
                <w:szCs w:val="21"/>
              </w:rPr>
              <w:t>需</w:t>
            </w:r>
            <w:r w:rsidR="00C74CC0" w:rsidRPr="00C74CC0">
              <w:rPr>
                <w:rFonts w:hint="eastAsia"/>
                <w:color w:val="000000" w:themeColor="text1"/>
                <w:szCs w:val="21"/>
              </w:rPr>
              <w:t>方。</w:t>
            </w:r>
          </w:p>
          <w:p w14:paraId="7C94DF65" w14:textId="11358E34" w:rsidR="00C74CC0" w:rsidRPr="00C74CC0" w:rsidRDefault="005C25F0" w:rsidP="00C74CC0">
            <w:pPr>
              <w:spacing w:line="360" w:lineRule="auto"/>
              <w:ind w:firstLineChars="200" w:firstLine="420"/>
              <w:rPr>
                <w:color w:val="000000" w:themeColor="text1"/>
                <w:szCs w:val="21"/>
              </w:rPr>
            </w:pPr>
            <w:r>
              <w:rPr>
                <w:rFonts w:hint="eastAsia"/>
                <w:color w:val="000000" w:themeColor="text1"/>
                <w:szCs w:val="21"/>
              </w:rPr>
              <w:t>供</w:t>
            </w:r>
            <w:r w:rsidR="00C74CC0" w:rsidRPr="00C74CC0">
              <w:rPr>
                <w:rFonts w:hint="eastAsia"/>
                <w:color w:val="000000" w:themeColor="text1"/>
                <w:szCs w:val="21"/>
              </w:rPr>
              <w:t>方免费维护、升级软件系统，免费更换故障硬件。超过</w:t>
            </w:r>
            <w:r>
              <w:rPr>
                <w:rFonts w:hint="eastAsia"/>
                <w:color w:val="000000" w:themeColor="text1"/>
                <w:szCs w:val="21"/>
              </w:rPr>
              <w:t>质保</w:t>
            </w:r>
            <w:r w:rsidR="00C74CC0" w:rsidRPr="00C74CC0">
              <w:rPr>
                <w:rFonts w:hint="eastAsia"/>
                <w:color w:val="000000" w:themeColor="text1"/>
                <w:szCs w:val="21"/>
              </w:rPr>
              <w:t>期的，维修、维护及设备更换费用收取参考投标报价执行。</w:t>
            </w:r>
          </w:p>
          <w:p w14:paraId="764B2537"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w:t>
            </w:r>
            <w:r w:rsidRPr="00C74CC0">
              <w:rPr>
                <w:color w:val="000000" w:themeColor="text1"/>
                <w:szCs w:val="21"/>
              </w:rPr>
              <w:t>3</w:t>
            </w:r>
            <w:r w:rsidRPr="00C74CC0">
              <w:rPr>
                <w:rFonts w:hint="eastAsia"/>
                <w:color w:val="000000" w:themeColor="text1"/>
                <w:szCs w:val="21"/>
              </w:rPr>
              <w:t>）应急故障处理</w:t>
            </w:r>
          </w:p>
          <w:p w14:paraId="3BDFB52D" w14:textId="1A9003E6" w:rsidR="00F21DEF" w:rsidRDefault="005C25F0" w:rsidP="005C25F0">
            <w:pPr>
              <w:spacing w:line="360" w:lineRule="auto"/>
              <w:ind w:firstLineChars="200" w:firstLine="420"/>
              <w:rPr>
                <w:color w:val="000000" w:themeColor="text1"/>
                <w:szCs w:val="21"/>
              </w:rPr>
            </w:pPr>
            <w:r>
              <w:rPr>
                <w:rFonts w:hint="eastAsia"/>
                <w:color w:val="000000" w:themeColor="text1"/>
                <w:szCs w:val="21"/>
              </w:rPr>
              <w:t>供</w:t>
            </w:r>
            <w:r w:rsidR="00C74CC0" w:rsidRPr="00C74CC0">
              <w:rPr>
                <w:rFonts w:hint="eastAsia"/>
                <w:color w:val="000000" w:themeColor="text1"/>
                <w:szCs w:val="21"/>
              </w:rPr>
              <w:t>方在</w:t>
            </w:r>
            <w:r w:rsidR="00E62F20" w:rsidRPr="004374AC">
              <w:rPr>
                <w:rFonts w:hint="eastAsia"/>
                <w:color w:val="000000" w:themeColor="text1"/>
                <w:szCs w:val="21"/>
              </w:rPr>
              <w:t>质</w:t>
            </w:r>
            <w:proofErr w:type="gramStart"/>
            <w:r w:rsidR="00E62F20" w:rsidRPr="004374AC">
              <w:rPr>
                <w:rFonts w:hint="eastAsia"/>
                <w:color w:val="000000" w:themeColor="text1"/>
                <w:szCs w:val="21"/>
              </w:rPr>
              <w:t>保期间</w:t>
            </w:r>
            <w:proofErr w:type="gramEnd"/>
            <w:r w:rsidR="00E62F20" w:rsidRPr="004374AC">
              <w:rPr>
                <w:rFonts w:hint="eastAsia"/>
                <w:color w:val="000000" w:themeColor="text1"/>
                <w:szCs w:val="21"/>
              </w:rPr>
              <w:t>提供</w:t>
            </w:r>
            <w:r w:rsidR="00E62F20" w:rsidRPr="004374AC">
              <w:rPr>
                <w:rFonts w:hint="eastAsia"/>
                <w:color w:val="000000" w:themeColor="text1"/>
                <w:szCs w:val="21"/>
              </w:rPr>
              <w:t>24</w:t>
            </w:r>
            <w:r w:rsidR="00E62F20" w:rsidRPr="004374AC">
              <w:rPr>
                <w:rFonts w:hint="eastAsia"/>
                <w:color w:val="000000" w:themeColor="text1"/>
                <w:szCs w:val="21"/>
              </w:rPr>
              <w:t>小时在线服务和维修人员上门服务，接到故障申报电话后，立刻受理。小故障当天解决；不能当天解决的，提出应急处置预案并须取得需方认可，限期解决。</w:t>
            </w:r>
          </w:p>
          <w:p w14:paraId="1036657A" w14:textId="77777777" w:rsidR="00C0209C" w:rsidRDefault="00C0209C" w:rsidP="005C25F0">
            <w:pPr>
              <w:spacing w:line="360" w:lineRule="auto"/>
              <w:ind w:firstLineChars="200" w:firstLine="420"/>
              <w:rPr>
                <w:color w:val="000000" w:themeColor="text1"/>
                <w:szCs w:val="21"/>
              </w:rPr>
            </w:pPr>
            <w:r>
              <w:rPr>
                <w:rFonts w:hint="eastAsia"/>
                <w:color w:val="000000" w:themeColor="text1"/>
                <w:szCs w:val="21"/>
              </w:rPr>
              <w:t>2</w:t>
            </w:r>
            <w:r>
              <w:rPr>
                <w:color w:val="000000" w:themeColor="text1"/>
                <w:szCs w:val="21"/>
              </w:rPr>
              <w:t>.</w:t>
            </w:r>
            <w:r>
              <w:rPr>
                <w:rFonts w:hint="eastAsia"/>
                <w:color w:val="000000" w:themeColor="text1"/>
                <w:szCs w:val="21"/>
              </w:rPr>
              <w:t>培训服务</w:t>
            </w:r>
          </w:p>
          <w:p w14:paraId="6BFEA266" w14:textId="1DDF980E" w:rsidR="00C0209C" w:rsidRDefault="00E62F20" w:rsidP="00C0209C">
            <w:pPr>
              <w:spacing w:line="360" w:lineRule="auto"/>
              <w:ind w:firstLineChars="200" w:firstLine="420"/>
              <w:rPr>
                <w:color w:val="000000" w:themeColor="text1"/>
                <w:szCs w:val="21"/>
              </w:rPr>
            </w:pPr>
            <w:r w:rsidRPr="00C0209C">
              <w:rPr>
                <w:color w:val="000000" w:themeColor="text1"/>
                <w:szCs w:val="21"/>
              </w:rPr>
              <w:t>为使</w:t>
            </w:r>
            <w:r>
              <w:rPr>
                <w:rFonts w:hint="eastAsia"/>
                <w:color w:val="000000" w:themeColor="text1"/>
                <w:szCs w:val="21"/>
              </w:rPr>
              <w:t>需方</w:t>
            </w:r>
            <w:r w:rsidRPr="00C0209C">
              <w:rPr>
                <w:color w:val="000000" w:themeColor="text1"/>
                <w:szCs w:val="21"/>
              </w:rPr>
              <w:t>操作人员能顺利掌握设备，控制系统，云平台等的正常运行，</w:t>
            </w:r>
            <w:r>
              <w:rPr>
                <w:rFonts w:hint="eastAsia"/>
                <w:color w:val="000000" w:themeColor="text1"/>
                <w:szCs w:val="21"/>
              </w:rPr>
              <w:t>供方</w:t>
            </w:r>
            <w:r w:rsidR="008D07E6">
              <w:rPr>
                <w:rFonts w:hint="eastAsia"/>
                <w:color w:val="000000" w:themeColor="text1"/>
                <w:szCs w:val="21"/>
              </w:rPr>
              <w:t>应</w:t>
            </w:r>
            <w:r w:rsidRPr="00C0209C">
              <w:rPr>
                <w:color w:val="000000" w:themeColor="text1"/>
                <w:szCs w:val="21"/>
              </w:rPr>
              <w:t>将本项目涉及的具体技术和基础知识为</w:t>
            </w:r>
            <w:r>
              <w:rPr>
                <w:rFonts w:hint="eastAsia"/>
                <w:color w:val="000000" w:themeColor="text1"/>
                <w:szCs w:val="21"/>
              </w:rPr>
              <w:t>需方</w:t>
            </w:r>
            <w:r w:rsidRPr="00C0209C">
              <w:rPr>
                <w:color w:val="000000" w:themeColor="text1"/>
                <w:szCs w:val="21"/>
              </w:rPr>
              <w:t>的操作人员进行现场培训</w:t>
            </w:r>
            <w:r w:rsidR="00C0209C" w:rsidRPr="00C0209C">
              <w:rPr>
                <w:color w:val="000000" w:themeColor="text1"/>
                <w:szCs w:val="21"/>
              </w:rPr>
              <w:t>。</w:t>
            </w:r>
            <w:r w:rsidR="008D07E6">
              <w:rPr>
                <w:rFonts w:hint="eastAsia"/>
                <w:color w:val="000000" w:themeColor="text1"/>
                <w:szCs w:val="21"/>
              </w:rPr>
              <w:t>培训要求以需方使用部门的要求为准。</w:t>
            </w:r>
          </w:p>
        </w:tc>
      </w:tr>
      <w:tr w:rsidR="00F21DEF" w14:paraId="73E79DDF" w14:textId="77777777" w:rsidTr="006E4DD0">
        <w:trPr>
          <w:trHeight w:val="300"/>
        </w:trPr>
        <w:tc>
          <w:tcPr>
            <w:tcW w:w="9356" w:type="dxa"/>
            <w:gridSpan w:val="5"/>
          </w:tcPr>
          <w:p w14:paraId="49FA57EB" w14:textId="581F7F70" w:rsidR="00F21DEF" w:rsidRDefault="00A970D0">
            <w:pPr>
              <w:spacing w:line="360" w:lineRule="auto"/>
              <w:rPr>
                <w:color w:val="000000" w:themeColor="text1"/>
                <w:szCs w:val="21"/>
              </w:rPr>
            </w:pPr>
            <w:r>
              <w:rPr>
                <w:rFonts w:hint="eastAsia"/>
                <w:color w:val="000000" w:themeColor="text1"/>
                <w:szCs w:val="21"/>
              </w:rPr>
              <w:lastRenderedPageBreak/>
              <w:t>三、</w:t>
            </w:r>
            <w:r w:rsidR="0094032E">
              <w:rPr>
                <w:rFonts w:hint="eastAsia"/>
                <w:color w:val="000000" w:themeColor="text1"/>
                <w:szCs w:val="21"/>
              </w:rPr>
              <w:t>服务时间和地点</w:t>
            </w:r>
          </w:p>
          <w:p w14:paraId="240BAE16" w14:textId="7835B141" w:rsidR="00C0209C" w:rsidRPr="00DE5F78" w:rsidRDefault="00C0209C" w:rsidP="00DE5F78">
            <w:pPr>
              <w:spacing w:line="360" w:lineRule="auto"/>
              <w:ind w:firstLineChars="200" w:firstLine="420"/>
              <w:rPr>
                <w:color w:val="000000" w:themeColor="text1"/>
                <w:szCs w:val="21"/>
              </w:rPr>
            </w:pPr>
            <w:r w:rsidRPr="00DE5F78">
              <w:rPr>
                <w:color w:val="000000" w:themeColor="text1"/>
                <w:szCs w:val="21"/>
              </w:rPr>
              <w:t>由供方免费送到需方使用部门指定地点</w:t>
            </w:r>
            <w:r w:rsidR="00E62F20">
              <w:rPr>
                <w:rFonts w:hint="eastAsia"/>
                <w:color w:val="000000" w:themeColor="text1"/>
                <w:szCs w:val="21"/>
              </w:rPr>
              <w:t>安装完毕验收合格</w:t>
            </w:r>
            <w:r w:rsidRPr="00DE5F78">
              <w:rPr>
                <w:color w:val="000000" w:themeColor="text1"/>
                <w:szCs w:val="21"/>
              </w:rPr>
              <w:t>。</w:t>
            </w:r>
          </w:p>
          <w:p w14:paraId="6F22420E" w14:textId="2F2C1AAF" w:rsidR="00C0209C" w:rsidRPr="00DE5F78" w:rsidRDefault="00C0209C" w:rsidP="00DE5F78">
            <w:pPr>
              <w:spacing w:line="360" w:lineRule="auto"/>
              <w:ind w:firstLineChars="200" w:firstLine="420"/>
              <w:rPr>
                <w:color w:val="000000" w:themeColor="text1"/>
                <w:szCs w:val="21"/>
              </w:rPr>
            </w:pPr>
            <w:r w:rsidRPr="00DE5F78">
              <w:rPr>
                <w:rFonts w:hint="eastAsia"/>
                <w:color w:val="000000" w:themeColor="text1"/>
                <w:szCs w:val="21"/>
              </w:rPr>
              <w:t>（一）</w:t>
            </w:r>
            <w:r w:rsidR="0094032E">
              <w:rPr>
                <w:rFonts w:hint="eastAsia"/>
                <w:color w:val="000000" w:themeColor="text1"/>
                <w:szCs w:val="21"/>
              </w:rPr>
              <w:t>服务时间</w:t>
            </w:r>
            <w:r w:rsidRPr="00DE5F78">
              <w:rPr>
                <w:rFonts w:hint="eastAsia"/>
                <w:color w:val="000000" w:themeColor="text1"/>
                <w:szCs w:val="21"/>
              </w:rPr>
              <w:t>：</w:t>
            </w:r>
            <w:r w:rsidR="001D5664">
              <w:rPr>
                <w:color w:val="000000" w:themeColor="text1"/>
                <w:szCs w:val="21"/>
              </w:rPr>
              <w:t>90</w:t>
            </w:r>
            <w:r w:rsidR="00E62F20">
              <w:rPr>
                <w:rFonts w:hint="eastAsia"/>
                <w:color w:val="000000" w:themeColor="text1"/>
                <w:szCs w:val="21"/>
              </w:rPr>
              <w:t>日历日</w:t>
            </w:r>
            <w:r w:rsidRPr="00DE5F78">
              <w:rPr>
                <w:color w:val="000000" w:themeColor="text1"/>
                <w:szCs w:val="21"/>
              </w:rPr>
              <w:t>。</w:t>
            </w:r>
          </w:p>
          <w:p w14:paraId="104CF88B" w14:textId="1AA1918F" w:rsidR="00F21DEF" w:rsidRDefault="00C0209C" w:rsidP="002D6DE3">
            <w:pPr>
              <w:spacing w:line="360" w:lineRule="auto"/>
              <w:ind w:firstLineChars="200" w:firstLine="420"/>
              <w:rPr>
                <w:color w:val="000000" w:themeColor="text1"/>
                <w:szCs w:val="21"/>
              </w:rPr>
            </w:pPr>
            <w:r w:rsidRPr="00DE5F78">
              <w:rPr>
                <w:rFonts w:hint="eastAsia"/>
                <w:color w:val="000000" w:themeColor="text1"/>
                <w:szCs w:val="21"/>
              </w:rPr>
              <w:t>（二）</w:t>
            </w:r>
            <w:r w:rsidR="0094032E">
              <w:rPr>
                <w:rFonts w:hint="eastAsia"/>
                <w:color w:val="000000" w:themeColor="text1"/>
                <w:szCs w:val="21"/>
              </w:rPr>
              <w:t>服务</w:t>
            </w:r>
            <w:r w:rsidRPr="00DE5F78">
              <w:rPr>
                <w:rFonts w:hint="eastAsia"/>
                <w:color w:val="000000" w:themeColor="text1"/>
                <w:szCs w:val="21"/>
              </w:rPr>
              <w:t>地点：</w:t>
            </w:r>
            <w:r w:rsidR="00B740E2">
              <w:rPr>
                <w:rFonts w:ascii="宋体" w:hAnsi="宋体" w:cs="Arial Unicode MS" w:hint="eastAsia"/>
                <w:szCs w:val="21"/>
              </w:rPr>
              <w:t>计算机软件实验室（启智楼四楼）或</w:t>
            </w:r>
            <w:r w:rsidRPr="00DE5F78">
              <w:rPr>
                <w:color w:val="000000" w:themeColor="text1"/>
                <w:szCs w:val="21"/>
              </w:rPr>
              <w:t>需方使用部门指定地点</w:t>
            </w:r>
            <w:r w:rsidRPr="00DE5F78">
              <w:rPr>
                <w:rFonts w:hint="eastAsia"/>
                <w:color w:val="000000" w:themeColor="text1"/>
                <w:szCs w:val="21"/>
              </w:rPr>
              <w:t>。</w:t>
            </w:r>
          </w:p>
        </w:tc>
      </w:tr>
      <w:tr w:rsidR="00F21DEF" w14:paraId="3895DD87" w14:textId="77777777" w:rsidTr="006E4DD0">
        <w:trPr>
          <w:trHeight w:val="835"/>
        </w:trPr>
        <w:tc>
          <w:tcPr>
            <w:tcW w:w="9356" w:type="dxa"/>
            <w:gridSpan w:val="5"/>
          </w:tcPr>
          <w:p w14:paraId="17A068C1" w14:textId="6A1CF2C2" w:rsidR="00F21DEF" w:rsidRDefault="00A970D0">
            <w:pPr>
              <w:spacing w:line="360" w:lineRule="auto"/>
              <w:rPr>
                <w:color w:val="000000" w:themeColor="text1"/>
                <w:szCs w:val="21"/>
              </w:rPr>
            </w:pPr>
            <w:r>
              <w:rPr>
                <w:rFonts w:hint="eastAsia"/>
                <w:color w:val="000000" w:themeColor="text1"/>
                <w:szCs w:val="21"/>
              </w:rPr>
              <w:t>四</w:t>
            </w:r>
            <w:r>
              <w:rPr>
                <w:color w:val="000000" w:themeColor="text1"/>
                <w:szCs w:val="21"/>
              </w:rPr>
              <w:t>、</w:t>
            </w:r>
            <w:r w:rsidR="00B00641">
              <w:rPr>
                <w:rFonts w:hint="eastAsia"/>
                <w:color w:val="000000" w:themeColor="text1"/>
                <w:szCs w:val="21"/>
              </w:rPr>
              <w:t>验收</w:t>
            </w:r>
            <w:r w:rsidR="0094032E">
              <w:rPr>
                <w:rFonts w:hint="eastAsia"/>
                <w:color w:val="000000" w:themeColor="text1"/>
                <w:szCs w:val="21"/>
              </w:rPr>
              <w:t>（考核）方式</w:t>
            </w:r>
          </w:p>
          <w:p w14:paraId="667335F9" w14:textId="77777777" w:rsidR="00E62F20" w:rsidRDefault="00E62F20" w:rsidP="00E62F20">
            <w:pPr>
              <w:spacing w:line="360" w:lineRule="auto"/>
              <w:ind w:firstLineChars="200" w:firstLine="420"/>
              <w:rPr>
                <w:color w:val="000000" w:themeColor="text1"/>
                <w:szCs w:val="21"/>
              </w:rPr>
            </w:pPr>
            <w:r>
              <w:rPr>
                <w:rFonts w:hint="eastAsia"/>
                <w:color w:val="000000" w:themeColor="text1"/>
                <w:szCs w:val="21"/>
              </w:rPr>
              <w:t>（一）验收标准</w:t>
            </w:r>
          </w:p>
          <w:p w14:paraId="6CEA6BE5" w14:textId="77777777" w:rsidR="00E62F20" w:rsidRDefault="00E62F20" w:rsidP="00E62F20">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14:paraId="783A133E" w14:textId="77777777" w:rsidR="00E62F20" w:rsidRDefault="00E62F20" w:rsidP="00E62F20">
            <w:pPr>
              <w:spacing w:line="360" w:lineRule="auto"/>
              <w:ind w:firstLineChars="200" w:firstLine="420"/>
              <w:rPr>
                <w:color w:val="000000" w:themeColor="text1"/>
                <w:szCs w:val="21"/>
              </w:rPr>
            </w:pPr>
            <w:r>
              <w:rPr>
                <w:rFonts w:hint="eastAsia"/>
                <w:color w:val="000000" w:themeColor="text1"/>
                <w:szCs w:val="21"/>
              </w:rPr>
              <w:t>（二）验收方法</w:t>
            </w:r>
          </w:p>
          <w:p w14:paraId="7FDF6796" w14:textId="48C9E3FF" w:rsidR="00F21DEF" w:rsidRDefault="00F91F09" w:rsidP="00B23A64">
            <w:pPr>
              <w:spacing w:line="360" w:lineRule="auto"/>
              <w:ind w:firstLineChars="200" w:firstLine="420"/>
              <w:rPr>
                <w:b/>
                <w:color w:val="C00000"/>
                <w:szCs w:val="21"/>
              </w:rPr>
            </w:pPr>
            <w:r>
              <w:rPr>
                <w:rFonts w:hint="eastAsia"/>
                <w:color w:val="000000" w:themeColor="text1"/>
                <w:szCs w:val="21"/>
              </w:rPr>
              <w:t>按需方或者需方使用部门有关要求进行逐条验收</w:t>
            </w:r>
            <w:r>
              <w:rPr>
                <w:rFonts w:hint="eastAsia"/>
              </w:rPr>
              <w:t>。</w:t>
            </w:r>
          </w:p>
        </w:tc>
      </w:tr>
      <w:tr w:rsidR="00F21DEF" w14:paraId="2B5275C2" w14:textId="77777777" w:rsidTr="006E4DD0">
        <w:trPr>
          <w:trHeight w:val="126"/>
        </w:trPr>
        <w:tc>
          <w:tcPr>
            <w:tcW w:w="9356" w:type="dxa"/>
            <w:gridSpan w:val="5"/>
          </w:tcPr>
          <w:p w14:paraId="68605D95" w14:textId="21DAC538" w:rsidR="00F21DEF" w:rsidRDefault="00A970D0">
            <w:pPr>
              <w:spacing w:line="360" w:lineRule="auto"/>
              <w:rPr>
                <w:color w:val="000000" w:themeColor="text1"/>
                <w:szCs w:val="21"/>
              </w:rPr>
            </w:pPr>
            <w:r>
              <w:rPr>
                <w:rFonts w:hint="eastAsia"/>
                <w:color w:val="000000" w:themeColor="text1"/>
                <w:szCs w:val="21"/>
              </w:rPr>
              <w:t>五</w:t>
            </w:r>
            <w:r>
              <w:rPr>
                <w:color w:val="000000" w:themeColor="text1"/>
                <w:szCs w:val="21"/>
              </w:rPr>
              <w:t>、付款方式</w:t>
            </w:r>
          </w:p>
          <w:p w14:paraId="53F2F94A" w14:textId="77777777" w:rsidR="00F21DEF" w:rsidRDefault="00A970D0">
            <w:pPr>
              <w:spacing w:line="360" w:lineRule="auto"/>
              <w:ind w:firstLineChars="200" w:firstLine="420"/>
              <w:rPr>
                <w:color w:val="000000" w:themeColor="text1"/>
                <w:szCs w:val="21"/>
              </w:rPr>
            </w:pPr>
            <w:r>
              <w:rPr>
                <w:rFonts w:hint="eastAsia"/>
                <w:color w:val="000000" w:themeColor="text1"/>
                <w:szCs w:val="21"/>
              </w:rPr>
              <w:t>供方向需方提交相关资料，经需方验收合格后出具验收报告。供方</w:t>
            </w:r>
            <w:r>
              <w:rPr>
                <w:color w:val="000000" w:themeColor="text1"/>
                <w:szCs w:val="21"/>
              </w:rPr>
              <w:t>向</w:t>
            </w:r>
            <w:r>
              <w:rPr>
                <w:rFonts w:hint="eastAsia"/>
                <w:color w:val="000000" w:themeColor="text1"/>
                <w:szCs w:val="21"/>
              </w:rPr>
              <w:t>需方</w:t>
            </w:r>
            <w:r>
              <w:rPr>
                <w:color w:val="000000" w:themeColor="text1"/>
                <w:szCs w:val="21"/>
              </w:rPr>
              <w:t>开具增值税专用发票，</w:t>
            </w:r>
            <w:r>
              <w:rPr>
                <w:rFonts w:hint="eastAsia"/>
                <w:color w:val="000000" w:themeColor="text1"/>
                <w:szCs w:val="21"/>
              </w:rPr>
              <w:t>需方</w:t>
            </w:r>
            <w:r>
              <w:rPr>
                <w:color w:val="000000" w:themeColor="text1"/>
                <w:szCs w:val="21"/>
              </w:rPr>
              <w:t>以转账方式一次性</w:t>
            </w:r>
            <w:r>
              <w:rPr>
                <w:rFonts w:hint="eastAsia"/>
                <w:color w:val="000000" w:themeColor="text1"/>
                <w:szCs w:val="21"/>
              </w:rPr>
              <w:t>支付</w:t>
            </w:r>
            <w:r>
              <w:rPr>
                <w:color w:val="000000" w:themeColor="text1"/>
                <w:szCs w:val="21"/>
              </w:rPr>
              <w:t>。</w:t>
            </w:r>
          </w:p>
        </w:tc>
      </w:tr>
      <w:tr w:rsidR="00F21DEF" w14:paraId="16F379AA" w14:textId="77777777" w:rsidTr="006E4DD0">
        <w:trPr>
          <w:trHeight w:val="410"/>
        </w:trPr>
        <w:tc>
          <w:tcPr>
            <w:tcW w:w="9356" w:type="dxa"/>
            <w:gridSpan w:val="5"/>
          </w:tcPr>
          <w:p w14:paraId="157C6035" w14:textId="77777777" w:rsidR="00F21DEF" w:rsidRDefault="00A970D0">
            <w:pPr>
              <w:spacing w:line="360" w:lineRule="auto"/>
              <w:rPr>
                <w:color w:val="000000" w:themeColor="text1"/>
                <w:szCs w:val="21"/>
              </w:rPr>
            </w:pPr>
            <w:r>
              <w:rPr>
                <w:rFonts w:hint="eastAsia"/>
                <w:color w:val="000000" w:themeColor="text1"/>
                <w:szCs w:val="21"/>
              </w:rPr>
              <w:t>六</w:t>
            </w:r>
            <w:r>
              <w:rPr>
                <w:color w:val="000000" w:themeColor="text1"/>
                <w:szCs w:val="21"/>
              </w:rPr>
              <w:t>、履约保证金</w:t>
            </w:r>
          </w:p>
          <w:p w14:paraId="5F8384BA" w14:textId="191E43E8" w:rsidR="00F21DEF" w:rsidRDefault="00DE5F78">
            <w:pPr>
              <w:spacing w:line="360" w:lineRule="auto"/>
              <w:ind w:firstLineChars="200" w:firstLine="420"/>
              <w:rPr>
                <w:color w:val="000000" w:themeColor="text1"/>
                <w:szCs w:val="21"/>
              </w:rPr>
            </w:pPr>
            <w:r>
              <w:rPr>
                <w:rFonts w:hint="eastAsia"/>
                <w:color w:val="000000" w:themeColor="text1"/>
                <w:szCs w:val="21"/>
              </w:rPr>
              <w:t>（一）</w:t>
            </w:r>
            <w:r w:rsidR="00A970D0">
              <w:rPr>
                <w:color w:val="000000" w:themeColor="text1"/>
                <w:szCs w:val="21"/>
              </w:rPr>
              <w:t>供方须在</w:t>
            </w:r>
            <w:r w:rsidR="00A970D0">
              <w:rPr>
                <w:b/>
                <w:snapToGrid w:val="0"/>
                <w:color w:val="000000" w:themeColor="text1"/>
                <w:szCs w:val="21"/>
              </w:rPr>
              <w:t>评审结果公示（重庆市政府采购云平台</w:t>
            </w:r>
            <w:r w:rsidR="00A970D0">
              <w:rPr>
                <w:b/>
                <w:snapToGrid w:val="0"/>
                <w:color w:val="000000" w:themeColor="text1"/>
                <w:szCs w:val="21"/>
              </w:rPr>
              <w:t>·</w:t>
            </w:r>
            <w:r w:rsidR="00A970D0">
              <w:rPr>
                <w:b/>
                <w:snapToGrid w:val="0"/>
                <w:color w:val="000000" w:themeColor="text1"/>
                <w:szCs w:val="21"/>
              </w:rPr>
              <w:t>服务超市）之日（不含）起</w:t>
            </w:r>
            <w:r w:rsidR="00A970D0">
              <w:rPr>
                <w:rFonts w:hint="eastAsia"/>
                <w:b/>
                <w:snapToGrid w:val="0"/>
                <w:color w:val="000000" w:themeColor="text1"/>
                <w:szCs w:val="21"/>
              </w:rPr>
              <w:t xml:space="preserve"> </w:t>
            </w:r>
            <w:r w:rsidR="008D07E6">
              <w:rPr>
                <w:b/>
                <w:snapToGrid w:val="0"/>
                <w:color w:val="000000" w:themeColor="text1"/>
                <w:szCs w:val="21"/>
              </w:rPr>
              <w:t>10</w:t>
            </w:r>
            <w:r w:rsidR="0001283F">
              <w:rPr>
                <w:b/>
                <w:snapToGrid w:val="0"/>
                <w:color w:val="000000" w:themeColor="text1"/>
                <w:szCs w:val="21"/>
              </w:rPr>
              <w:t xml:space="preserve"> </w:t>
            </w:r>
            <w:r w:rsidR="00A970D0">
              <w:rPr>
                <w:b/>
                <w:snapToGrid w:val="0"/>
                <w:color w:val="000000" w:themeColor="text1"/>
                <w:szCs w:val="21"/>
              </w:rPr>
              <w:t>日内</w:t>
            </w:r>
            <w:r w:rsidR="00A970D0">
              <w:rPr>
                <w:color w:val="000000" w:themeColor="text1"/>
                <w:szCs w:val="21"/>
              </w:rPr>
              <w:t>向采购人开户银行汇入</w:t>
            </w:r>
            <w:r w:rsidR="00A970D0">
              <w:rPr>
                <w:b/>
                <w:color w:val="000000" w:themeColor="text1"/>
                <w:szCs w:val="21"/>
              </w:rPr>
              <w:t>合同总额</w:t>
            </w:r>
            <w:r w:rsidR="00A970D0">
              <w:rPr>
                <w:b/>
                <w:color w:val="000000" w:themeColor="text1"/>
                <w:szCs w:val="21"/>
              </w:rPr>
              <w:t>5%</w:t>
            </w:r>
            <w:r w:rsidR="00A970D0">
              <w:rPr>
                <w:rFonts w:hint="eastAsia"/>
                <w:b/>
                <w:color w:val="000000" w:themeColor="text1"/>
                <w:szCs w:val="21"/>
              </w:rPr>
              <w:t>（</w:t>
            </w:r>
            <w:r w:rsidR="00A970D0">
              <w:rPr>
                <w:rFonts w:hint="eastAsia"/>
                <w:b/>
                <w:color w:val="000000" w:themeColor="text1"/>
                <w:szCs w:val="21"/>
                <w:u w:val="single"/>
              </w:rPr>
              <w:t xml:space="preserve"> </w:t>
            </w:r>
            <w:r w:rsidR="00A970D0">
              <w:rPr>
                <w:b/>
                <w:color w:val="000000" w:themeColor="text1"/>
                <w:szCs w:val="21"/>
                <w:u w:val="single"/>
              </w:rPr>
              <w:t xml:space="preserve">      </w:t>
            </w:r>
            <w:r w:rsidR="00A970D0">
              <w:rPr>
                <w:rFonts w:hint="eastAsia"/>
                <w:b/>
                <w:color w:val="000000" w:themeColor="text1"/>
                <w:szCs w:val="21"/>
              </w:rPr>
              <w:t>元）</w:t>
            </w:r>
            <w:r w:rsidR="00A970D0">
              <w:rPr>
                <w:color w:val="000000" w:themeColor="text1"/>
                <w:szCs w:val="21"/>
              </w:rPr>
              <w:t>的履约保证金，确保项目按期、按质进行</w:t>
            </w:r>
            <w:r w:rsidR="00A970D0">
              <w:rPr>
                <w:snapToGrid w:val="0"/>
                <w:color w:val="000000" w:themeColor="text1"/>
                <w:szCs w:val="21"/>
              </w:rPr>
              <w:t>，若未按时提交，需方有权取消其成交资格</w:t>
            </w:r>
            <w:r w:rsidR="00A970D0">
              <w:rPr>
                <w:color w:val="000000" w:themeColor="text1"/>
                <w:szCs w:val="21"/>
              </w:rPr>
              <w:t>。供方若发生部分违约现象，需方从履约保证金中扣除相应金额的违约金；若发现严重违约现象，需方有充分理由没收其全额保证金。</w:t>
            </w:r>
          </w:p>
          <w:p w14:paraId="5387CB9B" w14:textId="3D874206" w:rsidR="00F21DEF" w:rsidRDefault="00DE5F78">
            <w:pPr>
              <w:spacing w:line="360" w:lineRule="auto"/>
              <w:ind w:firstLineChars="200" w:firstLine="420"/>
              <w:rPr>
                <w:color w:val="000000" w:themeColor="text1"/>
                <w:szCs w:val="21"/>
              </w:rPr>
            </w:pPr>
            <w:r>
              <w:rPr>
                <w:rFonts w:hint="eastAsia"/>
                <w:color w:val="000000" w:themeColor="text1"/>
                <w:szCs w:val="21"/>
              </w:rPr>
              <w:t>（二）</w:t>
            </w:r>
            <w:r w:rsidR="00A970D0">
              <w:rPr>
                <w:color w:val="000000" w:themeColor="text1"/>
                <w:szCs w:val="21"/>
              </w:rPr>
              <w:t>履约保证金缴纳方式：</w:t>
            </w:r>
            <w:r w:rsidR="00A970D0">
              <w:rPr>
                <w:rFonts w:hint="eastAsia"/>
                <w:color w:val="000000" w:themeColor="text1"/>
                <w:szCs w:val="21"/>
              </w:rPr>
              <w:t>银行转账</w:t>
            </w:r>
            <w:r w:rsidR="00A970D0">
              <w:rPr>
                <w:color w:val="000000" w:themeColor="text1"/>
                <w:szCs w:val="21"/>
              </w:rPr>
              <w:t>。供方务必在汇款凭证</w:t>
            </w:r>
            <w:r w:rsidR="008D07E6">
              <w:rPr>
                <w:rFonts w:hint="eastAsia"/>
                <w:color w:val="000000" w:themeColor="text1"/>
                <w:szCs w:val="21"/>
              </w:rPr>
              <w:t>“</w:t>
            </w:r>
            <w:r w:rsidR="0001283F" w:rsidRPr="00DE5F78">
              <w:rPr>
                <w:rFonts w:ascii="宋体" w:hAnsi="宋体"/>
                <w:b/>
                <w:szCs w:val="21"/>
              </w:rPr>
              <w:t>摘要或者用途</w:t>
            </w:r>
            <w:r w:rsidR="008D07E6">
              <w:rPr>
                <w:rFonts w:ascii="宋体" w:hAnsi="宋体" w:hint="eastAsia"/>
                <w:b/>
                <w:szCs w:val="21"/>
              </w:rPr>
              <w:t>”</w:t>
            </w:r>
            <w:r w:rsidR="0001283F" w:rsidRPr="00DE5F78">
              <w:rPr>
                <w:rFonts w:ascii="宋体" w:hAnsi="宋体"/>
                <w:szCs w:val="21"/>
              </w:rPr>
              <w:t>栏</w:t>
            </w:r>
            <w:r w:rsidR="0001283F">
              <w:rPr>
                <w:rFonts w:ascii="宋体" w:hAnsi="宋体" w:hint="eastAsia"/>
                <w:szCs w:val="21"/>
              </w:rPr>
              <w:t>填写“履约保</w:t>
            </w:r>
            <w:r w:rsidR="0001283F">
              <w:rPr>
                <w:rFonts w:ascii="宋体" w:hAnsi="宋体" w:hint="eastAsia"/>
                <w:szCs w:val="21"/>
              </w:rPr>
              <w:lastRenderedPageBreak/>
              <w:t>证金”，在</w:t>
            </w:r>
            <w:r w:rsidR="008D07E6">
              <w:rPr>
                <w:rFonts w:ascii="宋体" w:hAnsi="宋体" w:hint="eastAsia"/>
                <w:szCs w:val="21"/>
              </w:rPr>
              <w:t>“</w:t>
            </w:r>
            <w:r w:rsidR="00A970D0">
              <w:rPr>
                <w:b/>
                <w:color w:val="000000" w:themeColor="text1"/>
                <w:szCs w:val="21"/>
              </w:rPr>
              <w:t>备注或者附言</w:t>
            </w:r>
            <w:r w:rsidR="008D07E6">
              <w:rPr>
                <w:rFonts w:hint="eastAsia"/>
                <w:b/>
                <w:color w:val="000000" w:themeColor="text1"/>
                <w:szCs w:val="21"/>
              </w:rPr>
              <w:t>”</w:t>
            </w:r>
            <w:r w:rsidR="00A970D0">
              <w:rPr>
                <w:color w:val="000000" w:themeColor="text1"/>
                <w:szCs w:val="21"/>
              </w:rPr>
              <w:t>栏填写</w:t>
            </w:r>
            <w:r w:rsidR="00A970D0">
              <w:rPr>
                <w:color w:val="000000" w:themeColor="text1"/>
                <w:szCs w:val="21"/>
              </w:rPr>
              <w:t>“CTBU-JZ202</w:t>
            </w:r>
            <w:r w:rsidR="008B50DC">
              <w:rPr>
                <w:color w:val="000000" w:themeColor="text1"/>
                <w:szCs w:val="21"/>
              </w:rPr>
              <w:t>2001</w:t>
            </w:r>
            <w:r w:rsidR="00A970D0">
              <w:rPr>
                <w:color w:val="000000" w:themeColor="text1"/>
                <w:szCs w:val="21"/>
              </w:rPr>
              <w:t>”</w:t>
            </w:r>
            <w:r w:rsidR="00A970D0">
              <w:rPr>
                <w:color w:val="000000" w:themeColor="text1"/>
                <w:szCs w:val="21"/>
              </w:rPr>
              <w:t>。</w:t>
            </w:r>
          </w:p>
          <w:p w14:paraId="1B9AD2B3"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（三）</w:t>
            </w:r>
            <w:r w:rsidR="00A970D0">
              <w:rPr>
                <w:color w:val="000000" w:themeColor="text1"/>
                <w:szCs w:val="21"/>
              </w:rPr>
              <w:t>履约保证金指定收取账户</w:t>
            </w:r>
          </w:p>
          <w:p w14:paraId="1D91EB41" w14:textId="77777777" w:rsidR="00F21DEF" w:rsidRDefault="00A970D0">
            <w:pPr>
              <w:spacing w:line="360" w:lineRule="auto"/>
              <w:ind w:firstLineChars="200" w:firstLine="420"/>
              <w:rPr>
                <w:color w:val="000000" w:themeColor="text1"/>
                <w:szCs w:val="21"/>
              </w:rPr>
            </w:pPr>
            <w:r>
              <w:rPr>
                <w:color w:val="000000" w:themeColor="text1"/>
                <w:szCs w:val="21"/>
              </w:rPr>
              <w:t>户名：重庆工商大学</w:t>
            </w:r>
          </w:p>
          <w:p w14:paraId="01FAE85F" w14:textId="77777777" w:rsidR="00F21DEF" w:rsidRDefault="00A970D0">
            <w:pPr>
              <w:spacing w:line="360" w:lineRule="auto"/>
              <w:ind w:firstLineChars="200" w:firstLine="420"/>
              <w:rPr>
                <w:color w:val="000000" w:themeColor="text1"/>
                <w:szCs w:val="21"/>
              </w:rPr>
            </w:pPr>
            <w:r>
              <w:rPr>
                <w:color w:val="000000" w:themeColor="text1"/>
                <w:szCs w:val="21"/>
              </w:rPr>
              <w:t>开户行：工行重庆南岸学府支行</w:t>
            </w:r>
          </w:p>
          <w:p w14:paraId="11B12A21" w14:textId="77777777" w:rsidR="00F21DEF" w:rsidRDefault="00A970D0">
            <w:pPr>
              <w:spacing w:line="360" w:lineRule="auto"/>
              <w:ind w:firstLineChars="200" w:firstLine="420"/>
              <w:rPr>
                <w:color w:val="000000" w:themeColor="text1"/>
                <w:szCs w:val="21"/>
              </w:rPr>
            </w:pPr>
            <w:r>
              <w:rPr>
                <w:color w:val="000000" w:themeColor="text1"/>
                <w:szCs w:val="21"/>
              </w:rPr>
              <w:t>账号：</w:t>
            </w:r>
            <w:r>
              <w:rPr>
                <w:color w:val="000000" w:themeColor="text1"/>
                <w:szCs w:val="21"/>
              </w:rPr>
              <w:t>9558853100753300031</w:t>
            </w:r>
          </w:p>
          <w:p w14:paraId="54A9EE82" w14:textId="77777777" w:rsidR="00F21DEF" w:rsidRDefault="00A970D0">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14:paraId="162FDCC0" w14:textId="77777777" w:rsidR="00F21DEF" w:rsidRDefault="00A970D0">
            <w:pPr>
              <w:spacing w:line="360" w:lineRule="auto"/>
              <w:ind w:firstLineChars="200" w:firstLine="420"/>
              <w:rPr>
                <w:color w:val="000000" w:themeColor="text1"/>
                <w:szCs w:val="21"/>
              </w:rPr>
            </w:pPr>
            <w:r>
              <w:rPr>
                <w:color w:val="000000" w:themeColor="text1"/>
                <w:szCs w:val="21"/>
              </w:rPr>
              <w:t>重庆工商大学采购与招投标管理中心咨询电话：</w:t>
            </w:r>
            <w:r>
              <w:rPr>
                <w:color w:val="000000" w:themeColor="text1"/>
                <w:szCs w:val="21"/>
              </w:rPr>
              <w:t>023-62769774</w:t>
            </w:r>
          </w:p>
          <w:p w14:paraId="45347E54" w14:textId="77777777" w:rsidR="00F21DEF" w:rsidRDefault="00DE5F78">
            <w:pPr>
              <w:spacing w:line="360" w:lineRule="auto"/>
              <w:ind w:firstLineChars="200" w:firstLine="420"/>
              <w:rPr>
                <w:color w:val="000000" w:themeColor="text1"/>
                <w:szCs w:val="21"/>
              </w:rPr>
            </w:pPr>
            <w:r>
              <w:rPr>
                <w:rFonts w:hint="eastAsia"/>
                <w:color w:val="000000" w:themeColor="text1"/>
                <w:szCs w:val="21"/>
              </w:rPr>
              <w:t>（四）</w:t>
            </w:r>
            <w:r w:rsidR="00A970D0">
              <w:rPr>
                <w:color w:val="000000" w:themeColor="text1"/>
                <w:szCs w:val="21"/>
              </w:rPr>
              <w:t>履约保证金退还方式</w:t>
            </w:r>
          </w:p>
          <w:p w14:paraId="09DF286C" w14:textId="60CF6B3F" w:rsidR="00F21DEF" w:rsidRDefault="00A970D0">
            <w:pPr>
              <w:spacing w:line="360" w:lineRule="auto"/>
              <w:ind w:firstLineChars="200" w:firstLine="420"/>
              <w:rPr>
                <w:color w:val="000000" w:themeColor="text1"/>
                <w:szCs w:val="21"/>
              </w:rPr>
            </w:pPr>
            <w:r>
              <w:rPr>
                <w:color w:val="000000" w:themeColor="text1"/>
                <w:szCs w:val="21"/>
              </w:rPr>
              <w:t>1</w:t>
            </w:r>
            <w:r w:rsidR="00DE5F78">
              <w:rPr>
                <w:rFonts w:hint="eastAsia"/>
                <w:color w:val="000000" w:themeColor="text1"/>
                <w:szCs w:val="21"/>
              </w:rPr>
              <w:t>.</w:t>
            </w:r>
            <w:r>
              <w:rPr>
                <w:color w:val="000000" w:themeColor="text1"/>
                <w:szCs w:val="21"/>
              </w:rPr>
              <w:t>在</w:t>
            </w:r>
            <w:r>
              <w:rPr>
                <w:rFonts w:hint="eastAsia"/>
                <w:color w:val="000000" w:themeColor="text1"/>
                <w:szCs w:val="21"/>
              </w:rPr>
              <w:t>质保</w:t>
            </w:r>
            <w:r>
              <w:rPr>
                <w:color w:val="000000" w:themeColor="text1"/>
                <w:szCs w:val="21"/>
              </w:rPr>
              <w:t>期结束后且无遗留问题的前提下，一次性全额（人民币大写</w:t>
            </w:r>
            <w:r>
              <w:rPr>
                <w:color w:val="000000" w:themeColor="text1"/>
                <w:szCs w:val="21"/>
                <w:u w:val="single"/>
              </w:rPr>
              <w:t xml:space="preserve">     </w:t>
            </w:r>
            <w:r>
              <w:rPr>
                <w:color w:val="000000" w:themeColor="text1"/>
                <w:szCs w:val="21"/>
              </w:rPr>
              <w:t>，小写</w:t>
            </w:r>
            <w:r>
              <w:rPr>
                <w:color w:val="000000" w:themeColor="text1"/>
                <w:szCs w:val="21"/>
                <w:u w:val="single"/>
              </w:rPr>
              <w:t xml:space="preserve">      </w:t>
            </w:r>
            <w:r>
              <w:rPr>
                <w:color w:val="000000" w:themeColor="text1"/>
                <w:szCs w:val="21"/>
              </w:rPr>
              <w:t>元）退还履约保证金（不计利息）。</w:t>
            </w:r>
            <w:r>
              <w:rPr>
                <w:b/>
                <w:color w:val="000000" w:themeColor="text1"/>
                <w:szCs w:val="21"/>
              </w:rPr>
              <w:t>如遇寒暑假或国家重大事件，则顺延至开学或条件允许后退还。</w:t>
            </w:r>
          </w:p>
          <w:p w14:paraId="511E6AC9" w14:textId="08186790" w:rsidR="00F21DEF" w:rsidRDefault="00A970D0" w:rsidP="00347CF5">
            <w:pPr>
              <w:spacing w:line="360" w:lineRule="auto"/>
              <w:ind w:firstLineChars="200" w:firstLine="420"/>
              <w:rPr>
                <w:color w:val="000000" w:themeColor="text1"/>
                <w:szCs w:val="21"/>
                <w:highlight w:val="yellow"/>
              </w:rPr>
            </w:pPr>
            <w:r>
              <w:rPr>
                <w:color w:val="000000" w:themeColor="text1"/>
                <w:szCs w:val="21"/>
              </w:rPr>
              <w:t>2</w:t>
            </w:r>
            <w:r w:rsidR="00DE5F78">
              <w:rPr>
                <w:rFonts w:hint="eastAsia"/>
                <w:color w:val="000000" w:themeColor="text1"/>
                <w:szCs w:val="21"/>
              </w:rPr>
              <w:t>.</w:t>
            </w:r>
            <w:r>
              <w:rPr>
                <w:color w:val="000000" w:themeColor="text1"/>
                <w:szCs w:val="21"/>
              </w:rPr>
              <w:t>供方申请退履约保证金时提供使用部门、资产管理处签署的</w:t>
            </w:r>
            <w:r>
              <w:rPr>
                <w:b/>
                <w:color w:val="000000" w:themeColor="text1"/>
                <w:szCs w:val="21"/>
              </w:rPr>
              <w:t>《重庆工商大学付款项目质量评估报告》</w:t>
            </w:r>
            <w:r>
              <w:rPr>
                <w:color w:val="000000" w:themeColor="text1"/>
                <w:szCs w:val="21"/>
              </w:rPr>
              <w:t>，在重庆工商大学招投标信息网（</w:t>
            </w:r>
            <w:r w:rsidR="00347CF5" w:rsidRPr="00347CF5">
              <w:rPr>
                <w:rFonts w:hint="eastAsia"/>
                <w:color w:val="000000" w:themeColor="text1"/>
                <w:szCs w:val="21"/>
              </w:rPr>
              <w:t>https://zbcg.ctbu.edu.cn/info/1070/4549.htm</w:t>
            </w:r>
            <w:r>
              <w:rPr>
                <w:color w:val="000000" w:themeColor="text1"/>
                <w:szCs w:val="21"/>
              </w:rPr>
              <w:t>）。</w:t>
            </w:r>
          </w:p>
        </w:tc>
      </w:tr>
      <w:tr w:rsidR="00F21DEF" w14:paraId="1EAB2A7E" w14:textId="77777777" w:rsidTr="006E4DD0">
        <w:trPr>
          <w:trHeight w:val="268"/>
        </w:trPr>
        <w:tc>
          <w:tcPr>
            <w:tcW w:w="9356" w:type="dxa"/>
            <w:gridSpan w:val="5"/>
          </w:tcPr>
          <w:p w14:paraId="158F1DAA" w14:textId="05AAA428" w:rsidR="00F21DEF" w:rsidRDefault="00A970D0">
            <w:pPr>
              <w:spacing w:line="360" w:lineRule="auto"/>
              <w:rPr>
                <w:color w:val="000000" w:themeColor="text1"/>
                <w:szCs w:val="21"/>
              </w:rPr>
            </w:pPr>
            <w:r>
              <w:rPr>
                <w:rFonts w:hint="eastAsia"/>
                <w:color w:val="000000" w:themeColor="text1"/>
                <w:szCs w:val="21"/>
              </w:rPr>
              <w:lastRenderedPageBreak/>
              <w:t>七</w:t>
            </w:r>
            <w:r>
              <w:rPr>
                <w:color w:val="000000" w:themeColor="text1"/>
                <w:szCs w:val="21"/>
              </w:rPr>
              <w:t>、违约责任</w:t>
            </w:r>
          </w:p>
          <w:p w14:paraId="2E71D15C"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（一）</w:t>
            </w:r>
            <w:r w:rsidR="00A970D0">
              <w:rPr>
                <w:color w:val="000000" w:themeColor="text1"/>
                <w:szCs w:val="21"/>
              </w:rPr>
              <w:t>供方若发生部分违约现象，需方从履约保证金中扣除相应金额的违约金；若发现严重违约现象，需方有充分理由没收其全额保证金。</w:t>
            </w:r>
          </w:p>
          <w:p w14:paraId="5F797EA7" w14:textId="77777777" w:rsidR="00F21DEF" w:rsidRDefault="00A970D0">
            <w:pPr>
              <w:spacing w:line="360" w:lineRule="auto"/>
              <w:ind w:firstLineChars="200" w:firstLine="420"/>
              <w:rPr>
                <w:color w:val="000000" w:themeColor="text1"/>
                <w:szCs w:val="21"/>
              </w:rPr>
            </w:pPr>
            <w:r>
              <w:rPr>
                <w:color w:val="000000" w:themeColor="text1"/>
                <w:szCs w:val="21"/>
              </w:rPr>
              <w:t>1</w:t>
            </w:r>
            <w:r w:rsidR="00DE5F78">
              <w:rPr>
                <w:color w:val="000000" w:themeColor="text1"/>
                <w:szCs w:val="21"/>
              </w:rPr>
              <w:t>.</w:t>
            </w:r>
            <w:r>
              <w:rPr>
                <w:color w:val="000000" w:themeColor="text1"/>
                <w:szCs w:val="21"/>
              </w:rPr>
              <w:t>非不可抗力情况下，因供方自身原因终止履行合同的，履约保证金全额不予退还；</w:t>
            </w:r>
          </w:p>
          <w:p w14:paraId="52FCAA67" w14:textId="77777777" w:rsidR="00F21DEF" w:rsidRDefault="00A970D0">
            <w:pPr>
              <w:spacing w:line="360" w:lineRule="auto"/>
              <w:ind w:firstLineChars="200" w:firstLine="420"/>
              <w:rPr>
                <w:color w:val="000000" w:themeColor="text1"/>
                <w:szCs w:val="21"/>
              </w:rPr>
            </w:pPr>
            <w:r>
              <w:rPr>
                <w:color w:val="000000" w:themeColor="text1"/>
                <w:szCs w:val="21"/>
              </w:rPr>
              <w:t>2</w:t>
            </w:r>
            <w:r w:rsidR="00DE5F78">
              <w:rPr>
                <w:color w:val="000000" w:themeColor="text1"/>
                <w:szCs w:val="21"/>
              </w:rPr>
              <w:t>.</w:t>
            </w:r>
            <w:r>
              <w:rPr>
                <w:color w:val="000000" w:themeColor="text1"/>
                <w:szCs w:val="21"/>
              </w:rPr>
              <w:t>非不可抗力情况下，因供方自身原因，所提供的服务未达到合同及招标文件相关要求的，履约保证金全额不予退还；</w:t>
            </w:r>
            <w:r>
              <w:rPr>
                <w:color w:val="000000" w:themeColor="text1"/>
                <w:szCs w:val="21"/>
              </w:rPr>
              <w:t xml:space="preserve"> </w:t>
            </w:r>
          </w:p>
          <w:p w14:paraId="4222142C" w14:textId="77777777" w:rsidR="00F21DEF" w:rsidRDefault="00A970D0">
            <w:pPr>
              <w:spacing w:line="360" w:lineRule="auto"/>
              <w:ind w:firstLineChars="200" w:firstLine="420"/>
              <w:rPr>
                <w:bCs/>
                <w:color w:val="000000" w:themeColor="text1"/>
                <w:szCs w:val="21"/>
              </w:rPr>
            </w:pPr>
            <w:r>
              <w:rPr>
                <w:color w:val="000000" w:themeColor="text1"/>
                <w:szCs w:val="21"/>
              </w:rPr>
              <w:t>3</w:t>
            </w:r>
            <w:r w:rsidR="00DE5F78">
              <w:rPr>
                <w:color w:val="000000" w:themeColor="text1"/>
                <w:szCs w:val="21"/>
              </w:rPr>
              <w:t>.</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14:paraId="306CC543" w14:textId="77777777" w:rsidR="00F21DEF" w:rsidRDefault="00A970D0">
            <w:pPr>
              <w:spacing w:line="360" w:lineRule="auto"/>
              <w:ind w:firstLineChars="200" w:firstLine="420"/>
              <w:rPr>
                <w:color w:val="000000" w:themeColor="text1"/>
                <w:szCs w:val="21"/>
              </w:rPr>
            </w:pPr>
            <w:r>
              <w:rPr>
                <w:color w:val="000000" w:themeColor="text1"/>
                <w:szCs w:val="21"/>
              </w:rPr>
              <w:t>4</w:t>
            </w:r>
            <w:r w:rsidR="00DE5F78">
              <w:rPr>
                <w:rFonts w:hint="eastAsia"/>
                <w:color w:val="000000" w:themeColor="text1"/>
                <w:szCs w:val="21"/>
              </w:rPr>
              <w:t>.</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14:paraId="57D856AF"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（二）</w:t>
            </w:r>
            <w:r w:rsidR="00A970D0">
              <w:rPr>
                <w:color w:val="000000" w:themeColor="text1"/>
                <w:szCs w:val="21"/>
              </w:rPr>
              <w:t>如供方在投标或履约环节出现违法、违规或违约行为，除须承担相应的经济责任之外，需方将报送重庆市财政局处以相关行政处罚，并追究相关的法律责任。</w:t>
            </w:r>
          </w:p>
          <w:p w14:paraId="21824C05"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（三）</w:t>
            </w:r>
            <w:r w:rsidR="00A970D0">
              <w:rPr>
                <w:color w:val="000000" w:themeColor="text1"/>
                <w:szCs w:val="21"/>
              </w:rPr>
              <w:t>其他未尽事宜按</w:t>
            </w:r>
            <w:r w:rsidRPr="00DB5D95">
              <w:rPr>
                <w:color w:val="000000" w:themeColor="text1"/>
                <w:szCs w:val="21"/>
              </w:rPr>
              <w:t>《中华人民共和国民法典》、《中华人民共和国政府采购法》</w:t>
            </w:r>
            <w:r w:rsidR="00A970D0">
              <w:rPr>
                <w:color w:val="000000" w:themeColor="text1"/>
                <w:szCs w:val="21"/>
              </w:rPr>
              <w:t>执行。</w:t>
            </w:r>
          </w:p>
        </w:tc>
      </w:tr>
      <w:tr w:rsidR="00F21DEF" w14:paraId="61840E39" w14:textId="77777777" w:rsidTr="006E4DD0">
        <w:trPr>
          <w:trHeight w:val="410"/>
        </w:trPr>
        <w:tc>
          <w:tcPr>
            <w:tcW w:w="9356" w:type="dxa"/>
            <w:gridSpan w:val="5"/>
          </w:tcPr>
          <w:p w14:paraId="2789F2F9" w14:textId="69975296" w:rsidR="00F21DEF" w:rsidRDefault="00A970D0">
            <w:pPr>
              <w:spacing w:line="360" w:lineRule="auto"/>
              <w:rPr>
                <w:color w:val="000000" w:themeColor="text1"/>
                <w:szCs w:val="21"/>
              </w:rPr>
            </w:pPr>
            <w:r>
              <w:rPr>
                <w:rFonts w:hint="eastAsia"/>
                <w:color w:val="000000" w:themeColor="text1"/>
                <w:szCs w:val="21"/>
              </w:rPr>
              <w:t>八</w:t>
            </w:r>
            <w:r>
              <w:rPr>
                <w:color w:val="000000" w:themeColor="text1"/>
                <w:szCs w:val="21"/>
              </w:rPr>
              <w:t>、其他约定事项</w:t>
            </w:r>
          </w:p>
          <w:p w14:paraId="723B1412" w14:textId="77777777" w:rsidR="00F21DEF" w:rsidRDefault="00A970D0">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14:paraId="5F7DD9AB" w14:textId="77777777" w:rsidR="00F21DEF" w:rsidRDefault="00A970D0">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14:paraId="7A145AF2" w14:textId="26A15A4C" w:rsidR="00F21DEF" w:rsidRDefault="00A970D0">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sidR="0094032E" w:rsidRPr="008D07E6">
              <w:rPr>
                <w:b/>
                <w:color w:val="000000" w:themeColor="text1"/>
                <w:szCs w:val="21"/>
                <w:u w:val="single"/>
              </w:rPr>
              <w:t xml:space="preserve"> </w:t>
            </w:r>
            <w:r>
              <w:rPr>
                <w:b/>
                <w:color w:val="000000" w:themeColor="text1"/>
                <w:szCs w:val="21"/>
                <w:u w:val="single"/>
              </w:rPr>
              <w:t>陆</w:t>
            </w:r>
            <w:r w:rsidR="0094032E">
              <w:rPr>
                <w:rFonts w:hint="eastAsia"/>
                <w:b/>
                <w:color w:val="000000" w:themeColor="text1"/>
                <w:szCs w:val="21"/>
                <w:u w:val="single"/>
              </w:rPr>
              <w:t xml:space="preserve"> </w:t>
            </w:r>
            <w:r>
              <w:rPr>
                <w:color w:val="000000" w:themeColor="text1"/>
                <w:szCs w:val="21"/>
              </w:rPr>
              <w:t>份，需方</w:t>
            </w:r>
            <w:r w:rsidR="0094032E">
              <w:rPr>
                <w:rFonts w:hint="eastAsia"/>
                <w:b/>
                <w:color w:val="000000" w:themeColor="text1"/>
                <w:szCs w:val="21"/>
                <w:u w:val="single"/>
              </w:rPr>
              <w:t xml:space="preserve"> </w:t>
            </w:r>
            <w:r>
              <w:rPr>
                <w:b/>
                <w:color w:val="000000" w:themeColor="text1"/>
                <w:szCs w:val="21"/>
                <w:u w:val="single"/>
              </w:rPr>
              <w:t>肆</w:t>
            </w:r>
            <w:r w:rsidR="0094032E">
              <w:rPr>
                <w:rFonts w:hint="eastAsia"/>
                <w:b/>
                <w:color w:val="000000" w:themeColor="text1"/>
                <w:szCs w:val="21"/>
                <w:u w:val="single"/>
              </w:rPr>
              <w:t xml:space="preserve"> </w:t>
            </w:r>
            <w:r>
              <w:rPr>
                <w:color w:val="000000" w:themeColor="text1"/>
                <w:szCs w:val="21"/>
              </w:rPr>
              <w:t>份，供方</w:t>
            </w:r>
            <w:r w:rsidR="0094032E">
              <w:rPr>
                <w:rFonts w:hint="eastAsia"/>
                <w:b/>
                <w:color w:val="000000" w:themeColor="text1"/>
                <w:szCs w:val="21"/>
                <w:u w:val="single"/>
              </w:rPr>
              <w:t xml:space="preserve"> </w:t>
            </w:r>
            <w:r>
              <w:rPr>
                <w:b/>
                <w:color w:val="000000" w:themeColor="text1"/>
                <w:szCs w:val="21"/>
                <w:u w:val="single"/>
              </w:rPr>
              <w:t>贰</w:t>
            </w:r>
            <w:r w:rsidR="0094032E">
              <w:rPr>
                <w:rFonts w:hint="eastAsia"/>
                <w:b/>
                <w:color w:val="000000" w:themeColor="text1"/>
                <w:szCs w:val="21"/>
                <w:u w:val="single"/>
              </w:rPr>
              <w:t xml:space="preserve"> </w:t>
            </w:r>
            <w:r>
              <w:rPr>
                <w:color w:val="000000" w:themeColor="text1"/>
                <w:szCs w:val="21"/>
              </w:rPr>
              <w:t>份，具同等法律效力。</w:t>
            </w:r>
          </w:p>
          <w:p w14:paraId="79F1F058" w14:textId="77777777" w:rsidR="00F21DEF" w:rsidRDefault="00A970D0">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14:paraId="42BCD6AA" w14:textId="3072424A" w:rsidR="00F21DEF" w:rsidRDefault="00A970D0" w:rsidP="00E774AA">
            <w:pPr>
              <w:spacing w:line="360" w:lineRule="auto"/>
              <w:ind w:firstLineChars="200" w:firstLine="420"/>
              <w:rPr>
                <w:color w:val="000000" w:themeColor="text1"/>
                <w:szCs w:val="21"/>
              </w:rPr>
            </w:pPr>
            <w:r>
              <w:rPr>
                <w:color w:val="000000" w:themeColor="text1"/>
                <w:szCs w:val="21"/>
              </w:rPr>
              <w:lastRenderedPageBreak/>
              <w:t>5.</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Pr>
                <w:u w:val="single"/>
              </w:rPr>
              <w:t xml:space="preserve">  </w:t>
            </w:r>
            <w:r>
              <w:rPr>
                <w:rFonts w:hint="eastAsia"/>
              </w:rPr>
              <w:t>，电话：</w:t>
            </w:r>
            <w:r>
              <w:rPr>
                <w:u w:val="single"/>
              </w:rPr>
              <w:t xml:space="preserve">   </w:t>
            </w:r>
            <w:r>
              <w:rPr>
                <w:rFonts w:hint="eastAsia"/>
              </w:rPr>
              <w:t>。</w:t>
            </w:r>
          </w:p>
        </w:tc>
      </w:tr>
      <w:tr w:rsidR="00F21DEF" w14:paraId="0D956002" w14:textId="77777777" w:rsidTr="006E4DD0">
        <w:trPr>
          <w:trHeight w:val="410"/>
        </w:trPr>
        <w:tc>
          <w:tcPr>
            <w:tcW w:w="9356" w:type="dxa"/>
            <w:gridSpan w:val="5"/>
          </w:tcPr>
          <w:p w14:paraId="22229213" w14:textId="77777777" w:rsidR="00F21DEF" w:rsidRDefault="00A970D0">
            <w:pPr>
              <w:spacing w:line="360" w:lineRule="auto"/>
              <w:rPr>
                <w:color w:val="000000" w:themeColor="text1"/>
                <w:szCs w:val="21"/>
              </w:rPr>
            </w:pPr>
            <w:r>
              <w:rPr>
                <w:rFonts w:hint="eastAsia"/>
                <w:color w:val="000000" w:themeColor="text1"/>
                <w:szCs w:val="21"/>
              </w:rPr>
              <w:lastRenderedPageBreak/>
              <w:t>九、附件</w:t>
            </w:r>
          </w:p>
          <w:p w14:paraId="04320278" w14:textId="688F5F6B" w:rsidR="00F21DEF" w:rsidRDefault="00A970D0" w:rsidP="00E62F20">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rFonts w:hint="eastAsia"/>
                <w:color w:val="000000" w:themeColor="text1"/>
                <w:szCs w:val="21"/>
              </w:rPr>
              <w:t>附件</w:t>
            </w:r>
            <w:r>
              <w:rPr>
                <w:rFonts w:hint="eastAsia"/>
                <w:color w:val="000000" w:themeColor="text1"/>
                <w:szCs w:val="21"/>
              </w:rPr>
              <w:t>1</w:t>
            </w:r>
            <w:r>
              <w:rPr>
                <w:rFonts w:hint="eastAsia"/>
                <w:color w:val="000000" w:themeColor="text1"/>
                <w:szCs w:val="21"/>
              </w:rPr>
              <w:t>：</w:t>
            </w:r>
            <w:r>
              <w:rPr>
                <w:rFonts w:ascii="宋体" w:hAnsi="宋体" w:cs="宋体" w:hint="eastAsia"/>
              </w:rPr>
              <w:t>廉洁协议</w:t>
            </w:r>
          </w:p>
        </w:tc>
      </w:tr>
      <w:tr w:rsidR="00F21DEF" w14:paraId="36F2706B" w14:textId="77777777" w:rsidTr="006E4DD0">
        <w:trPr>
          <w:trHeight w:val="345"/>
        </w:trPr>
        <w:tc>
          <w:tcPr>
            <w:tcW w:w="4536" w:type="dxa"/>
            <w:tcBorders>
              <w:bottom w:val="nil"/>
              <w:right w:val="nil"/>
            </w:tcBorders>
          </w:tcPr>
          <w:p w14:paraId="3690D8DC" w14:textId="77777777" w:rsidR="00F21DEF" w:rsidRDefault="00A970D0">
            <w:pPr>
              <w:spacing w:line="360" w:lineRule="auto"/>
              <w:ind w:left="420" w:hangingChars="200" w:hanging="420"/>
              <w:rPr>
                <w:color w:val="000000" w:themeColor="text1"/>
                <w:szCs w:val="21"/>
              </w:rPr>
            </w:pPr>
            <w:r>
              <w:rPr>
                <w:color w:val="000000" w:themeColor="text1"/>
                <w:szCs w:val="21"/>
              </w:rPr>
              <w:t>供方：重庆工商大学（盖章）</w:t>
            </w:r>
          </w:p>
        </w:tc>
        <w:tc>
          <w:tcPr>
            <w:tcW w:w="4820" w:type="dxa"/>
            <w:gridSpan w:val="4"/>
            <w:tcBorders>
              <w:left w:val="nil"/>
              <w:bottom w:val="nil"/>
            </w:tcBorders>
          </w:tcPr>
          <w:p w14:paraId="6DDC493C" w14:textId="77777777" w:rsidR="00F21DEF" w:rsidRDefault="00A970D0">
            <w:pPr>
              <w:spacing w:line="360" w:lineRule="auto"/>
              <w:ind w:left="420" w:hangingChars="200" w:hanging="420"/>
              <w:rPr>
                <w:color w:val="000000" w:themeColor="text1"/>
                <w:szCs w:val="21"/>
              </w:rPr>
            </w:pPr>
            <w:r>
              <w:rPr>
                <w:color w:val="000000" w:themeColor="text1"/>
                <w:szCs w:val="21"/>
              </w:rPr>
              <w:t>需方：（盖章）</w:t>
            </w:r>
          </w:p>
        </w:tc>
      </w:tr>
      <w:tr w:rsidR="00F21DEF" w14:paraId="149A8235" w14:textId="77777777" w:rsidTr="006E4DD0">
        <w:trPr>
          <w:trHeight w:val="1039"/>
        </w:trPr>
        <w:tc>
          <w:tcPr>
            <w:tcW w:w="4536" w:type="dxa"/>
            <w:tcBorders>
              <w:top w:val="nil"/>
              <w:bottom w:val="nil"/>
              <w:right w:val="nil"/>
            </w:tcBorders>
          </w:tcPr>
          <w:p w14:paraId="0DCF88D3" w14:textId="77777777" w:rsidR="00F21DEF" w:rsidRDefault="00A970D0">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820" w:type="dxa"/>
            <w:gridSpan w:val="4"/>
            <w:tcBorders>
              <w:top w:val="nil"/>
              <w:left w:val="nil"/>
              <w:bottom w:val="nil"/>
            </w:tcBorders>
          </w:tcPr>
          <w:p w14:paraId="6DC0B2DC" w14:textId="77777777" w:rsidR="00F21DEF" w:rsidRDefault="00A970D0">
            <w:pPr>
              <w:spacing w:line="360" w:lineRule="auto"/>
              <w:ind w:left="420" w:rightChars="496" w:right="1042" w:hangingChars="200" w:hanging="420"/>
              <w:rPr>
                <w:color w:val="000000" w:themeColor="text1"/>
                <w:szCs w:val="21"/>
              </w:rPr>
            </w:pPr>
            <w:r>
              <w:rPr>
                <w:color w:val="000000" w:themeColor="text1"/>
                <w:szCs w:val="21"/>
              </w:rPr>
              <w:t>法定代表人（签字或签章）或授权代表（签字）：</w:t>
            </w:r>
          </w:p>
        </w:tc>
      </w:tr>
      <w:tr w:rsidR="00F21DEF" w14:paraId="1D8459BD" w14:textId="77777777" w:rsidTr="006E4DD0">
        <w:trPr>
          <w:trHeight w:val="299"/>
        </w:trPr>
        <w:tc>
          <w:tcPr>
            <w:tcW w:w="4536" w:type="dxa"/>
            <w:tcBorders>
              <w:top w:val="nil"/>
              <w:bottom w:val="nil"/>
              <w:right w:val="nil"/>
            </w:tcBorders>
          </w:tcPr>
          <w:p w14:paraId="0681EE78" w14:textId="77777777" w:rsidR="00F21DEF" w:rsidRDefault="00A970D0">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820" w:type="dxa"/>
            <w:gridSpan w:val="4"/>
            <w:tcBorders>
              <w:top w:val="nil"/>
              <w:left w:val="nil"/>
              <w:bottom w:val="nil"/>
            </w:tcBorders>
          </w:tcPr>
          <w:p w14:paraId="41A62272" w14:textId="77777777" w:rsidR="00F21DEF" w:rsidRDefault="00A970D0">
            <w:pPr>
              <w:spacing w:line="360" w:lineRule="auto"/>
              <w:ind w:left="420" w:hangingChars="200" w:hanging="420"/>
              <w:rPr>
                <w:color w:val="000000" w:themeColor="text1"/>
                <w:szCs w:val="21"/>
              </w:rPr>
            </w:pPr>
            <w:r>
              <w:rPr>
                <w:color w:val="000000" w:themeColor="text1"/>
                <w:szCs w:val="21"/>
              </w:rPr>
              <w:t>地址：</w:t>
            </w:r>
          </w:p>
        </w:tc>
      </w:tr>
      <w:tr w:rsidR="00F21DEF" w14:paraId="05255E8F" w14:textId="77777777" w:rsidTr="006E4DD0">
        <w:trPr>
          <w:trHeight w:val="277"/>
        </w:trPr>
        <w:tc>
          <w:tcPr>
            <w:tcW w:w="4536" w:type="dxa"/>
            <w:tcBorders>
              <w:top w:val="nil"/>
              <w:bottom w:val="nil"/>
              <w:right w:val="nil"/>
            </w:tcBorders>
          </w:tcPr>
          <w:p w14:paraId="797377D5" w14:textId="77777777" w:rsidR="00F21DEF" w:rsidRDefault="00A970D0">
            <w:pPr>
              <w:spacing w:line="360" w:lineRule="auto"/>
              <w:ind w:left="420" w:hangingChars="200" w:hanging="420"/>
              <w:rPr>
                <w:color w:val="000000" w:themeColor="text1"/>
                <w:szCs w:val="21"/>
              </w:rPr>
            </w:pPr>
            <w:r>
              <w:rPr>
                <w:rFonts w:hint="eastAsia"/>
              </w:rPr>
              <w:t>法定代表人：</w:t>
            </w:r>
          </w:p>
        </w:tc>
        <w:tc>
          <w:tcPr>
            <w:tcW w:w="4820" w:type="dxa"/>
            <w:gridSpan w:val="4"/>
            <w:tcBorders>
              <w:top w:val="nil"/>
              <w:left w:val="nil"/>
              <w:bottom w:val="nil"/>
            </w:tcBorders>
          </w:tcPr>
          <w:p w14:paraId="5DC90DDA" w14:textId="77777777" w:rsidR="00F21DEF" w:rsidRDefault="00A970D0">
            <w:pPr>
              <w:spacing w:line="360" w:lineRule="auto"/>
              <w:ind w:left="420" w:hangingChars="200" w:hanging="420"/>
              <w:rPr>
                <w:color w:val="000000" w:themeColor="text1"/>
                <w:szCs w:val="21"/>
              </w:rPr>
            </w:pPr>
            <w:r>
              <w:rPr>
                <w:rFonts w:hint="eastAsia"/>
              </w:rPr>
              <w:t>法定代表人：</w:t>
            </w:r>
          </w:p>
        </w:tc>
      </w:tr>
      <w:tr w:rsidR="00F21DEF" w14:paraId="2D2971C7" w14:textId="77777777" w:rsidTr="006E4DD0">
        <w:trPr>
          <w:trHeight w:val="277"/>
        </w:trPr>
        <w:tc>
          <w:tcPr>
            <w:tcW w:w="4536" w:type="dxa"/>
            <w:tcBorders>
              <w:top w:val="nil"/>
              <w:bottom w:val="nil"/>
              <w:right w:val="nil"/>
            </w:tcBorders>
          </w:tcPr>
          <w:p w14:paraId="05A938D1" w14:textId="77777777" w:rsidR="00F21DEF" w:rsidRDefault="00A970D0">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820" w:type="dxa"/>
            <w:gridSpan w:val="4"/>
            <w:tcBorders>
              <w:top w:val="nil"/>
              <w:left w:val="nil"/>
              <w:bottom w:val="nil"/>
            </w:tcBorders>
          </w:tcPr>
          <w:p w14:paraId="47F56B7D" w14:textId="77777777" w:rsidR="00F21DEF" w:rsidRDefault="00A970D0">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F21DEF" w14:paraId="7EB82A28" w14:textId="77777777" w:rsidTr="006E4DD0">
        <w:trPr>
          <w:trHeight w:val="255"/>
        </w:trPr>
        <w:tc>
          <w:tcPr>
            <w:tcW w:w="4536" w:type="dxa"/>
            <w:tcBorders>
              <w:top w:val="nil"/>
              <w:bottom w:val="nil"/>
              <w:right w:val="nil"/>
            </w:tcBorders>
          </w:tcPr>
          <w:p w14:paraId="29FEB131" w14:textId="77777777" w:rsidR="00F21DEF" w:rsidRDefault="00A970D0">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820" w:type="dxa"/>
            <w:gridSpan w:val="4"/>
            <w:tcBorders>
              <w:top w:val="nil"/>
              <w:left w:val="nil"/>
              <w:bottom w:val="nil"/>
            </w:tcBorders>
          </w:tcPr>
          <w:p w14:paraId="2AE06CBC" w14:textId="77777777" w:rsidR="00F21DEF" w:rsidRDefault="00A970D0">
            <w:pPr>
              <w:spacing w:line="360" w:lineRule="auto"/>
              <w:ind w:left="420" w:hangingChars="200" w:hanging="420"/>
              <w:rPr>
                <w:color w:val="000000" w:themeColor="text1"/>
                <w:szCs w:val="21"/>
              </w:rPr>
            </w:pPr>
            <w:r>
              <w:rPr>
                <w:color w:val="000000" w:themeColor="text1"/>
                <w:szCs w:val="21"/>
              </w:rPr>
              <w:t>联系电话：</w:t>
            </w:r>
          </w:p>
        </w:tc>
      </w:tr>
      <w:tr w:rsidR="00F21DEF" w14:paraId="4AEC5D37" w14:textId="77777777" w:rsidTr="006E4DD0">
        <w:trPr>
          <w:trHeight w:val="255"/>
        </w:trPr>
        <w:tc>
          <w:tcPr>
            <w:tcW w:w="4536" w:type="dxa"/>
            <w:tcBorders>
              <w:top w:val="nil"/>
              <w:bottom w:val="nil"/>
              <w:right w:val="nil"/>
            </w:tcBorders>
          </w:tcPr>
          <w:p w14:paraId="7A3633C5" w14:textId="77777777" w:rsidR="00F21DEF" w:rsidRDefault="00A970D0">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820" w:type="dxa"/>
            <w:gridSpan w:val="4"/>
            <w:tcBorders>
              <w:top w:val="nil"/>
              <w:left w:val="nil"/>
              <w:bottom w:val="nil"/>
            </w:tcBorders>
          </w:tcPr>
          <w:p w14:paraId="0C6CF47F" w14:textId="77777777" w:rsidR="00F21DEF" w:rsidRDefault="00A970D0">
            <w:pPr>
              <w:spacing w:line="360" w:lineRule="auto"/>
              <w:ind w:left="420" w:hangingChars="200" w:hanging="420"/>
              <w:rPr>
                <w:color w:val="000000" w:themeColor="text1"/>
                <w:szCs w:val="21"/>
              </w:rPr>
            </w:pPr>
            <w:r>
              <w:rPr>
                <w:color w:val="000000" w:themeColor="text1"/>
                <w:szCs w:val="21"/>
              </w:rPr>
              <w:t>传真：</w:t>
            </w:r>
          </w:p>
        </w:tc>
      </w:tr>
      <w:tr w:rsidR="00F21DEF" w14:paraId="385ABB2E" w14:textId="77777777" w:rsidTr="006E4DD0">
        <w:trPr>
          <w:trHeight w:val="361"/>
        </w:trPr>
        <w:tc>
          <w:tcPr>
            <w:tcW w:w="4536" w:type="dxa"/>
            <w:tcBorders>
              <w:top w:val="nil"/>
              <w:bottom w:val="nil"/>
              <w:right w:val="nil"/>
            </w:tcBorders>
          </w:tcPr>
          <w:p w14:paraId="68C0DFD8" w14:textId="77777777" w:rsidR="00F21DEF" w:rsidRDefault="00A970D0">
            <w:pPr>
              <w:spacing w:line="360" w:lineRule="auto"/>
              <w:ind w:left="420" w:hangingChars="200" w:hanging="420"/>
              <w:rPr>
                <w:color w:val="000000" w:themeColor="text1"/>
                <w:szCs w:val="21"/>
              </w:rPr>
            </w:pPr>
            <w:r>
              <w:rPr>
                <w:color w:val="000000" w:themeColor="text1"/>
                <w:szCs w:val="21"/>
              </w:rPr>
              <w:t>开户行：工行重庆南岸学府支行</w:t>
            </w:r>
          </w:p>
        </w:tc>
        <w:tc>
          <w:tcPr>
            <w:tcW w:w="4820" w:type="dxa"/>
            <w:gridSpan w:val="4"/>
            <w:tcBorders>
              <w:top w:val="nil"/>
              <w:left w:val="nil"/>
              <w:bottom w:val="nil"/>
            </w:tcBorders>
          </w:tcPr>
          <w:p w14:paraId="4A584BA4" w14:textId="77777777" w:rsidR="00F21DEF" w:rsidRDefault="00A970D0">
            <w:pPr>
              <w:spacing w:line="360" w:lineRule="auto"/>
              <w:ind w:left="420" w:hangingChars="200" w:hanging="420"/>
              <w:rPr>
                <w:color w:val="000000" w:themeColor="text1"/>
                <w:szCs w:val="21"/>
              </w:rPr>
            </w:pPr>
            <w:r>
              <w:rPr>
                <w:color w:val="000000" w:themeColor="text1"/>
                <w:szCs w:val="21"/>
              </w:rPr>
              <w:t>开户行：</w:t>
            </w:r>
          </w:p>
        </w:tc>
      </w:tr>
      <w:tr w:rsidR="00F21DEF" w14:paraId="7090E9A2" w14:textId="77777777" w:rsidTr="006E4DD0">
        <w:trPr>
          <w:trHeight w:val="109"/>
        </w:trPr>
        <w:tc>
          <w:tcPr>
            <w:tcW w:w="4536" w:type="dxa"/>
            <w:tcBorders>
              <w:top w:val="nil"/>
              <w:bottom w:val="nil"/>
              <w:right w:val="nil"/>
            </w:tcBorders>
          </w:tcPr>
          <w:p w14:paraId="0BCB9D12" w14:textId="77777777" w:rsidR="00F21DEF" w:rsidRDefault="00A970D0">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820" w:type="dxa"/>
            <w:gridSpan w:val="4"/>
            <w:tcBorders>
              <w:top w:val="nil"/>
              <w:left w:val="nil"/>
              <w:bottom w:val="nil"/>
            </w:tcBorders>
          </w:tcPr>
          <w:p w14:paraId="1D556859" w14:textId="77777777" w:rsidR="00F21DEF" w:rsidRDefault="00A970D0">
            <w:pPr>
              <w:spacing w:line="360" w:lineRule="auto"/>
              <w:ind w:left="420" w:hangingChars="200" w:hanging="420"/>
              <w:rPr>
                <w:color w:val="000000" w:themeColor="text1"/>
                <w:szCs w:val="21"/>
              </w:rPr>
            </w:pPr>
            <w:r>
              <w:rPr>
                <w:color w:val="000000" w:themeColor="text1"/>
                <w:szCs w:val="21"/>
              </w:rPr>
              <w:t>账号：</w:t>
            </w:r>
          </w:p>
        </w:tc>
      </w:tr>
      <w:tr w:rsidR="00F21DEF" w14:paraId="6753AD20" w14:textId="77777777" w:rsidTr="006E4DD0">
        <w:trPr>
          <w:trHeight w:val="493"/>
        </w:trPr>
        <w:tc>
          <w:tcPr>
            <w:tcW w:w="4536" w:type="dxa"/>
            <w:tcBorders>
              <w:top w:val="nil"/>
              <w:right w:val="nil"/>
            </w:tcBorders>
          </w:tcPr>
          <w:p w14:paraId="025FDAC0" w14:textId="77777777" w:rsidR="00F21DEF" w:rsidRDefault="00A970D0">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820" w:type="dxa"/>
            <w:gridSpan w:val="4"/>
            <w:tcBorders>
              <w:top w:val="nil"/>
              <w:left w:val="nil"/>
            </w:tcBorders>
          </w:tcPr>
          <w:p w14:paraId="3257A4A2" w14:textId="77777777" w:rsidR="00F21DEF" w:rsidRDefault="00A970D0">
            <w:pPr>
              <w:spacing w:line="360" w:lineRule="auto"/>
              <w:ind w:left="420" w:hangingChars="200" w:hanging="420"/>
              <w:rPr>
                <w:color w:val="000000" w:themeColor="text1"/>
                <w:szCs w:val="21"/>
              </w:rPr>
            </w:pPr>
            <w:r>
              <w:rPr>
                <w:color w:val="000000" w:themeColor="text1"/>
                <w:szCs w:val="21"/>
              </w:rPr>
              <w:t>统一社会信用代码：</w:t>
            </w:r>
          </w:p>
        </w:tc>
      </w:tr>
    </w:tbl>
    <w:p w14:paraId="1025800A" w14:textId="08FCC2CA" w:rsidR="00F21DEF" w:rsidRDefault="00A970D0">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w:t>
      </w:r>
      <w:r w:rsidR="00E774AA">
        <w:rPr>
          <w:color w:val="000000" w:themeColor="text1"/>
          <w:sz w:val="24"/>
        </w:rPr>
        <w:t>2</w:t>
      </w:r>
      <w:r>
        <w:rPr>
          <w:color w:val="000000" w:themeColor="text1"/>
          <w:sz w:val="24"/>
        </w:rPr>
        <w:t>年</w:t>
      </w:r>
      <w:r w:rsidR="00DE5F78">
        <w:rPr>
          <w:color w:val="000000" w:themeColor="text1"/>
          <w:sz w:val="24"/>
        </w:rPr>
        <w:t>1</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14:paraId="09ADCA31" w14:textId="77777777" w:rsidR="00F21DEF" w:rsidRDefault="00F21DEF">
      <w:pPr>
        <w:snapToGrid w:val="0"/>
        <w:spacing w:line="360" w:lineRule="auto"/>
        <w:ind w:firstLineChars="200" w:firstLine="480"/>
        <w:jc w:val="left"/>
        <w:rPr>
          <w:color w:val="000000" w:themeColor="text1"/>
          <w:sz w:val="24"/>
        </w:rPr>
      </w:pPr>
    </w:p>
    <w:p w14:paraId="6B326302" w14:textId="77777777" w:rsidR="00F21DEF" w:rsidRDefault="00A970D0">
      <w:pPr>
        <w:widowControl/>
        <w:jc w:val="left"/>
        <w:rPr>
          <w:color w:val="000000" w:themeColor="text1"/>
          <w:sz w:val="24"/>
        </w:rPr>
      </w:pPr>
      <w:r>
        <w:rPr>
          <w:color w:val="000000" w:themeColor="text1"/>
          <w:sz w:val="24"/>
        </w:rPr>
        <w:br w:type="page"/>
      </w:r>
    </w:p>
    <w:p w14:paraId="1CD5A6E1" w14:textId="31914027" w:rsidR="00F21DEF" w:rsidRDefault="00A970D0" w:rsidP="00E62F20">
      <w:pPr>
        <w:snapToGrid w:val="0"/>
        <w:spacing w:line="360" w:lineRule="auto"/>
        <w:jc w:val="left"/>
      </w:pPr>
      <w:r>
        <w:rPr>
          <w:rFonts w:hint="eastAsia"/>
          <w:color w:val="000000" w:themeColor="text1"/>
          <w:szCs w:val="21"/>
        </w:rPr>
        <w:lastRenderedPageBreak/>
        <w:t>附件</w:t>
      </w:r>
      <w:r>
        <w:rPr>
          <w:rFonts w:hint="eastAsia"/>
          <w:color w:val="000000" w:themeColor="text1"/>
          <w:szCs w:val="21"/>
        </w:rPr>
        <w:t>1</w:t>
      </w:r>
      <w:r>
        <w:rPr>
          <w:rFonts w:hint="eastAsia"/>
          <w:color w:val="000000" w:themeColor="text1"/>
          <w:szCs w:val="21"/>
        </w:rPr>
        <w:t>：</w:t>
      </w:r>
      <w:r>
        <w:t>廉洁协议</w:t>
      </w:r>
    </w:p>
    <w:p w14:paraId="4B6FD28A" w14:textId="77777777" w:rsidR="00F21DEF" w:rsidRDefault="00F21DEF">
      <w:pPr>
        <w:spacing w:line="400" w:lineRule="exact"/>
        <w:rPr>
          <w:rFonts w:ascii="宋体" w:cs="宋体"/>
          <w:b/>
          <w:bCs/>
        </w:rPr>
      </w:pPr>
    </w:p>
    <w:p w14:paraId="1BECD8F1" w14:textId="37C5C7F2" w:rsidR="00F21DEF" w:rsidRDefault="00A970D0">
      <w:pPr>
        <w:snapToGrid w:val="0"/>
        <w:spacing w:line="400" w:lineRule="exact"/>
        <w:ind w:firstLineChars="200" w:firstLine="480"/>
        <w:jc w:val="center"/>
        <w:rPr>
          <w:rFonts w:ascii="方正小标宋_GBK" w:eastAsia="方正小标宋_GBK" w:hAnsi="方正大黑简体" w:cs="方正大黑简体"/>
          <w:bCs/>
          <w:sz w:val="24"/>
        </w:rPr>
      </w:pPr>
      <w:r>
        <w:rPr>
          <w:rFonts w:ascii="方正小标宋_GBK" w:eastAsia="方正小标宋_GBK" w:hAnsi="方正大黑简体" w:cs="方正大黑简体" w:hint="eastAsia"/>
          <w:bCs/>
          <w:sz w:val="24"/>
        </w:rPr>
        <w:t>重庆工商大学货物服务类采购廉洁协议</w:t>
      </w:r>
      <w:r w:rsidR="006E4DD0">
        <w:rPr>
          <w:rFonts w:ascii="方正小标宋_GBK" w:eastAsia="方正小标宋_GBK" w:hAnsi="方正大黑简体" w:cs="方正大黑简体" w:hint="eastAsia"/>
          <w:bCs/>
          <w:sz w:val="24"/>
        </w:rPr>
        <w:t>书</w:t>
      </w:r>
    </w:p>
    <w:p w14:paraId="684B6319" w14:textId="77777777" w:rsidR="00F21DEF" w:rsidRDefault="00F21DEF">
      <w:pPr>
        <w:spacing w:line="400" w:lineRule="exact"/>
        <w:rPr>
          <w:rFonts w:ascii="仿宋" w:eastAsia="仿宋" w:hAnsi="仿宋" w:cs="宋体"/>
          <w:b/>
          <w:bCs/>
          <w:szCs w:val="21"/>
        </w:rPr>
      </w:pPr>
    </w:p>
    <w:p w14:paraId="2F25B636" w14:textId="77777777" w:rsidR="00F21DEF" w:rsidRDefault="00A970D0">
      <w:pPr>
        <w:spacing w:line="400" w:lineRule="exact"/>
        <w:rPr>
          <w:rFonts w:ascii="仿宋" w:eastAsia="仿宋" w:hAnsi="仿宋" w:cs="宋体"/>
          <w:b/>
          <w:bCs/>
          <w:szCs w:val="21"/>
        </w:rPr>
      </w:pPr>
      <w:r>
        <w:rPr>
          <w:rFonts w:ascii="仿宋" w:eastAsia="仿宋" w:hAnsi="仿宋" w:cs="宋体" w:hint="eastAsia"/>
          <w:b/>
          <w:bCs/>
          <w:szCs w:val="21"/>
        </w:rPr>
        <w:t>甲方（需方）：</w:t>
      </w:r>
      <w:r>
        <w:rPr>
          <w:rFonts w:ascii="仿宋" w:eastAsia="仿宋" w:hAnsi="仿宋" w:cs="宋体" w:hint="eastAsia"/>
          <w:b/>
          <w:bCs/>
          <w:szCs w:val="21"/>
          <w:u w:val="single"/>
        </w:rPr>
        <w:t>重庆工商大学</w:t>
      </w:r>
      <w:r>
        <w:rPr>
          <w:rFonts w:ascii="仿宋" w:eastAsia="仿宋" w:hAnsi="仿宋" w:cs="宋体" w:hint="eastAsia"/>
          <w:b/>
          <w:bCs/>
          <w:szCs w:val="21"/>
        </w:rPr>
        <w:t xml:space="preserve">                       </w:t>
      </w:r>
    </w:p>
    <w:p w14:paraId="54CC0052" w14:textId="77777777" w:rsidR="00F21DEF" w:rsidRPr="009200B7" w:rsidRDefault="00A970D0">
      <w:pPr>
        <w:spacing w:line="400" w:lineRule="exact"/>
        <w:rPr>
          <w:rFonts w:ascii="仿宋" w:eastAsia="仿宋" w:hAnsi="仿宋" w:cs="宋体"/>
          <w:b/>
          <w:bCs/>
          <w:szCs w:val="21"/>
          <w:u w:val="single"/>
        </w:rPr>
      </w:pPr>
      <w:r>
        <w:rPr>
          <w:rFonts w:ascii="仿宋" w:eastAsia="仿宋" w:hAnsi="仿宋" w:cs="宋体" w:hint="eastAsia"/>
          <w:b/>
          <w:bCs/>
          <w:szCs w:val="21"/>
        </w:rPr>
        <w:t>乙方（供方）：</w:t>
      </w:r>
      <w:r w:rsidR="009200B7">
        <w:rPr>
          <w:rFonts w:ascii="仿宋" w:eastAsia="仿宋" w:hAnsi="仿宋" w:cs="宋体" w:hint="eastAsia"/>
          <w:b/>
          <w:bCs/>
          <w:szCs w:val="21"/>
          <w:u w:val="single"/>
        </w:rPr>
        <w:t xml:space="preserve"> </w:t>
      </w:r>
      <w:r w:rsidR="009200B7">
        <w:rPr>
          <w:rFonts w:ascii="仿宋" w:eastAsia="仿宋" w:hAnsi="仿宋" w:cs="宋体"/>
          <w:b/>
          <w:bCs/>
          <w:szCs w:val="21"/>
          <w:u w:val="single"/>
        </w:rPr>
        <w:t xml:space="preserve"> </w:t>
      </w:r>
    </w:p>
    <w:p w14:paraId="3135274D" w14:textId="35DCAB6D" w:rsidR="00F21DEF" w:rsidRDefault="00A970D0" w:rsidP="006E4DD0">
      <w:pPr>
        <w:spacing w:line="400" w:lineRule="exact"/>
        <w:ind w:left="420" w:hangingChars="200" w:hanging="420"/>
        <w:rPr>
          <w:rFonts w:ascii="仿宋" w:eastAsia="仿宋" w:hAnsi="仿宋" w:cs="宋体"/>
          <w:szCs w:val="21"/>
          <w:u w:val="single"/>
        </w:rPr>
      </w:pPr>
      <w:r>
        <w:rPr>
          <w:rFonts w:ascii="仿宋" w:eastAsia="仿宋" w:hAnsi="仿宋" w:cs="宋体" w:hint="eastAsia"/>
          <w:szCs w:val="21"/>
        </w:rPr>
        <w:t>采购项目名称：重庆工商大学</w:t>
      </w:r>
      <w:r>
        <w:rPr>
          <w:rFonts w:ascii="仿宋" w:eastAsia="仿宋" w:hAnsi="仿宋" w:cs="宋体" w:hint="eastAsia"/>
          <w:szCs w:val="21"/>
          <w:u w:val="single"/>
        </w:rPr>
        <w:t xml:space="preserve"> </w:t>
      </w:r>
      <w:r w:rsidR="008B50DC">
        <w:rPr>
          <w:rFonts w:ascii="仿宋" w:eastAsia="仿宋" w:hAnsi="仿宋" w:cs="宋体" w:hint="eastAsia"/>
          <w:szCs w:val="21"/>
          <w:u w:val="single"/>
        </w:rPr>
        <w:t>计算机系统能力培养一体化支撑平台</w:t>
      </w:r>
      <w:proofErr w:type="gramStart"/>
      <w:r w:rsidR="008B50DC">
        <w:rPr>
          <w:rFonts w:ascii="仿宋" w:eastAsia="仿宋" w:hAnsi="仿宋" w:cs="宋体" w:hint="eastAsia"/>
          <w:szCs w:val="21"/>
          <w:u w:val="single"/>
        </w:rPr>
        <w:t>—计算</w:t>
      </w:r>
      <w:proofErr w:type="gramEnd"/>
      <w:r w:rsidR="008B50DC">
        <w:rPr>
          <w:rFonts w:ascii="仿宋" w:eastAsia="仿宋" w:hAnsi="仿宋" w:cs="宋体" w:hint="eastAsia"/>
          <w:szCs w:val="21"/>
          <w:u w:val="single"/>
        </w:rPr>
        <w:t>机组成原理及计算机网络课程</w:t>
      </w:r>
      <w:r>
        <w:rPr>
          <w:rFonts w:ascii="仿宋" w:eastAsia="仿宋" w:hAnsi="仿宋" w:cs="宋体" w:hint="eastAsia"/>
          <w:szCs w:val="21"/>
          <w:u w:val="single"/>
        </w:rPr>
        <w:t xml:space="preserve"> </w:t>
      </w:r>
      <w:r>
        <w:rPr>
          <w:rFonts w:ascii="仿宋" w:eastAsia="仿宋" w:hAnsi="仿宋" w:cs="宋体" w:hint="eastAsia"/>
          <w:szCs w:val="21"/>
        </w:rPr>
        <w:t>项目</w:t>
      </w:r>
    </w:p>
    <w:p w14:paraId="5F3182D2" w14:textId="77777777" w:rsidR="00F21DEF" w:rsidRDefault="00A970D0">
      <w:pPr>
        <w:spacing w:line="400" w:lineRule="exact"/>
        <w:rPr>
          <w:rFonts w:ascii="仿宋" w:eastAsia="仿宋" w:hAnsi="仿宋" w:cs="宋体"/>
          <w:szCs w:val="21"/>
        </w:rPr>
      </w:pPr>
      <w:proofErr w:type="gramStart"/>
      <w:r>
        <w:rPr>
          <w:rFonts w:ascii="仿宋" w:eastAsia="仿宋" w:hAnsi="仿宋" w:cs="宋体" w:hint="eastAsia"/>
          <w:szCs w:val="21"/>
        </w:rPr>
        <w:t>采购总</w:t>
      </w:r>
      <w:proofErr w:type="gramEnd"/>
      <w:r>
        <w:rPr>
          <w:rFonts w:ascii="仿宋" w:eastAsia="仿宋" w:hAnsi="仿宋" w:cs="宋体" w:hint="eastAsia"/>
          <w:szCs w:val="21"/>
        </w:rPr>
        <w:t>金额：</w:t>
      </w:r>
      <w:r>
        <w:rPr>
          <w:rFonts w:ascii="仿宋" w:eastAsia="仿宋" w:hAnsi="仿宋" w:cs="宋体" w:hint="eastAsia"/>
          <w:szCs w:val="21"/>
          <w:u w:val="single"/>
        </w:rPr>
        <w:t xml:space="preserve"> </w:t>
      </w:r>
      <w:r>
        <w:rPr>
          <w:rFonts w:ascii="仿宋" w:eastAsia="仿宋" w:hAnsi="仿宋" w:cs="宋体"/>
          <w:szCs w:val="21"/>
          <w:u w:val="single"/>
        </w:rPr>
        <w:t xml:space="preserve"> </w:t>
      </w:r>
      <w:r>
        <w:rPr>
          <w:rFonts w:ascii="仿宋" w:eastAsia="仿宋" w:hAnsi="仿宋" w:cs="宋体" w:hint="eastAsia"/>
          <w:szCs w:val="21"/>
        </w:rPr>
        <w:t>元</w:t>
      </w:r>
    </w:p>
    <w:p w14:paraId="0974A7EE" w14:textId="77777777" w:rsidR="00F21DEF" w:rsidRDefault="00F21DEF">
      <w:pPr>
        <w:spacing w:line="400" w:lineRule="exact"/>
        <w:rPr>
          <w:rFonts w:ascii="仿宋" w:eastAsia="仿宋" w:hAnsi="仿宋"/>
          <w:szCs w:val="21"/>
          <w:u w:val="single"/>
        </w:rPr>
      </w:pPr>
      <w:bookmarkStart w:id="6" w:name="_GoBack"/>
      <w:bookmarkEnd w:id="6"/>
    </w:p>
    <w:p w14:paraId="5B5B0FAE" w14:textId="77777777" w:rsidR="00F21DEF" w:rsidRDefault="00A970D0">
      <w:pPr>
        <w:spacing w:line="400" w:lineRule="exact"/>
        <w:ind w:firstLineChars="200" w:firstLine="420"/>
        <w:rPr>
          <w:rFonts w:ascii="仿宋_GB2312" w:eastAsia="仿宋_GB2312" w:hAnsi="仿宋"/>
          <w:szCs w:val="21"/>
        </w:rPr>
      </w:pPr>
      <w:r>
        <w:rPr>
          <w:rFonts w:ascii="仿宋_GB2312" w:eastAsia="仿宋_GB2312" w:hAnsi="仿宋" w:cs="宋体" w:hint="eastAsia"/>
          <w:szCs w:val="21"/>
        </w:rPr>
        <w:t>为了认真贯彻党中央、国务院关于从源头上预防和治理腐败的精神，规范采购活动与合同履行，维护学校的合法利益和正常的市场经济秩序，甲、乙双方在签订采购合同的同时，自愿签订采购廉洁协议。</w:t>
      </w:r>
    </w:p>
    <w:p w14:paraId="4F756538" w14:textId="77777777" w:rsidR="00F21DEF" w:rsidRDefault="00A970D0">
      <w:pPr>
        <w:spacing w:line="400" w:lineRule="exact"/>
        <w:ind w:firstLine="570"/>
        <w:rPr>
          <w:rFonts w:ascii="仿宋_GB2312" w:eastAsia="仿宋_GB2312" w:hAnsi="仿宋"/>
          <w:szCs w:val="21"/>
        </w:rPr>
      </w:pPr>
      <w:r>
        <w:rPr>
          <w:rFonts w:ascii="仿宋_GB2312" w:eastAsia="仿宋_GB2312" w:hAnsi="仿宋" w:cs="宋体" w:hint="eastAsia"/>
          <w:szCs w:val="21"/>
        </w:rPr>
        <w:t>一、采购及合同履行期间，甲方人员</w:t>
      </w:r>
      <w:r>
        <w:rPr>
          <w:rFonts w:ascii="仿宋_GB2312" w:eastAsia="仿宋_GB2312" w:hAnsi="宋体" w:cs="宋体" w:hint="eastAsia"/>
          <w:szCs w:val="21"/>
        </w:rPr>
        <w:t>及其近亲属</w:t>
      </w:r>
      <w:r>
        <w:rPr>
          <w:rFonts w:ascii="仿宋_GB2312" w:eastAsia="仿宋_GB2312" w:hAnsi="仿宋" w:cs="宋体" w:hint="eastAsia"/>
          <w:szCs w:val="21"/>
        </w:rPr>
        <w:t>不得接受乙方各种名目的宴请和娱乐活动，不得以任何借口收受各种礼品、礼金</w:t>
      </w:r>
      <w:r>
        <w:rPr>
          <w:rFonts w:ascii="仿宋_GB2312" w:eastAsia="仿宋_GB2312" w:hAnsi="宋体" w:cs="宋体" w:hint="eastAsia"/>
          <w:szCs w:val="21"/>
        </w:rPr>
        <w:t>等各种形式的贿赂</w:t>
      </w:r>
      <w:r>
        <w:rPr>
          <w:rFonts w:ascii="仿宋_GB2312" w:eastAsia="仿宋_GB2312" w:hAnsi="仿宋" w:cs="宋体" w:hint="eastAsia"/>
          <w:szCs w:val="21"/>
        </w:rPr>
        <w:t>。有上述行为的，依据其违纪违法行为，视其性质、情节，由纪检、监察部门或移送检察机关处理。</w:t>
      </w:r>
    </w:p>
    <w:p w14:paraId="65B8FB78" w14:textId="77777777" w:rsidR="00F21DEF" w:rsidRDefault="00A970D0">
      <w:pPr>
        <w:spacing w:line="400" w:lineRule="exact"/>
        <w:ind w:firstLineChars="200" w:firstLine="420"/>
        <w:rPr>
          <w:rFonts w:ascii="仿宋_GB2312" w:eastAsia="仿宋_GB2312" w:hAnsi="仿宋"/>
          <w:szCs w:val="21"/>
        </w:rPr>
      </w:pPr>
      <w:r>
        <w:rPr>
          <w:rFonts w:ascii="仿宋_GB2312" w:eastAsia="仿宋_GB2312" w:hAnsi="仿宋" w:cs="宋体" w:hint="eastAsia"/>
          <w:szCs w:val="21"/>
        </w:rPr>
        <w:t>二、甲方人员</w:t>
      </w:r>
      <w:r>
        <w:rPr>
          <w:rFonts w:ascii="仿宋_GB2312" w:eastAsia="仿宋_GB2312" w:hAnsi="宋体" w:cs="宋体" w:hint="eastAsia"/>
          <w:szCs w:val="21"/>
        </w:rPr>
        <w:t>及其近亲属</w:t>
      </w:r>
      <w:r>
        <w:rPr>
          <w:rFonts w:ascii="仿宋_GB2312" w:eastAsia="仿宋_GB2312" w:hAnsi="仿宋" w:cs="宋体" w:hint="eastAsia"/>
          <w:szCs w:val="21"/>
        </w:rPr>
        <w:t>向乙方索贿或变相索贿的，经乙方检举，查处核实后，乙方有权从甲方获得被索贿金的1-3倍款额作为奖励（此款由索贿当事人承担），由此产生的办案费用由甲方承担。</w:t>
      </w:r>
    </w:p>
    <w:p w14:paraId="04941A8A" w14:textId="77777777" w:rsidR="00F21DEF" w:rsidRDefault="00A970D0">
      <w:pPr>
        <w:spacing w:line="400" w:lineRule="exact"/>
        <w:ind w:firstLine="570"/>
        <w:rPr>
          <w:rFonts w:ascii="仿宋_GB2312" w:eastAsia="仿宋_GB2312" w:hAnsi="仿宋"/>
          <w:szCs w:val="21"/>
        </w:rPr>
      </w:pPr>
      <w:r>
        <w:rPr>
          <w:rFonts w:ascii="仿宋_GB2312" w:eastAsia="仿宋_GB2312" w:hAnsi="仿宋" w:cs="宋体" w:hint="eastAsia"/>
          <w:szCs w:val="21"/>
        </w:rPr>
        <w:t>三、乙方不得向甲方人员</w:t>
      </w:r>
      <w:r>
        <w:rPr>
          <w:rFonts w:ascii="仿宋_GB2312" w:eastAsia="仿宋_GB2312" w:hAnsi="宋体" w:cs="宋体" w:hint="eastAsia"/>
          <w:szCs w:val="21"/>
        </w:rPr>
        <w:t>及其近亲属</w:t>
      </w:r>
      <w:r>
        <w:rPr>
          <w:rFonts w:ascii="仿宋_GB2312" w:eastAsia="仿宋_GB2312" w:hAnsi="仿宋" w:cs="宋体" w:hint="eastAsia"/>
          <w:szCs w:val="21"/>
        </w:rPr>
        <w:t>赠送礼品、礼金及有价证券等物品，不准代为报销甲方人员各种开支。如乙方贿赂甲方人员</w:t>
      </w:r>
      <w:r>
        <w:rPr>
          <w:rFonts w:ascii="仿宋_GB2312" w:eastAsia="仿宋_GB2312" w:hAnsi="宋体" w:cs="宋体" w:hint="eastAsia"/>
          <w:szCs w:val="21"/>
        </w:rPr>
        <w:t>及其近亲属</w:t>
      </w:r>
      <w:r>
        <w:rPr>
          <w:rFonts w:ascii="仿宋_GB2312" w:eastAsia="仿宋_GB2312" w:hAnsi="仿宋" w:cs="宋体" w:hint="eastAsia"/>
          <w:szCs w:val="21"/>
        </w:rPr>
        <w:t>经查处落实的，甲方有权终止该购销合同，由此给甲方造成的一切损失均由乙方承担。对于有贿赂甲方人员</w:t>
      </w:r>
      <w:r>
        <w:rPr>
          <w:rFonts w:ascii="仿宋_GB2312" w:eastAsia="仿宋_GB2312" w:hAnsi="宋体" w:cs="宋体" w:hint="eastAsia"/>
          <w:szCs w:val="21"/>
        </w:rPr>
        <w:t>及其近亲属</w:t>
      </w:r>
      <w:r>
        <w:rPr>
          <w:rFonts w:ascii="仿宋_GB2312" w:eastAsia="仿宋_GB2312" w:hAnsi="仿宋" w:cs="宋体" w:hint="eastAsia"/>
          <w:szCs w:val="21"/>
        </w:rPr>
        <w:t>行为的单位不得再次参与甲方的招投标，并在一定范围内通报乙方的不正当竞争行为。</w:t>
      </w:r>
    </w:p>
    <w:p w14:paraId="40CAE1D8" w14:textId="77777777" w:rsidR="00F21DEF" w:rsidRDefault="00A970D0">
      <w:pPr>
        <w:spacing w:line="400" w:lineRule="exact"/>
        <w:ind w:firstLine="555"/>
        <w:rPr>
          <w:rFonts w:ascii="仿宋_GB2312" w:eastAsia="仿宋_GB2312" w:hAnsi="仿宋"/>
          <w:szCs w:val="21"/>
        </w:rPr>
      </w:pPr>
      <w:r>
        <w:rPr>
          <w:rFonts w:ascii="仿宋_GB2312" w:eastAsia="仿宋_GB2312" w:hAnsi="仿宋" w:cs="宋体" w:hint="eastAsia"/>
          <w:szCs w:val="21"/>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14:paraId="424700C6" w14:textId="77777777" w:rsidR="00F21DEF" w:rsidRDefault="00A970D0">
      <w:pPr>
        <w:spacing w:line="400" w:lineRule="exact"/>
        <w:ind w:firstLine="555"/>
        <w:rPr>
          <w:rFonts w:ascii="仿宋_GB2312" w:eastAsia="仿宋_GB2312" w:hAnsi="仿宋"/>
          <w:szCs w:val="21"/>
        </w:rPr>
      </w:pPr>
      <w:r>
        <w:rPr>
          <w:rFonts w:ascii="仿宋_GB2312" w:eastAsia="仿宋_GB2312" w:hAnsi="仿宋" w:cs="宋体" w:hint="eastAsia"/>
          <w:szCs w:val="21"/>
        </w:rPr>
        <w:t>对不主动报告情况者，一经查出，视情节轻重给予批评教育、党纪、政纪处分，直至移送检察机关追究法律责任。</w:t>
      </w:r>
    </w:p>
    <w:p w14:paraId="38F57596" w14:textId="77777777"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五、此协议一式贰份，甲乙双方各执壹份，具有同等法律效力。</w:t>
      </w:r>
    </w:p>
    <w:p w14:paraId="3BACC42C" w14:textId="77777777"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六、本协议自各方签字后生效。</w:t>
      </w:r>
    </w:p>
    <w:p w14:paraId="6DEEAD2A" w14:textId="4281B102"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七、签约时间</w:t>
      </w:r>
      <w:r>
        <w:rPr>
          <w:rFonts w:ascii="仿宋_GB2312" w:eastAsia="仿宋_GB2312" w:hAnsi="仿宋" w:cs="宋体" w:hint="eastAsia"/>
          <w:szCs w:val="21"/>
          <w:u w:val="single"/>
        </w:rPr>
        <w:t xml:space="preserve"> </w:t>
      </w:r>
      <w:r>
        <w:rPr>
          <w:rFonts w:ascii="仿宋_GB2312" w:eastAsia="仿宋_GB2312" w:hAnsi="仿宋" w:cs="宋体"/>
          <w:szCs w:val="21"/>
          <w:u w:val="single"/>
        </w:rPr>
        <w:t>202</w:t>
      </w:r>
      <w:r w:rsidR="00E774AA">
        <w:rPr>
          <w:rFonts w:ascii="仿宋_GB2312" w:eastAsia="仿宋_GB2312" w:hAnsi="仿宋" w:cs="宋体"/>
          <w:szCs w:val="21"/>
          <w:u w:val="single"/>
        </w:rPr>
        <w:t>2</w:t>
      </w:r>
      <w:r>
        <w:rPr>
          <w:rFonts w:ascii="仿宋_GB2312" w:eastAsia="仿宋_GB2312" w:hAnsi="仿宋" w:cs="宋体" w:hint="eastAsia"/>
          <w:szCs w:val="21"/>
          <w:u w:val="single"/>
        </w:rPr>
        <w:t xml:space="preserve"> </w:t>
      </w:r>
      <w:r>
        <w:rPr>
          <w:rFonts w:ascii="仿宋_GB2312" w:eastAsia="仿宋_GB2312" w:hAnsi="仿宋" w:cs="宋体" w:hint="eastAsia"/>
          <w:szCs w:val="21"/>
        </w:rPr>
        <w:t>年</w:t>
      </w:r>
      <w:r>
        <w:rPr>
          <w:rFonts w:ascii="仿宋_GB2312" w:eastAsia="仿宋_GB2312" w:hAnsi="仿宋" w:cs="宋体" w:hint="eastAsia"/>
          <w:szCs w:val="21"/>
          <w:u w:val="single"/>
        </w:rPr>
        <w:t xml:space="preserve"> </w:t>
      </w:r>
      <w:r w:rsidR="00492096">
        <w:rPr>
          <w:rFonts w:ascii="仿宋_GB2312" w:eastAsia="仿宋_GB2312" w:hAnsi="仿宋" w:cs="宋体"/>
          <w:szCs w:val="21"/>
          <w:u w:val="single"/>
        </w:rPr>
        <w:t>1</w:t>
      </w:r>
      <w:r w:rsidR="00492096">
        <w:rPr>
          <w:rFonts w:ascii="仿宋_GB2312" w:eastAsia="仿宋_GB2312" w:hAnsi="仿宋" w:cs="宋体" w:hint="eastAsia"/>
          <w:szCs w:val="21"/>
          <w:u w:val="single"/>
        </w:rPr>
        <w:t xml:space="preserve"> </w:t>
      </w:r>
      <w:r>
        <w:rPr>
          <w:rFonts w:ascii="仿宋_GB2312" w:eastAsia="仿宋_GB2312" w:hAnsi="仿宋" w:cs="宋体" w:hint="eastAsia"/>
          <w:szCs w:val="21"/>
        </w:rPr>
        <w:t>月</w:t>
      </w:r>
      <w:r>
        <w:rPr>
          <w:rFonts w:ascii="仿宋_GB2312" w:eastAsia="仿宋_GB2312" w:hAnsi="仿宋" w:cs="宋体" w:hint="eastAsia"/>
          <w:szCs w:val="21"/>
          <w:u w:val="single"/>
        </w:rPr>
        <w:t xml:space="preserve"> </w:t>
      </w:r>
      <w:r>
        <w:rPr>
          <w:rFonts w:ascii="仿宋_GB2312" w:eastAsia="仿宋_GB2312" w:hAnsi="仿宋" w:cs="宋体"/>
          <w:szCs w:val="21"/>
          <w:u w:val="single"/>
        </w:rPr>
        <w:t xml:space="preserve"> </w:t>
      </w:r>
      <w:r>
        <w:rPr>
          <w:rFonts w:ascii="仿宋_GB2312" w:eastAsia="仿宋_GB2312" w:hAnsi="仿宋" w:cs="宋体" w:hint="eastAsia"/>
          <w:szCs w:val="21"/>
        </w:rPr>
        <w:t>日</w:t>
      </w:r>
    </w:p>
    <w:p w14:paraId="787614A6" w14:textId="77777777" w:rsidR="00F21DEF" w:rsidRDefault="00F21DEF">
      <w:pPr>
        <w:spacing w:line="400" w:lineRule="exact"/>
        <w:ind w:firstLineChars="200" w:firstLine="420"/>
        <w:rPr>
          <w:rFonts w:ascii="仿宋_GB2312" w:eastAsia="仿宋_GB2312" w:hAnsi="仿宋" w:cs="宋体"/>
          <w:szCs w:val="21"/>
        </w:rPr>
      </w:pPr>
    </w:p>
    <w:p w14:paraId="418304AB" w14:textId="77777777" w:rsidR="00F21DEF" w:rsidRDefault="00A970D0">
      <w:pPr>
        <w:spacing w:line="400" w:lineRule="exact"/>
        <w:rPr>
          <w:rFonts w:ascii="仿宋_GB2312" w:eastAsia="仿宋_GB2312" w:hAnsi="仿宋"/>
          <w:szCs w:val="21"/>
        </w:rPr>
      </w:pPr>
      <w:r>
        <w:rPr>
          <w:rFonts w:ascii="仿宋_GB2312" w:eastAsia="仿宋_GB2312" w:hAnsi="仿宋" w:cs="宋体" w:hint="eastAsia"/>
          <w:szCs w:val="21"/>
        </w:rPr>
        <w:t>甲方（需方）：重庆工商大学（合同专用章）    乙方（供方）：</w:t>
      </w:r>
    </w:p>
    <w:p w14:paraId="5A56E6FE" w14:textId="77777777" w:rsidR="00F21DEF" w:rsidRDefault="00F21DEF">
      <w:pPr>
        <w:spacing w:line="400" w:lineRule="exact"/>
        <w:rPr>
          <w:rFonts w:ascii="仿宋_GB2312" w:eastAsia="仿宋_GB2312" w:hAnsi="仿宋" w:cs="宋体"/>
          <w:szCs w:val="21"/>
        </w:rPr>
      </w:pPr>
    </w:p>
    <w:p w14:paraId="52E87411" w14:textId="77777777" w:rsidR="00F21DEF" w:rsidRDefault="00A970D0">
      <w:pPr>
        <w:spacing w:line="400" w:lineRule="exact"/>
        <w:rPr>
          <w:rFonts w:ascii="仿宋_GB2312" w:eastAsia="仿宋_GB2312" w:hAnsi="仿宋"/>
          <w:szCs w:val="21"/>
        </w:rPr>
      </w:pPr>
      <w:r>
        <w:rPr>
          <w:rFonts w:ascii="仿宋_GB2312" w:eastAsia="仿宋_GB2312" w:hAnsi="仿宋" w:cs="宋体" w:hint="eastAsia"/>
          <w:szCs w:val="21"/>
        </w:rPr>
        <w:t>甲方代表（签字）：                          乙方代表（签字）：</w:t>
      </w:r>
    </w:p>
    <w:p w14:paraId="3AB98931" w14:textId="77777777" w:rsidR="00F21DEF" w:rsidRDefault="00F21DEF">
      <w:pPr>
        <w:snapToGrid w:val="0"/>
        <w:spacing w:line="360" w:lineRule="auto"/>
        <w:ind w:firstLineChars="200" w:firstLine="480"/>
        <w:jc w:val="left"/>
        <w:rPr>
          <w:color w:val="000000" w:themeColor="text1"/>
          <w:sz w:val="24"/>
        </w:rPr>
      </w:pPr>
    </w:p>
    <w:p w14:paraId="7AD0EE8B" w14:textId="77777777" w:rsidR="00F21DEF" w:rsidRDefault="00A970D0">
      <w:pPr>
        <w:widowControl/>
        <w:jc w:val="left"/>
        <w:rPr>
          <w:color w:val="000000" w:themeColor="text1"/>
          <w:sz w:val="18"/>
          <w:szCs w:val="18"/>
        </w:rPr>
      </w:pPr>
      <w:r>
        <w:rPr>
          <w:color w:val="000000" w:themeColor="text1"/>
          <w:sz w:val="18"/>
          <w:szCs w:val="18"/>
        </w:rPr>
        <w:br w:type="page"/>
      </w:r>
    </w:p>
    <w:p w14:paraId="3C5C5138" w14:textId="77777777" w:rsidR="00F21DEF" w:rsidRDefault="00F21DEF">
      <w:pPr>
        <w:tabs>
          <w:tab w:val="left" w:pos="6300"/>
        </w:tabs>
        <w:snapToGrid w:val="0"/>
        <w:spacing w:line="360" w:lineRule="auto"/>
        <w:rPr>
          <w:color w:val="000000" w:themeColor="text1"/>
          <w:sz w:val="30"/>
          <w:szCs w:val="30"/>
        </w:rPr>
      </w:pPr>
    </w:p>
    <w:p w14:paraId="3CA49B99" w14:textId="77777777" w:rsidR="00F21DEF" w:rsidRDefault="00F21DEF">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14:paraId="11F216A6" w14:textId="77777777" w:rsidR="00F21DEF" w:rsidRDefault="00F21DEF">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14:paraId="0F5B9E86" w14:textId="441F7144" w:rsidR="00F21DEF" w:rsidRDefault="008B50DC">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bCs/>
          <w:snapToGrid w:val="0"/>
          <w:color w:val="000000" w:themeColor="text1"/>
          <w:kern w:val="0"/>
          <w:position w:val="-2"/>
          <w:sz w:val="28"/>
          <w:szCs w:val="28"/>
        </w:rPr>
        <w:t>计算机系统能力培养一体化支撑平台</w:t>
      </w:r>
      <w:proofErr w:type="gramStart"/>
      <w:r>
        <w:rPr>
          <w:rFonts w:ascii="黑体" w:eastAsia="黑体" w:hAnsi="黑体"/>
          <w:bCs/>
          <w:snapToGrid w:val="0"/>
          <w:color w:val="000000" w:themeColor="text1"/>
          <w:kern w:val="0"/>
          <w:position w:val="-2"/>
          <w:sz w:val="28"/>
          <w:szCs w:val="28"/>
        </w:rPr>
        <w:t>—计算</w:t>
      </w:r>
      <w:proofErr w:type="gramEnd"/>
      <w:r>
        <w:rPr>
          <w:rFonts w:ascii="黑体" w:eastAsia="黑体" w:hAnsi="黑体"/>
          <w:bCs/>
          <w:snapToGrid w:val="0"/>
          <w:color w:val="000000" w:themeColor="text1"/>
          <w:kern w:val="0"/>
          <w:position w:val="-2"/>
          <w:sz w:val="28"/>
          <w:szCs w:val="28"/>
        </w:rPr>
        <w:t>机组成原理及计算机网络课程</w:t>
      </w:r>
    </w:p>
    <w:p w14:paraId="48DD2158" w14:textId="77777777" w:rsidR="00F21DEF" w:rsidRDefault="00F21DEF">
      <w:pPr>
        <w:tabs>
          <w:tab w:val="left" w:pos="6300"/>
        </w:tabs>
        <w:snapToGrid w:val="0"/>
        <w:spacing w:line="360" w:lineRule="auto"/>
        <w:jc w:val="center"/>
        <w:rPr>
          <w:rFonts w:ascii="黑体" w:eastAsia="黑体" w:hAnsi="黑体"/>
          <w:color w:val="000000" w:themeColor="text1"/>
          <w:sz w:val="28"/>
          <w:szCs w:val="28"/>
        </w:rPr>
      </w:pPr>
    </w:p>
    <w:p w14:paraId="6654FC51" w14:textId="77777777" w:rsidR="00F21DEF" w:rsidRDefault="00F21DEF">
      <w:pPr>
        <w:tabs>
          <w:tab w:val="left" w:pos="6300"/>
        </w:tabs>
        <w:snapToGrid w:val="0"/>
        <w:spacing w:line="360" w:lineRule="auto"/>
        <w:rPr>
          <w:color w:val="000000" w:themeColor="text1"/>
          <w:sz w:val="30"/>
          <w:szCs w:val="30"/>
        </w:rPr>
      </w:pPr>
    </w:p>
    <w:p w14:paraId="656096FA" w14:textId="77777777" w:rsidR="00F21DEF" w:rsidRDefault="00F21DEF">
      <w:pPr>
        <w:tabs>
          <w:tab w:val="left" w:pos="6300"/>
        </w:tabs>
        <w:snapToGrid w:val="0"/>
        <w:spacing w:line="360" w:lineRule="auto"/>
        <w:rPr>
          <w:color w:val="000000" w:themeColor="text1"/>
          <w:sz w:val="30"/>
          <w:szCs w:val="30"/>
        </w:rPr>
      </w:pPr>
    </w:p>
    <w:p w14:paraId="458CCFB5" w14:textId="77777777" w:rsidR="00F21DEF" w:rsidRDefault="00F21DEF">
      <w:pPr>
        <w:tabs>
          <w:tab w:val="left" w:pos="6300"/>
        </w:tabs>
        <w:snapToGrid w:val="0"/>
        <w:spacing w:line="360" w:lineRule="auto"/>
        <w:rPr>
          <w:color w:val="000000" w:themeColor="text1"/>
          <w:sz w:val="30"/>
          <w:szCs w:val="30"/>
        </w:rPr>
      </w:pPr>
    </w:p>
    <w:p w14:paraId="46093941" w14:textId="77777777" w:rsidR="00F21DEF" w:rsidRDefault="00A970D0">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14:paraId="6AE65F08" w14:textId="77777777" w:rsidR="00F21DEF" w:rsidRDefault="00F21DEF">
      <w:pPr>
        <w:tabs>
          <w:tab w:val="left" w:pos="6300"/>
        </w:tabs>
        <w:snapToGrid w:val="0"/>
        <w:spacing w:line="360" w:lineRule="auto"/>
        <w:rPr>
          <w:color w:val="000000" w:themeColor="text1"/>
          <w:sz w:val="30"/>
          <w:szCs w:val="30"/>
        </w:rPr>
      </w:pPr>
    </w:p>
    <w:p w14:paraId="22D8AFBE" w14:textId="77777777" w:rsidR="00F21DEF" w:rsidRDefault="00F21DEF">
      <w:pPr>
        <w:tabs>
          <w:tab w:val="left" w:pos="6300"/>
        </w:tabs>
        <w:snapToGrid w:val="0"/>
        <w:spacing w:line="360" w:lineRule="auto"/>
        <w:rPr>
          <w:color w:val="000000" w:themeColor="text1"/>
          <w:sz w:val="30"/>
          <w:szCs w:val="30"/>
        </w:rPr>
      </w:pPr>
    </w:p>
    <w:p w14:paraId="6DDACCFC" w14:textId="77777777" w:rsidR="00F21DEF" w:rsidRDefault="00F21DEF">
      <w:pPr>
        <w:tabs>
          <w:tab w:val="left" w:pos="6300"/>
        </w:tabs>
        <w:snapToGrid w:val="0"/>
        <w:spacing w:line="360" w:lineRule="auto"/>
        <w:rPr>
          <w:color w:val="000000" w:themeColor="text1"/>
          <w:sz w:val="30"/>
          <w:szCs w:val="30"/>
        </w:rPr>
      </w:pPr>
    </w:p>
    <w:p w14:paraId="7DF6CBE4" w14:textId="77777777" w:rsidR="00F21DEF" w:rsidRDefault="00F21DEF">
      <w:pPr>
        <w:tabs>
          <w:tab w:val="left" w:pos="6300"/>
        </w:tabs>
        <w:snapToGrid w:val="0"/>
        <w:spacing w:line="360" w:lineRule="auto"/>
        <w:rPr>
          <w:color w:val="000000" w:themeColor="text1"/>
          <w:sz w:val="30"/>
          <w:szCs w:val="30"/>
        </w:rPr>
      </w:pPr>
    </w:p>
    <w:p w14:paraId="7FF8DCD7" w14:textId="77777777" w:rsidR="00F21DEF" w:rsidRDefault="00F21DEF">
      <w:pPr>
        <w:tabs>
          <w:tab w:val="left" w:pos="6300"/>
        </w:tabs>
        <w:snapToGrid w:val="0"/>
        <w:spacing w:line="360" w:lineRule="auto"/>
        <w:rPr>
          <w:color w:val="000000" w:themeColor="text1"/>
          <w:sz w:val="30"/>
          <w:szCs w:val="30"/>
        </w:rPr>
      </w:pPr>
    </w:p>
    <w:p w14:paraId="093D1D6B" w14:textId="77777777" w:rsidR="00F21DEF" w:rsidRDefault="00F21DEF">
      <w:pPr>
        <w:tabs>
          <w:tab w:val="left" w:pos="6300"/>
        </w:tabs>
        <w:snapToGrid w:val="0"/>
        <w:spacing w:line="360" w:lineRule="auto"/>
        <w:rPr>
          <w:color w:val="000000" w:themeColor="text1"/>
          <w:sz w:val="30"/>
          <w:szCs w:val="30"/>
        </w:rPr>
      </w:pPr>
    </w:p>
    <w:p w14:paraId="089E4859" w14:textId="77777777" w:rsidR="00F21DEF" w:rsidRDefault="00F21DEF">
      <w:pPr>
        <w:tabs>
          <w:tab w:val="left" w:pos="6300"/>
        </w:tabs>
        <w:snapToGrid w:val="0"/>
        <w:spacing w:line="360" w:lineRule="auto"/>
        <w:rPr>
          <w:color w:val="000000" w:themeColor="text1"/>
          <w:sz w:val="30"/>
          <w:szCs w:val="30"/>
        </w:rPr>
      </w:pPr>
    </w:p>
    <w:p w14:paraId="3B4A33D5" w14:textId="77777777" w:rsidR="00F21DEF" w:rsidRDefault="00F21DEF">
      <w:pPr>
        <w:tabs>
          <w:tab w:val="left" w:pos="6300"/>
        </w:tabs>
        <w:snapToGrid w:val="0"/>
        <w:spacing w:line="360" w:lineRule="auto"/>
        <w:rPr>
          <w:color w:val="000000" w:themeColor="text1"/>
          <w:sz w:val="28"/>
          <w:szCs w:val="28"/>
        </w:rPr>
      </w:pPr>
    </w:p>
    <w:p w14:paraId="28B34062" w14:textId="77777777" w:rsidR="00F21DEF" w:rsidRDefault="00A970D0">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14:paraId="7FB9A672" w14:textId="77777777" w:rsidR="00F21DEF" w:rsidRDefault="00A970D0">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14:paraId="1033621F" w14:textId="04706D6D" w:rsidR="00F21DEF" w:rsidRDefault="00A970D0">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E774AA">
        <w:rPr>
          <w:color w:val="000000" w:themeColor="text1"/>
          <w:sz w:val="28"/>
          <w:szCs w:val="28"/>
          <w:u w:val="single"/>
        </w:rPr>
        <w:t>2</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14:paraId="1E47F8BC" w14:textId="77777777" w:rsidR="00F21DEF" w:rsidRDefault="00A970D0">
      <w:pPr>
        <w:widowControl/>
        <w:jc w:val="left"/>
        <w:rPr>
          <w:b/>
          <w:color w:val="000000" w:themeColor="text1"/>
          <w:sz w:val="32"/>
          <w:szCs w:val="32"/>
        </w:rPr>
      </w:pPr>
      <w:r>
        <w:rPr>
          <w:b/>
          <w:color w:val="000000" w:themeColor="text1"/>
          <w:sz w:val="32"/>
          <w:szCs w:val="32"/>
        </w:rPr>
        <w:br w:type="page"/>
      </w:r>
    </w:p>
    <w:p w14:paraId="4A1E03FC" w14:textId="77777777" w:rsidR="00F21DEF" w:rsidRDefault="00F21DEF">
      <w:pPr>
        <w:spacing w:line="440" w:lineRule="exact"/>
        <w:jc w:val="center"/>
        <w:rPr>
          <w:b/>
          <w:color w:val="000000" w:themeColor="text1"/>
          <w:sz w:val="32"/>
          <w:szCs w:val="32"/>
        </w:rPr>
        <w:sectPr w:rsidR="00F21DEF" w:rsidSect="00347CF5">
          <w:pgSz w:w="11906" w:h="16838"/>
          <w:pgMar w:top="1418" w:right="1134" w:bottom="1418" w:left="1418" w:header="1021" w:footer="1077" w:gutter="0"/>
          <w:pgNumType w:fmt="numberInDash"/>
          <w:cols w:space="425"/>
          <w:docGrid w:linePitch="312"/>
        </w:sectPr>
      </w:pPr>
    </w:p>
    <w:p w14:paraId="7C8BC385" w14:textId="77777777" w:rsidR="00F21DEF" w:rsidRDefault="00A970D0">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报价函及</w:t>
      </w:r>
      <w:r>
        <w:rPr>
          <w:b/>
          <w:color w:val="000000" w:themeColor="text1"/>
          <w:sz w:val="32"/>
          <w:szCs w:val="32"/>
        </w:rPr>
        <w:t>承诺</w:t>
      </w:r>
      <w:r>
        <w:rPr>
          <w:rFonts w:hint="eastAsia"/>
          <w:b/>
          <w:color w:val="000000" w:themeColor="text1"/>
          <w:sz w:val="32"/>
          <w:szCs w:val="32"/>
        </w:rPr>
        <w:t>书</w:t>
      </w:r>
    </w:p>
    <w:p w14:paraId="18D8B184" w14:textId="77777777" w:rsidR="00F21DEF" w:rsidRDefault="00F21DEF">
      <w:pPr>
        <w:spacing w:line="440" w:lineRule="exact"/>
        <w:ind w:firstLineChars="200" w:firstLine="400"/>
        <w:rPr>
          <w:color w:val="000000" w:themeColor="text1"/>
          <w:kern w:val="0"/>
          <w:sz w:val="20"/>
          <w:szCs w:val="20"/>
        </w:rPr>
      </w:pPr>
    </w:p>
    <w:p w14:paraId="4C1ED385" w14:textId="77777777" w:rsidR="00F21DEF" w:rsidRDefault="00A970D0">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14:paraId="55A5627E" w14:textId="4DEF222F" w:rsidR="00F21DEF" w:rsidRDefault="00A970D0">
      <w:pPr>
        <w:snapToGrid w:val="0"/>
        <w:spacing w:line="440" w:lineRule="exact"/>
        <w:ind w:firstLineChars="200" w:firstLine="480"/>
        <w:rPr>
          <w:color w:val="000000" w:themeColor="text1"/>
          <w:sz w:val="24"/>
        </w:rPr>
      </w:pPr>
      <w:r>
        <w:rPr>
          <w:color w:val="000000" w:themeColor="text1"/>
          <w:sz w:val="24"/>
        </w:rPr>
        <w:t>我方在参加</w:t>
      </w:r>
      <w:r>
        <w:rPr>
          <w:color w:val="000000" w:themeColor="text1"/>
          <w:sz w:val="24"/>
          <w:u w:val="single"/>
        </w:rPr>
        <w:t xml:space="preserve"> </w:t>
      </w:r>
      <w:r w:rsidR="008B50DC">
        <w:rPr>
          <w:bCs/>
          <w:snapToGrid w:val="0"/>
          <w:color w:val="000000" w:themeColor="text1"/>
          <w:kern w:val="0"/>
          <w:position w:val="-2"/>
          <w:sz w:val="24"/>
          <w:u w:val="single"/>
        </w:rPr>
        <w:t>计算机系统能力培养一体化支撑平台</w:t>
      </w:r>
      <w:proofErr w:type="gramStart"/>
      <w:r w:rsidR="008B50DC">
        <w:rPr>
          <w:bCs/>
          <w:snapToGrid w:val="0"/>
          <w:color w:val="000000" w:themeColor="text1"/>
          <w:kern w:val="0"/>
          <w:position w:val="-2"/>
          <w:sz w:val="24"/>
          <w:u w:val="single"/>
        </w:rPr>
        <w:t>—</w:t>
      </w:r>
      <w:r w:rsidR="008B50DC">
        <w:rPr>
          <w:bCs/>
          <w:snapToGrid w:val="0"/>
          <w:color w:val="000000" w:themeColor="text1"/>
          <w:kern w:val="0"/>
          <w:position w:val="-2"/>
          <w:sz w:val="24"/>
          <w:u w:val="single"/>
        </w:rPr>
        <w:t>计算</w:t>
      </w:r>
      <w:proofErr w:type="gramEnd"/>
      <w:r w:rsidR="008B50DC">
        <w:rPr>
          <w:bCs/>
          <w:snapToGrid w:val="0"/>
          <w:color w:val="000000" w:themeColor="text1"/>
          <w:kern w:val="0"/>
          <w:position w:val="-2"/>
          <w:sz w:val="24"/>
          <w:u w:val="single"/>
        </w:rPr>
        <w:t>机组成原理及计算机网络课程</w:t>
      </w:r>
      <w:r>
        <w:rPr>
          <w:color w:val="000000" w:themeColor="text1"/>
          <w:sz w:val="24"/>
          <w:u w:val="single"/>
        </w:rPr>
        <w:t xml:space="preserve"> </w:t>
      </w:r>
      <w:r>
        <w:rPr>
          <w:color w:val="000000" w:themeColor="text1"/>
          <w:sz w:val="24"/>
        </w:rPr>
        <w:t>（项目名称）的</w:t>
      </w:r>
      <w:proofErr w:type="gramStart"/>
      <w:r>
        <w:rPr>
          <w:color w:val="000000" w:themeColor="text1"/>
          <w:sz w:val="24"/>
        </w:rPr>
        <w:t>询</w:t>
      </w:r>
      <w:proofErr w:type="gramEnd"/>
      <w:r>
        <w:rPr>
          <w:color w:val="000000" w:themeColor="text1"/>
          <w:sz w:val="24"/>
        </w:rPr>
        <w:t>比采购活动中，报价及承诺如下：</w:t>
      </w:r>
    </w:p>
    <w:p w14:paraId="222573C3" w14:textId="2F530301" w:rsidR="00C40F8A" w:rsidRDefault="00A970D0" w:rsidP="00E62F20">
      <w:pPr>
        <w:tabs>
          <w:tab w:val="left" w:pos="6300"/>
        </w:tabs>
        <w:snapToGrid w:val="0"/>
        <w:spacing w:line="440" w:lineRule="exact"/>
        <w:ind w:firstLineChars="191" w:firstLine="458"/>
        <w:jc w:val="left"/>
        <w:rPr>
          <w:sz w:val="24"/>
        </w:rPr>
      </w:pPr>
      <w:r>
        <w:rPr>
          <w:sz w:val="24"/>
        </w:rPr>
        <w:t>1.</w:t>
      </w:r>
      <w:r>
        <w:rPr>
          <w:sz w:val="24"/>
        </w:rPr>
        <w:t>我方愿意按照本项目采购人发布的</w:t>
      </w:r>
      <w:proofErr w:type="gramStart"/>
      <w:r>
        <w:rPr>
          <w:sz w:val="24"/>
        </w:rPr>
        <w:t>询</w:t>
      </w:r>
      <w:proofErr w:type="gramEnd"/>
      <w:r>
        <w:rPr>
          <w:sz w:val="24"/>
        </w:rPr>
        <w:t>比采购的全部内容，提供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询</w:t>
      </w:r>
      <w:proofErr w:type="gramEnd"/>
      <w:r>
        <w:rPr>
          <w:sz w:val="24"/>
        </w:rPr>
        <w:t>比采购的要求实施和完成本项目，拟派项目负责人</w:t>
      </w:r>
      <w:r>
        <w:rPr>
          <w:rFonts w:hint="eastAsia"/>
          <w:sz w:val="24"/>
        </w:rPr>
        <w:t>及</w:t>
      </w:r>
      <w:r>
        <w:rPr>
          <w:sz w:val="24"/>
        </w:rPr>
        <w:t>电话：</w:t>
      </w:r>
      <w:r>
        <w:rPr>
          <w:sz w:val="24"/>
          <w:u w:val="single"/>
        </w:rPr>
        <w:t xml:space="preserve">                  </w:t>
      </w:r>
      <w:r>
        <w:rPr>
          <w:sz w:val="24"/>
        </w:rPr>
        <w:t>。</w:t>
      </w:r>
    </w:p>
    <w:p w14:paraId="24822B16" w14:textId="77777777" w:rsidR="00F21DEF" w:rsidRDefault="00A970D0">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w:t>
      </w:r>
      <w:proofErr w:type="gramStart"/>
      <w:r>
        <w:rPr>
          <w:color w:val="000000" w:themeColor="text1"/>
          <w:sz w:val="24"/>
        </w:rPr>
        <w:t>询</w:t>
      </w:r>
      <w:proofErr w:type="gramEnd"/>
      <w:r>
        <w:rPr>
          <w:color w:val="000000" w:themeColor="text1"/>
          <w:sz w:val="24"/>
        </w:rPr>
        <w:t>比的有效期为</w:t>
      </w:r>
      <w:r>
        <w:rPr>
          <w:color w:val="000000" w:themeColor="text1"/>
          <w:sz w:val="24"/>
        </w:rPr>
        <w:t>90</w:t>
      </w:r>
      <w:r>
        <w:rPr>
          <w:color w:val="000000" w:themeColor="text1"/>
          <w:sz w:val="24"/>
        </w:rPr>
        <w:t>天。</w:t>
      </w:r>
    </w:p>
    <w:p w14:paraId="30BBB865" w14:textId="17A1C509" w:rsidR="00F21DEF" w:rsidRDefault="00A970D0">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napToGrid w:val="0"/>
          <w:color w:val="000000" w:themeColor="text1"/>
          <w:kern w:val="0"/>
          <w:position w:val="-2"/>
          <w:sz w:val="24"/>
        </w:rPr>
        <w:t>询</w:t>
      </w:r>
      <w:proofErr w:type="gramEnd"/>
      <w:r>
        <w:rPr>
          <w:snapToGrid w:val="0"/>
          <w:color w:val="000000" w:themeColor="text1"/>
          <w:kern w:val="0"/>
          <w:position w:val="-2"/>
          <w:sz w:val="24"/>
        </w:rPr>
        <w:t>比采购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询</w:t>
      </w:r>
      <w:proofErr w:type="gramEnd"/>
      <w:r>
        <w:rPr>
          <w:snapToGrid w:val="0"/>
          <w:color w:val="000000" w:themeColor="text1"/>
          <w:kern w:val="0"/>
          <w:position w:val="-2"/>
          <w:sz w:val="24"/>
        </w:rPr>
        <w:t>比采购</w:t>
      </w:r>
      <w:r w:rsidR="0094032E">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14:paraId="2C9DC685" w14:textId="7A8A2D02" w:rsidR="00F21DEF" w:rsidRDefault="00A970D0">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sidR="0094032E">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方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14:paraId="3BD5AF43" w14:textId="0981AE75"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sidR="00B13345">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14:paraId="0FB17A1B" w14:textId="1597DCC1"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sidR="00B13345">
        <w:rPr>
          <w:rFonts w:hint="eastAsia"/>
          <w:color w:val="000000" w:themeColor="text1"/>
          <w:sz w:val="24"/>
        </w:rPr>
        <w:t>采购人发布的“合同条款”和</w:t>
      </w:r>
      <w:proofErr w:type="gramStart"/>
      <w:r>
        <w:rPr>
          <w:color w:val="000000" w:themeColor="text1"/>
          <w:sz w:val="24"/>
        </w:rPr>
        <w:t>询</w:t>
      </w:r>
      <w:proofErr w:type="gramEnd"/>
      <w:r>
        <w:rPr>
          <w:color w:val="000000" w:themeColor="text1"/>
          <w:sz w:val="24"/>
        </w:rPr>
        <w:t>比采购结果</w:t>
      </w:r>
      <w:r w:rsidR="00B13345">
        <w:rPr>
          <w:rFonts w:hint="eastAsia"/>
          <w:color w:val="000000" w:themeColor="text1"/>
          <w:sz w:val="24"/>
        </w:rPr>
        <w:t>、</w:t>
      </w:r>
      <w:proofErr w:type="gramStart"/>
      <w:r w:rsidR="00B13345">
        <w:rPr>
          <w:rFonts w:hint="eastAsia"/>
          <w:color w:val="000000" w:themeColor="text1"/>
          <w:sz w:val="24"/>
        </w:rPr>
        <w:t>询</w:t>
      </w:r>
      <w:proofErr w:type="gramEnd"/>
      <w:r w:rsidR="00B13345">
        <w:rPr>
          <w:rFonts w:hint="eastAsia"/>
          <w:color w:val="000000" w:themeColor="text1"/>
          <w:sz w:val="24"/>
        </w:rPr>
        <w:t>比公告</w:t>
      </w:r>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14:paraId="26A60C57" w14:textId="77777777" w:rsidR="00F21DEF" w:rsidRDefault="00A970D0">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14:paraId="4B3437BA" w14:textId="77777777" w:rsidR="00F21DEF" w:rsidRDefault="00A970D0">
      <w:pPr>
        <w:tabs>
          <w:tab w:val="left" w:pos="6300"/>
        </w:tabs>
        <w:snapToGrid w:val="0"/>
        <w:spacing w:line="440" w:lineRule="exact"/>
        <w:ind w:firstLineChars="200" w:firstLine="480"/>
        <w:rPr>
          <w:sz w:val="24"/>
        </w:rPr>
      </w:pPr>
      <w:r>
        <w:rPr>
          <w:sz w:val="24"/>
        </w:rPr>
        <w:t>8.</w:t>
      </w:r>
      <w:r>
        <w:rPr>
          <w:sz w:val="24"/>
        </w:rPr>
        <w:t>在整个</w:t>
      </w:r>
      <w:proofErr w:type="gramStart"/>
      <w:r>
        <w:rPr>
          <w:sz w:val="24"/>
        </w:rPr>
        <w:t>询</w:t>
      </w:r>
      <w:proofErr w:type="gramEnd"/>
      <w:r>
        <w:rPr>
          <w:sz w:val="24"/>
        </w:rPr>
        <w:t>比采购过程中，我方若有违规行为，愿意接受按照《中华人民共和国政府采购法》及其实施条例、重庆市政府采购云平台规定给予惩罚。</w:t>
      </w:r>
    </w:p>
    <w:p w14:paraId="266AECA5" w14:textId="77777777"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14:paraId="6F0543F0" w14:textId="77777777" w:rsidR="00F21DEF" w:rsidRDefault="00A970D0">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14:paraId="380C51C3" w14:textId="77777777" w:rsidR="00F21DEF" w:rsidRDefault="00A970D0">
      <w:pPr>
        <w:snapToGrid w:val="0"/>
        <w:spacing w:line="440" w:lineRule="exact"/>
        <w:ind w:firstLineChars="2500" w:firstLine="6000"/>
        <w:rPr>
          <w:color w:val="000000" w:themeColor="text1"/>
          <w:sz w:val="18"/>
          <w:szCs w:val="18"/>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14:paraId="4BA97E2E" w14:textId="77777777" w:rsidR="00F21DEF" w:rsidRDefault="00A970D0" w:rsidP="00DB5D95">
      <w:pPr>
        <w:snapToGrid w:val="0"/>
        <w:spacing w:line="360" w:lineRule="auto"/>
        <w:ind w:firstLineChars="200" w:firstLine="643"/>
        <w:jc w:val="center"/>
        <w:rPr>
          <w:rFonts w:ascii="宋体" w:hAnsi="宋体"/>
          <w:b/>
          <w:sz w:val="32"/>
          <w:szCs w:val="32"/>
        </w:rPr>
      </w:pPr>
      <w:r>
        <w:rPr>
          <w:rFonts w:ascii="宋体" w:hAnsi="宋体"/>
          <w:b/>
          <w:sz w:val="32"/>
          <w:szCs w:val="32"/>
        </w:rPr>
        <w:br w:type="page"/>
      </w:r>
    </w:p>
    <w:p w14:paraId="405A8A78" w14:textId="77777777" w:rsidR="00F21DEF" w:rsidRDefault="00A970D0">
      <w:pPr>
        <w:spacing w:line="360" w:lineRule="auto"/>
        <w:jc w:val="center"/>
        <w:rPr>
          <w:rFonts w:ascii="宋体" w:hAnsi="宋体"/>
          <w:b/>
          <w:sz w:val="32"/>
          <w:szCs w:val="32"/>
        </w:rPr>
      </w:pPr>
      <w:r>
        <w:rPr>
          <w:rFonts w:ascii="宋体" w:hAnsi="宋体" w:hint="eastAsia"/>
          <w:b/>
          <w:sz w:val="32"/>
          <w:szCs w:val="32"/>
        </w:rPr>
        <w:lastRenderedPageBreak/>
        <w:t>授权委托书</w:t>
      </w:r>
    </w:p>
    <w:p w14:paraId="6C7EFCAD" w14:textId="77777777" w:rsidR="00F21DEF" w:rsidRDefault="00F21DEF">
      <w:pPr>
        <w:spacing w:line="360" w:lineRule="auto"/>
        <w:jc w:val="center"/>
        <w:rPr>
          <w:rFonts w:ascii="宋体" w:hAnsi="宋体"/>
          <w:sz w:val="24"/>
        </w:rPr>
      </w:pPr>
    </w:p>
    <w:p w14:paraId="5EB065F1" w14:textId="77777777" w:rsidR="00F21DEF" w:rsidRDefault="00A970D0">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14:paraId="3043BA60" w14:textId="77777777" w:rsidR="00F21DEF" w:rsidRDefault="00F21DEF">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14:paraId="3151B6F7" w14:textId="3AF5B751" w:rsidR="00F21DEF" w:rsidRDefault="00A970D0">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sidR="00E774AA">
        <w:rPr>
          <w:rFonts w:ascii="宋体" w:hAnsi="宋体"/>
          <w:kern w:val="0"/>
          <w:sz w:val="24"/>
          <w:u w:val="single"/>
        </w:rPr>
        <w:t xml:space="preserve">    </w:t>
      </w:r>
      <w:r>
        <w:rPr>
          <w:rFonts w:ascii="宋体" w:hAnsi="宋体" w:cs="MingLiU" w:hint="eastAsia"/>
          <w:kern w:val="0"/>
          <w:sz w:val="24"/>
        </w:rPr>
        <w:t>（姓名）系</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sidR="00E774AA">
        <w:rPr>
          <w:rFonts w:ascii="宋体" w:hAnsi="宋体"/>
          <w:kern w:val="0"/>
          <w:sz w:val="24"/>
          <w:u w:val="single"/>
        </w:rPr>
        <w:t xml:space="preserve">        </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hint="eastAsia"/>
          <w:bCs/>
          <w:snapToGrid w:val="0"/>
          <w:kern w:val="0"/>
          <w:position w:val="-2"/>
          <w:sz w:val="24"/>
          <w:u w:val="single"/>
        </w:rPr>
        <w:t xml:space="preserve"> </w:t>
      </w:r>
      <w:r w:rsidR="008B50DC">
        <w:rPr>
          <w:bCs/>
          <w:snapToGrid w:val="0"/>
          <w:kern w:val="0"/>
          <w:position w:val="-2"/>
          <w:sz w:val="24"/>
          <w:u w:val="single"/>
        </w:rPr>
        <w:t>计算机系统能力培养一体化支撑平台</w:t>
      </w:r>
      <w:proofErr w:type="gramStart"/>
      <w:r w:rsidR="008B50DC">
        <w:rPr>
          <w:bCs/>
          <w:snapToGrid w:val="0"/>
          <w:kern w:val="0"/>
          <w:position w:val="-2"/>
          <w:sz w:val="24"/>
          <w:u w:val="single"/>
        </w:rPr>
        <w:t>—</w:t>
      </w:r>
      <w:r w:rsidR="008B50DC">
        <w:rPr>
          <w:bCs/>
          <w:snapToGrid w:val="0"/>
          <w:kern w:val="0"/>
          <w:position w:val="-2"/>
          <w:sz w:val="24"/>
          <w:u w:val="single"/>
        </w:rPr>
        <w:t>计算</w:t>
      </w:r>
      <w:proofErr w:type="gramEnd"/>
      <w:r w:rsidR="008B50DC">
        <w:rPr>
          <w:bCs/>
          <w:snapToGrid w:val="0"/>
          <w:kern w:val="0"/>
          <w:position w:val="-2"/>
          <w:sz w:val="24"/>
          <w:u w:val="single"/>
        </w:rPr>
        <w:t>机组成原理及计算机网络课程</w:t>
      </w:r>
      <w:r>
        <w:rPr>
          <w:rFonts w:hint="eastAsia"/>
          <w:bCs/>
          <w:snapToGrid w:val="0"/>
          <w:kern w:val="0"/>
          <w:position w:val="-2"/>
          <w:sz w:val="24"/>
          <w:u w:val="single"/>
        </w:rPr>
        <w:t xml:space="preserve"> </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14:paraId="26E4DD27" w14:textId="77777777" w:rsidR="00F21DEF" w:rsidRDefault="00A970D0">
      <w:pPr>
        <w:snapToGrid w:val="0"/>
        <w:spacing w:line="312"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14:paraId="3504D638" w14:textId="77777777"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代理人无转委托权。</w:t>
      </w:r>
    </w:p>
    <w:p w14:paraId="159AECE6" w14:textId="77777777" w:rsidR="00F21DEF" w:rsidRDefault="00A970D0">
      <w:pPr>
        <w:snapToGrid w:val="0"/>
        <w:spacing w:line="312" w:lineRule="auto"/>
        <w:ind w:firstLineChars="200" w:firstLine="480"/>
        <w:rPr>
          <w:rFonts w:ascii="宋体" w:hAnsi="宋体" w:cs="MingLiU"/>
          <w:kern w:val="0"/>
          <w:sz w:val="24"/>
        </w:rPr>
      </w:pPr>
      <w:r>
        <w:rPr>
          <w:rFonts w:ascii="宋体" w:hAnsi="宋体" w:cs="MingLiU" w:hint="eastAsia"/>
          <w:kern w:val="0"/>
          <w:sz w:val="24"/>
        </w:rPr>
        <w:t>附：法定代表人身份证明</w:t>
      </w:r>
    </w:p>
    <w:p w14:paraId="737F0320" w14:textId="77777777" w:rsidR="00F21DEF" w:rsidRDefault="00F21DEF">
      <w:pPr>
        <w:snapToGrid w:val="0"/>
        <w:spacing w:line="312" w:lineRule="auto"/>
        <w:ind w:firstLineChars="200" w:firstLine="480"/>
        <w:rPr>
          <w:rFonts w:ascii="宋体" w:hAnsi="宋体" w:cs="MingLiU"/>
          <w:kern w:val="0"/>
          <w:sz w:val="24"/>
        </w:rPr>
      </w:pPr>
    </w:p>
    <w:p w14:paraId="6AA7DF14" w14:textId="00ECFF41" w:rsidR="00F21DEF" w:rsidRDefault="00A970D0">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sidR="00E774AA">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14:paraId="4525F73B" w14:textId="77777777" w:rsidR="00F21DEF" w:rsidRDefault="00A970D0">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14:paraId="5C8A5AAA" w14:textId="3FAF85FE" w:rsidR="00F21DEF" w:rsidRDefault="00A970D0">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sidR="00E774AA">
        <w:rPr>
          <w:rFonts w:ascii="宋体" w:hAnsi="宋体" w:cs="MingLiU" w:hint="eastAsia"/>
          <w:kern w:val="0"/>
          <w:sz w:val="24"/>
          <w:u w:val="single"/>
        </w:rPr>
        <w:t xml:space="preserve"> </w:t>
      </w:r>
      <w:r w:rsidR="00E774AA">
        <w:rPr>
          <w:rFonts w:ascii="宋体" w:hAnsi="宋体" w:cs="MingLiU"/>
          <w:kern w:val="0"/>
          <w:sz w:val="24"/>
          <w:u w:val="single"/>
        </w:rPr>
        <w:t xml:space="preserve">                  </w:t>
      </w:r>
    </w:p>
    <w:p w14:paraId="42C5097E" w14:textId="4CA766E7" w:rsidR="00F21DEF" w:rsidRDefault="00A970D0">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sidR="00E774AA">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14:paraId="1C0A0988" w14:textId="2D0A48D2"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sidR="00E774AA">
        <w:rPr>
          <w:rFonts w:ascii="宋体" w:hAnsi="宋体"/>
          <w:kern w:val="0"/>
          <w:sz w:val="24"/>
          <w:u w:val="single"/>
        </w:rPr>
        <w:t xml:space="preserve">                                 </w:t>
      </w:r>
    </w:p>
    <w:p w14:paraId="481C6951" w14:textId="77777777" w:rsidR="00F21DEF" w:rsidRDefault="00A970D0">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14:paraId="05012A23" w14:textId="370FEB46" w:rsidR="00F21DEF" w:rsidRDefault="00E774AA" w:rsidP="00E774AA">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sidR="00A970D0">
        <w:rPr>
          <w:rFonts w:ascii="宋体" w:hAnsi="宋体" w:cs="MingLiU" w:hint="eastAsia"/>
          <w:kern w:val="0"/>
          <w:sz w:val="24"/>
        </w:rPr>
        <w:t>年</w:t>
      </w:r>
      <w:r>
        <w:rPr>
          <w:rFonts w:ascii="宋体" w:hAnsi="宋体"/>
          <w:kern w:val="0"/>
          <w:sz w:val="24"/>
          <w:u w:val="single"/>
        </w:rPr>
        <w:t xml:space="preserve">     </w:t>
      </w:r>
      <w:r w:rsidR="00A970D0">
        <w:rPr>
          <w:rFonts w:ascii="宋体" w:hAnsi="宋体" w:cs="MingLiU" w:hint="eastAsia"/>
          <w:kern w:val="0"/>
          <w:sz w:val="24"/>
        </w:rPr>
        <w:t>月</w:t>
      </w: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kern w:val="0"/>
          <w:sz w:val="24"/>
        </w:rPr>
        <w:t>日</w:t>
      </w:r>
    </w:p>
    <w:p w14:paraId="18BA2ECC" w14:textId="77777777" w:rsidR="00F21DEF" w:rsidRDefault="00F21DEF">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14:paraId="6C08E5E8" w14:textId="77777777">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39A216C9" w14:textId="77777777" w:rsidR="00F21DEF" w:rsidRDefault="00A970D0">
            <w:pPr>
              <w:spacing w:line="52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14:paraId="1A50EC39" w14:textId="77777777" w:rsidR="00F21DEF" w:rsidRDefault="00F21DEF">
            <w:pPr>
              <w:spacing w:line="520" w:lineRule="exact"/>
              <w:rPr>
                <w:rFonts w:ascii="宋体" w:hAnsi="宋体"/>
                <w:b/>
                <w:sz w:val="24"/>
              </w:rPr>
            </w:pPr>
          </w:p>
          <w:p w14:paraId="2D82F9F6" w14:textId="77777777" w:rsidR="00F21DEF" w:rsidRDefault="00A970D0">
            <w:pPr>
              <w:spacing w:line="520" w:lineRule="exact"/>
              <w:jc w:val="center"/>
              <w:rPr>
                <w:rFonts w:ascii="宋体" w:hAnsi="宋体"/>
                <w:b/>
                <w:sz w:val="24"/>
              </w:rPr>
            </w:pPr>
            <w:r>
              <w:rPr>
                <w:rFonts w:ascii="宋体" w:hAnsi="宋体" w:hint="eastAsia"/>
                <w:b/>
                <w:sz w:val="24"/>
              </w:rPr>
              <w:t>正反面</w:t>
            </w:r>
          </w:p>
          <w:p w14:paraId="14BC0F23" w14:textId="77777777" w:rsidR="00F21DEF" w:rsidRDefault="00F21DEF">
            <w:pPr>
              <w:spacing w:line="520" w:lineRule="exact"/>
              <w:rPr>
                <w:rFonts w:ascii="宋体" w:hAnsi="宋体"/>
                <w:b/>
                <w:sz w:val="24"/>
              </w:rPr>
            </w:pPr>
          </w:p>
          <w:p w14:paraId="0D9D711C" w14:textId="77777777" w:rsidR="00F21DEF" w:rsidRDefault="00F21DEF">
            <w:pPr>
              <w:spacing w:line="520" w:lineRule="exact"/>
              <w:rPr>
                <w:rFonts w:ascii="宋体" w:hAnsi="宋体"/>
                <w:b/>
                <w:sz w:val="24"/>
              </w:rPr>
            </w:pPr>
          </w:p>
        </w:tc>
      </w:tr>
    </w:tbl>
    <w:p w14:paraId="2C68F1F7" w14:textId="77777777" w:rsidR="00F21DEF" w:rsidRDefault="00F21DEF">
      <w:pPr>
        <w:snapToGrid w:val="0"/>
        <w:spacing w:line="312" w:lineRule="auto"/>
        <w:ind w:firstLineChars="200" w:firstLine="422"/>
        <w:rPr>
          <w:rFonts w:ascii="宋体" w:hAnsi="宋体" w:cs="宋体"/>
          <w:b/>
          <w:kern w:val="0"/>
        </w:rPr>
      </w:pPr>
    </w:p>
    <w:p w14:paraId="51174DCC" w14:textId="77777777" w:rsidR="00F21DEF" w:rsidRDefault="00A970D0">
      <w:pPr>
        <w:snapToGrid w:val="0"/>
        <w:spacing w:line="312"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14:paraId="06106660" w14:textId="77777777" w:rsidR="00F21DEF" w:rsidRDefault="00A970D0">
      <w:pPr>
        <w:widowControl/>
        <w:jc w:val="left"/>
        <w:rPr>
          <w:rFonts w:ascii="宋体" w:hAnsi="宋体"/>
          <w:b/>
          <w:sz w:val="32"/>
          <w:szCs w:val="32"/>
        </w:rPr>
      </w:pPr>
      <w:r>
        <w:rPr>
          <w:rFonts w:ascii="宋体" w:hAnsi="宋体"/>
          <w:b/>
          <w:sz w:val="32"/>
          <w:szCs w:val="32"/>
        </w:rPr>
        <w:br w:type="page"/>
      </w:r>
    </w:p>
    <w:p w14:paraId="3E342D7E" w14:textId="77777777" w:rsidR="00F21DEF" w:rsidRDefault="00A970D0">
      <w:pPr>
        <w:spacing w:line="360" w:lineRule="auto"/>
        <w:jc w:val="center"/>
        <w:rPr>
          <w:rFonts w:ascii="宋体" w:hAnsi="宋体"/>
          <w:b/>
          <w:sz w:val="32"/>
          <w:szCs w:val="32"/>
        </w:rPr>
      </w:pPr>
      <w:r>
        <w:rPr>
          <w:rFonts w:ascii="宋体" w:hAnsi="宋体" w:hint="eastAsia"/>
          <w:b/>
          <w:sz w:val="32"/>
          <w:szCs w:val="32"/>
        </w:rPr>
        <w:lastRenderedPageBreak/>
        <w:t>法定代表人身份证明</w:t>
      </w:r>
    </w:p>
    <w:p w14:paraId="72C21296" w14:textId="77777777" w:rsidR="00F21DEF" w:rsidRDefault="00F21DEF">
      <w:pPr>
        <w:spacing w:line="360" w:lineRule="auto"/>
        <w:jc w:val="center"/>
        <w:rPr>
          <w:rFonts w:ascii="宋体" w:hAnsi="宋体"/>
        </w:rPr>
      </w:pPr>
    </w:p>
    <w:p w14:paraId="1A500034" w14:textId="2A9C8180" w:rsidR="00F21DEF" w:rsidRDefault="00A970D0">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sidR="00E774AA">
        <w:rPr>
          <w:rFonts w:ascii="宋体" w:hAnsi="宋体"/>
          <w:kern w:val="0"/>
          <w:sz w:val="24"/>
          <w:u w:val="single"/>
        </w:rPr>
        <w:t xml:space="preserve">                              </w:t>
      </w:r>
    </w:p>
    <w:p w14:paraId="0A247A2D" w14:textId="6DE8234E"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sidR="00E774AA">
        <w:rPr>
          <w:rFonts w:ascii="宋体" w:hAnsi="宋体"/>
          <w:kern w:val="0"/>
          <w:sz w:val="24"/>
          <w:u w:val="single"/>
        </w:rPr>
        <w:t xml:space="preserve">                                </w:t>
      </w:r>
    </w:p>
    <w:p w14:paraId="346FB510" w14:textId="49FB66E9"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sidR="00E774AA">
        <w:rPr>
          <w:rFonts w:ascii="宋体" w:hAnsi="宋体"/>
          <w:kern w:val="0"/>
          <w:sz w:val="24"/>
          <w:u w:val="single"/>
        </w:rPr>
        <w:t xml:space="preserve">                                    </w:t>
      </w:r>
    </w:p>
    <w:p w14:paraId="3C8200CD" w14:textId="3DA32340" w:rsidR="00F21DEF" w:rsidRDefault="00A970D0">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sidR="00E774AA">
        <w:rPr>
          <w:rFonts w:ascii="宋体" w:hAnsi="宋体"/>
          <w:kern w:val="0"/>
          <w:sz w:val="24"/>
          <w:u w:val="single"/>
        </w:rPr>
        <w:t xml:space="preserve">         </w:t>
      </w:r>
      <w:r>
        <w:rPr>
          <w:rFonts w:ascii="宋体" w:hAnsi="宋体" w:cs="MingLiU" w:hint="eastAsia"/>
          <w:spacing w:val="-1"/>
          <w:kern w:val="0"/>
          <w:sz w:val="24"/>
        </w:rPr>
        <w:t>年</w:t>
      </w:r>
      <w:r w:rsidR="00E774AA">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14:paraId="62659814" w14:textId="3F9A0262" w:rsidR="00F21DEF" w:rsidRDefault="00A970D0">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sidR="00E774AA">
        <w:rPr>
          <w:rFonts w:ascii="宋体" w:hAnsi="宋体"/>
          <w:kern w:val="0"/>
          <w:sz w:val="24"/>
          <w:u w:val="single"/>
        </w:rPr>
        <w:t xml:space="preserve">                                </w:t>
      </w:r>
    </w:p>
    <w:p w14:paraId="6E882EC6" w14:textId="421B1637" w:rsidR="00F21DEF" w:rsidRDefault="00A970D0">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sidR="00E774AA">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sidR="00E774AA">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sidR="00E774AA">
        <w:rPr>
          <w:rFonts w:ascii="宋体" w:hAnsi="宋体"/>
          <w:kern w:val="0"/>
          <w:sz w:val="24"/>
          <w:u w:val="single"/>
        </w:rPr>
        <w:t xml:space="preserve">    </w:t>
      </w:r>
      <w:r>
        <w:rPr>
          <w:rFonts w:ascii="宋体" w:hAnsi="宋体" w:cs="MingLiU" w:hint="eastAsia"/>
          <w:kern w:val="0"/>
          <w:sz w:val="24"/>
        </w:rPr>
        <w:t>职务：</w:t>
      </w:r>
      <w:r w:rsidR="00E774AA">
        <w:rPr>
          <w:rFonts w:ascii="宋体" w:hAnsi="宋体"/>
          <w:kern w:val="0"/>
          <w:sz w:val="24"/>
          <w:u w:val="single"/>
        </w:rPr>
        <w:t xml:space="preserve">         </w:t>
      </w:r>
    </w:p>
    <w:p w14:paraId="79775744" w14:textId="05AE2E2F"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sidR="00E774AA">
        <w:rPr>
          <w:rFonts w:ascii="宋体" w:hAnsi="宋体"/>
          <w:kern w:val="0"/>
          <w:sz w:val="24"/>
          <w:u w:val="single"/>
        </w:rPr>
        <w:t xml:space="preserve">                       </w:t>
      </w:r>
      <w:r>
        <w:rPr>
          <w:rFonts w:ascii="宋体" w:hAnsi="宋体" w:cs="MingLiU" w:hint="eastAsia"/>
          <w:kern w:val="0"/>
          <w:sz w:val="24"/>
        </w:rPr>
        <w:t>（供应商名称）的法定代表人。</w:t>
      </w:r>
    </w:p>
    <w:p w14:paraId="725BB6EC" w14:textId="77777777" w:rsidR="00F21DEF" w:rsidRDefault="00A970D0">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14:paraId="4385793D" w14:textId="77777777" w:rsidR="00F21DEF" w:rsidRDefault="00A970D0">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14:paraId="7288FC96" w14:textId="77777777" w:rsidR="00F21DEF" w:rsidRDefault="00F21DEF">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F21DEF" w14:paraId="7747659F" w14:textId="77777777">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0C4F081F" w14:textId="77777777" w:rsidR="00F21DEF" w:rsidRDefault="00A970D0">
            <w:pPr>
              <w:spacing w:line="52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14:paraId="4EF74A07" w14:textId="77777777" w:rsidR="00F21DEF" w:rsidRDefault="00F21DEF">
            <w:pPr>
              <w:spacing w:line="520" w:lineRule="exact"/>
              <w:rPr>
                <w:rFonts w:ascii="宋体" w:hAnsi="宋体"/>
                <w:b/>
                <w:sz w:val="28"/>
              </w:rPr>
            </w:pPr>
          </w:p>
          <w:p w14:paraId="7FDFD44B" w14:textId="77777777" w:rsidR="00F21DEF" w:rsidRDefault="00A970D0">
            <w:pPr>
              <w:spacing w:line="520" w:lineRule="exact"/>
              <w:jc w:val="center"/>
              <w:rPr>
                <w:rFonts w:ascii="宋体" w:hAnsi="宋体"/>
                <w:b/>
                <w:sz w:val="28"/>
              </w:rPr>
            </w:pPr>
            <w:r>
              <w:rPr>
                <w:rFonts w:ascii="宋体" w:hAnsi="宋体" w:hint="eastAsia"/>
                <w:b/>
                <w:sz w:val="28"/>
              </w:rPr>
              <w:t>（正反面）</w:t>
            </w:r>
          </w:p>
          <w:p w14:paraId="48E034B6" w14:textId="77777777" w:rsidR="00F21DEF" w:rsidRDefault="00F21DEF">
            <w:pPr>
              <w:spacing w:line="520" w:lineRule="exact"/>
              <w:rPr>
                <w:rFonts w:ascii="宋体" w:hAnsi="宋体"/>
                <w:b/>
                <w:sz w:val="28"/>
              </w:rPr>
            </w:pPr>
          </w:p>
          <w:p w14:paraId="5C530082" w14:textId="77777777" w:rsidR="00F21DEF" w:rsidRDefault="00F21DEF">
            <w:pPr>
              <w:spacing w:line="520" w:lineRule="exact"/>
              <w:rPr>
                <w:rFonts w:ascii="宋体" w:hAnsi="宋体"/>
                <w:b/>
                <w:sz w:val="28"/>
              </w:rPr>
            </w:pPr>
          </w:p>
        </w:tc>
      </w:tr>
    </w:tbl>
    <w:p w14:paraId="09128245" w14:textId="77777777" w:rsidR="00F21DEF" w:rsidRDefault="00F21DEF">
      <w:pPr>
        <w:autoSpaceDE w:val="0"/>
        <w:autoSpaceDN w:val="0"/>
        <w:adjustRightInd w:val="0"/>
        <w:snapToGrid w:val="0"/>
        <w:spacing w:line="360" w:lineRule="auto"/>
        <w:jc w:val="left"/>
        <w:rPr>
          <w:rFonts w:ascii="宋体" w:hAnsi="宋体" w:cs="MingLiU"/>
          <w:kern w:val="0"/>
          <w:sz w:val="24"/>
        </w:rPr>
      </w:pPr>
    </w:p>
    <w:p w14:paraId="261C4E23" w14:textId="77777777"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26EE499E" w14:textId="77777777"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1E8AEF05" w14:textId="77777777" w:rsidR="00F21DEF" w:rsidRDefault="00F21DEF">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53004445" w14:textId="77777777"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14:paraId="4C47E069" w14:textId="77777777" w:rsidR="00F21DEF" w:rsidRDefault="00A970D0">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14:paraId="7C78F1B6" w14:textId="5187AEB0" w:rsidR="00F21DEF" w:rsidRDefault="00E774AA">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sidR="00A970D0">
        <w:rPr>
          <w:rFonts w:ascii="宋体" w:hAnsi="宋体"/>
          <w:kern w:val="0"/>
          <w:sz w:val="24"/>
          <w:u w:val="single"/>
        </w:rPr>
        <w:t xml:space="preserve">  </w:t>
      </w:r>
      <w:r w:rsidR="00A970D0">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月</w:t>
      </w:r>
      <w:r>
        <w:rPr>
          <w:rFonts w:ascii="宋体" w:hAnsi="宋体" w:cs="MingLiU" w:hint="eastAsia"/>
          <w:b/>
          <w:w w:val="99"/>
          <w:kern w:val="0"/>
          <w:sz w:val="28"/>
          <w:szCs w:val="28"/>
          <w:u w:val="single"/>
        </w:rPr>
        <w:t xml:space="preserve"> </w:t>
      </w:r>
      <w:r w:rsidR="00A970D0">
        <w:rPr>
          <w:rFonts w:ascii="宋体" w:hAnsi="宋体" w:cs="MingLiU" w:hint="eastAsia"/>
          <w:b/>
          <w:w w:val="99"/>
          <w:kern w:val="0"/>
          <w:sz w:val="28"/>
          <w:szCs w:val="28"/>
          <w:u w:val="single"/>
        </w:rPr>
        <w:t xml:space="preserve"> </w:t>
      </w:r>
      <w:r w:rsidR="00A970D0">
        <w:rPr>
          <w:rFonts w:ascii="宋体" w:hAnsi="宋体" w:cs="MingLiU" w:hint="eastAsia"/>
          <w:kern w:val="0"/>
          <w:sz w:val="24"/>
        </w:rPr>
        <w:t xml:space="preserve">日 </w:t>
      </w:r>
      <w:r w:rsidR="00A970D0">
        <w:rPr>
          <w:rFonts w:ascii="宋体" w:hAnsi="宋体" w:cs="MingLiU"/>
          <w:kern w:val="0"/>
          <w:sz w:val="24"/>
        </w:rPr>
        <w:t xml:space="preserve">           </w:t>
      </w:r>
    </w:p>
    <w:p w14:paraId="46DDBD97" w14:textId="77777777" w:rsidR="00F21DEF" w:rsidRDefault="00F21DEF">
      <w:pPr>
        <w:autoSpaceDE w:val="0"/>
        <w:autoSpaceDN w:val="0"/>
        <w:adjustRightInd w:val="0"/>
        <w:snapToGrid w:val="0"/>
        <w:spacing w:line="360" w:lineRule="auto"/>
        <w:jc w:val="left"/>
        <w:rPr>
          <w:rFonts w:ascii="宋体" w:hAnsi="宋体"/>
          <w:kern w:val="0"/>
        </w:rPr>
      </w:pPr>
    </w:p>
    <w:p w14:paraId="43BF280A" w14:textId="77777777" w:rsidR="00F21DEF" w:rsidRDefault="00F21DEF">
      <w:pPr>
        <w:snapToGrid w:val="0"/>
        <w:spacing w:line="312" w:lineRule="auto"/>
        <w:ind w:firstLineChars="200" w:firstLine="480"/>
        <w:rPr>
          <w:rFonts w:ascii="宋体" w:hAnsi="宋体" w:cs="MingLiU"/>
          <w:kern w:val="0"/>
          <w:sz w:val="24"/>
        </w:rPr>
      </w:pPr>
    </w:p>
    <w:p w14:paraId="176FEDD6" w14:textId="77777777" w:rsidR="00F21DEF" w:rsidRDefault="00A970D0">
      <w:pPr>
        <w:widowControl/>
        <w:jc w:val="left"/>
        <w:rPr>
          <w:rFonts w:ascii="宋体" w:hAnsi="宋体" w:cs="宋体"/>
          <w:bCs/>
          <w:sz w:val="36"/>
          <w:szCs w:val="36"/>
        </w:rPr>
      </w:pPr>
      <w:r>
        <w:rPr>
          <w:rFonts w:ascii="宋体" w:hAnsi="宋体" w:cs="宋体"/>
          <w:bCs/>
          <w:sz w:val="36"/>
          <w:szCs w:val="36"/>
        </w:rPr>
        <w:br w:type="page"/>
      </w:r>
    </w:p>
    <w:p w14:paraId="3C03FB4A" w14:textId="77777777" w:rsidR="00F21DEF" w:rsidRDefault="00A970D0">
      <w:pPr>
        <w:spacing w:line="360" w:lineRule="auto"/>
        <w:jc w:val="center"/>
        <w:rPr>
          <w:rFonts w:ascii="宋体" w:hAnsi="宋体" w:cs="宋体"/>
          <w:bCs/>
          <w:sz w:val="36"/>
          <w:szCs w:val="36"/>
        </w:rPr>
      </w:pPr>
      <w:r>
        <w:rPr>
          <w:rFonts w:ascii="宋体" w:hAnsi="宋体" w:cs="宋体" w:hint="eastAsia"/>
          <w:bCs/>
          <w:sz w:val="36"/>
          <w:szCs w:val="36"/>
        </w:rPr>
        <w:lastRenderedPageBreak/>
        <w:t>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F21DEF" w14:paraId="4FADE171"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7FCC29D5"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66DDC6B" w14:textId="77777777" w:rsidR="00F21DEF" w:rsidRDefault="00F21DEF">
            <w:pPr>
              <w:autoSpaceDE w:val="0"/>
              <w:autoSpaceDN w:val="0"/>
              <w:adjustRightInd w:val="0"/>
              <w:snapToGrid w:val="0"/>
              <w:spacing w:line="400" w:lineRule="exact"/>
              <w:rPr>
                <w:rFonts w:ascii="宋体"/>
              </w:rPr>
            </w:pPr>
          </w:p>
        </w:tc>
      </w:tr>
      <w:tr w:rsidR="00F21DEF" w14:paraId="2EA3521C"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5CAE8D75"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2F75A070" w14:textId="77777777"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4E98C7D9"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56379D88" w14:textId="77777777" w:rsidR="00F21DEF" w:rsidRDefault="00F21DEF">
            <w:pPr>
              <w:autoSpaceDE w:val="0"/>
              <w:autoSpaceDN w:val="0"/>
              <w:adjustRightInd w:val="0"/>
              <w:snapToGrid w:val="0"/>
              <w:spacing w:line="400" w:lineRule="exact"/>
              <w:rPr>
                <w:rFonts w:ascii="宋体"/>
              </w:rPr>
            </w:pPr>
          </w:p>
        </w:tc>
      </w:tr>
      <w:tr w:rsidR="00F21DEF" w14:paraId="7BF1BEF8" w14:textId="77777777">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4A91BEA2"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544B2B1C"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2C1BE57" w14:textId="77777777"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3DB00265"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2458C106" w14:textId="77777777" w:rsidR="00F21DEF" w:rsidRDefault="00F21DEF">
            <w:pPr>
              <w:autoSpaceDE w:val="0"/>
              <w:autoSpaceDN w:val="0"/>
              <w:adjustRightInd w:val="0"/>
              <w:snapToGrid w:val="0"/>
              <w:spacing w:line="400" w:lineRule="exact"/>
              <w:rPr>
                <w:rFonts w:ascii="宋体"/>
              </w:rPr>
            </w:pPr>
          </w:p>
        </w:tc>
      </w:tr>
      <w:tr w:rsidR="00F21DEF" w14:paraId="54C16709" w14:textId="77777777">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04382E5A" w14:textId="77777777" w:rsidR="00F21DEF" w:rsidRDefault="00F21DEF">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A56E8B7" w14:textId="77777777" w:rsidR="00F21DEF" w:rsidRDefault="00A970D0">
            <w:pPr>
              <w:tabs>
                <w:tab w:val="left" w:pos="540"/>
              </w:tabs>
              <w:autoSpaceDE w:val="0"/>
              <w:autoSpaceDN w:val="0"/>
              <w:adjustRightInd w:val="0"/>
              <w:snapToGrid w:val="0"/>
              <w:spacing w:line="40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732AB342" w14:textId="77777777" w:rsidR="00F21DEF" w:rsidRDefault="00F21DEF">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482BD1B4"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5418C16D" w14:textId="77777777" w:rsidR="00F21DEF" w:rsidRDefault="00F21DEF">
            <w:pPr>
              <w:autoSpaceDE w:val="0"/>
              <w:autoSpaceDN w:val="0"/>
              <w:adjustRightInd w:val="0"/>
              <w:snapToGrid w:val="0"/>
              <w:spacing w:line="400" w:lineRule="exact"/>
              <w:rPr>
                <w:rFonts w:ascii="宋体"/>
              </w:rPr>
            </w:pPr>
          </w:p>
        </w:tc>
      </w:tr>
      <w:tr w:rsidR="00F21DEF" w14:paraId="3FDD0117"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1A9AA874"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3A3D17FF"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54CE71C5" w14:textId="77777777"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EEF6E22"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1260C07B" w14:textId="77777777"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4C4F604"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331ECE4C" w14:textId="77777777" w:rsidR="00F21DEF" w:rsidRDefault="00F21DEF">
            <w:pPr>
              <w:autoSpaceDE w:val="0"/>
              <w:autoSpaceDN w:val="0"/>
              <w:adjustRightInd w:val="0"/>
              <w:snapToGrid w:val="0"/>
              <w:spacing w:line="400" w:lineRule="exact"/>
              <w:rPr>
                <w:rFonts w:ascii="宋体"/>
              </w:rPr>
            </w:pPr>
          </w:p>
        </w:tc>
      </w:tr>
      <w:tr w:rsidR="00F21DEF" w14:paraId="7F901B5A"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1C7FB423"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6A2E61F4"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1070B32C" w14:textId="77777777" w:rsidR="00F21DEF" w:rsidRDefault="00F21DEF">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4E96572E"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789B6263" w14:textId="77777777" w:rsidR="00F21DEF" w:rsidRDefault="00F21DEF">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C1A78A1"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1E92C4AE" w14:textId="77777777" w:rsidR="00F21DEF" w:rsidRDefault="00F21DEF">
            <w:pPr>
              <w:autoSpaceDE w:val="0"/>
              <w:autoSpaceDN w:val="0"/>
              <w:adjustRightInd w:val="0"/>
              <w:snapToGrid w:val="0"/>
              <w:spacing w:line="400" w:lineRule="exact"/>
              <w:rPr>
                <w:rFonts w:ascii="宋体"/>
              </w:rPr>
            </w:pPr>
          </w:p>
        </w:tc>
      </w:tr>
      <w:tr w:rsidR="00F21DEF" w14:paraId="0738690D"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56764B39"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1330A98B" w14:textId="77777777" w:rsidR="00F21DEF" w:rsidRDefault="00F21DEF">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4CE4F92F" w14:textId="77777777" w:rsidR="00F21DEF" w:rsidRDefault="00A970D0">
            <w:pPr>
              <w:autoSpaceDE w:val="0"/>
              <w:autoSpaceDN w:val="0"/>
              <w:adjustRightInd w:val="0"/>
              <w:snapToGrid w:val="0"/>
              <w:spacing w:line="400" w:lineRule="exact"/>
              <w:ind w:leftChars="60" w:left="126"/>
              <w:rPr>
                <w:rFonts w:ascii="宋体"/>
              </w:rPr>
            </w:pPr>
            <w:r>
              <w:rPr>
                <w:rFonts w:ascii="宋体" w:hAnsi="宋体" w:cs="宋体" w:hint="eastAsia"/>
              </w:rPr>
              <w:t>员工总人数：</w:t>
            </w:r>
          </w:p>
        </w:tc>
      </w:tr>
      <w:tr w:rsidR="00F21DEF" w14:paraId="2E9B1621"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A22DD8F" w14:textId="77777777" w:rsidR="00F21DEF" w:rsidRDefault="00A970D0">
            <w:pPr>
              <w:autoSpaceDE w:val="0"/>
              <w:autoSpaceDN w:val="0"/>
              <w:adjustRightInd w:val="0"/>
              <w:snapToGrid w:val="0"/>
              <w:spacing w:line="400" w:lineRule="exact"/>
              <w:jc w:val="center"/>
            </w:pPr>
            <w:r>
              <w:t>企业资质等级（</w:t>
            </w:r>
            <w:proofErr w:type="gramStart"/>
            <w:r>
              <w:rPr>
                <w:rFonts w:hint="eastAsia"/>
              </w:rPr>
              <w:t>询</w:t>
            </w:r>
            <w:proofErr w:type="gramEnd"/>
            <w:r>
              <w:rPr>
                <w:rFonts w:hint="eastAsia"/>
              </w:rPr>
              <w:t>比公告要求时须填写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469A7584" w14:textId="77777777" w:rsidR="00F21DEF" w:rsidRDefault="00F21DEF">
            <w:pPr>
              <w:autoSpaceDE w:val="0"/>
              <w:autoSpaceDN w:val="0"/>
              <w:adjustRightInd w:val="0"/>
              <w:snapToGrid w:val="0"/>
              <w:spacing w:line="400" w:lineRule="exact"/>
              <w:rPr>
                <w:rFonts w:ascii="宋体"/>
              </w:rPr>
            </w:pPr>
          </w:p>
        </w:tc>
      </w:tr>
      <w:tr w:rsidR="00F21DEF" w14:paraId="76538F4B"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0EACCD47" w14:textId="77777777" w:rsidR="00F21DEF" w:rsidRDefault="00A970D0">
            <w:pPr>
              <w:autoSpaceDE w:val="0"/>
              <w:autoSpaceDN w:val="0"/>
              <w:adjustRightInd w:val="0"/>
              <w:snapToGrid w:val="0"/>
              <w:spacing w:line="400" w:lineRule="exact"/>
              <w:jc w:val="center"/>
              <w:rPr>
                <w:szCs w:val="21"/>
              </w:rPr>
            </w:pPr>
            <w:r>
              <w:t>获得的许可证名称（</w:t>
            </w:r>
            <w:proofErr w:type="gramStart"/>
            <w:r>
              <w:rPr>
                <w:rFonts w:hint="eastAsia"/>
              </w:rPr>
              <w:t>询</w:t>
            </w:r>
            <w:proofErr w:type="gramEnd"/>
            <w:r>
              <w:rPr>
                <w:rFonts w:hint="eastAsia"/>
              </w:rPr>
              <w:t>比公告要求时须填写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164BD5BE" w14:textId="77777777" w:rsidR="00F21DEF" w:rsidRDefault="00F21DEF">
            <w:pPr>
              <w:autoSpaceDE w:val="0"/>
              <w:autoSpaceDN w:val="0"/>
              <w:adjustRightInd w:val="0"/>
              <w:snapToGrid w:val="0"/>
              <w:spacing w:line="400" w:lineRule="exact"/>
              <w:rPr>
                <w:rFonts w:ascii="宋体"/>
              </w:rPr>
            </w:pPr>
          </w:p>
        </w:tc>
      </w:tr>
      <w:tr w:rsidR="00F21DEF" w14:paraId="5C0843C8"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7EAD3611" w14:textId="77777777" w:rsidR="00F21DEF" w:rsidRDefault="00A970D0">
            <w:pPr>
              <w:autoSpaceDE w:val="0"/>
              <w:autoSpaceDN w:val="0"/>
              <w:adjustRightInd w:val="0"/>
              <w:snapToGrid w:val="0"/>
              <w:spacing w:line="40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560013E6" w14:textId="77777777" w:rsidR="00F21DEF" w:rsidRDefault="00F21DEF">
            <w:pPr>
              <w:autoSpaceDE w:val="0"/>
              <w:autoSpaceDN w:val="0"/>
              <w:adjustRightInd w:val="0"/>
              <w:snapToGrid w:val="0"/>
              <w:spacing w:line="400" w:lineRule="exact"/>
              <w:rPr>
                <w:rFonts w:ascii="宋体"/>
              </w:rPr>
            </w:pPr>
          </w:p>
        </w:tc>
      </w:tr>
      <w:tr w:rsidR="00F21DEF" w14:paraId="3AF3DC65"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441D38B5"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3015448F" w14:textId="77777777" w:rsidR="00F21DEF" w:rsidRDefault="00F21DEF">
            <w:pPr>
              <w:autoSpaceDE w:val="0"/>
              <w:autoSpaceDN w:val="0"/>
              <w:adjustRightInd w:val="0"/>
              <w:snapToGrid w:val="0"/>
              <w:spacing w:line="400" w:lineRule="exact"/>
              <w:rPr>
                <w:rFonts w:ascii="宋体"/>
              </w:rPr>
            </w:pPr>
          </w:p>
        </w:tc>
      </w:tr>
      <w:tr w:rsidR="00F21DEF" w14:paraId="333DB196"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385ADC3E"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10C0104A" w14:textId="77777777" w:rsidR="00F21DEF" w:rsidRDefault="00F21DEF">
            <w:pPr>
              <w:autoSpaceDE w:val="0"/>
              <w:autoSpaceDN w:val="0"/>
              <w:adjustRightInd w:val="0"/>
              <w:snapToGrid w:val="0"/>
              <w:spacing w:line="400" w:lineRule="exact"/>
              <w:rPr>
                <w:rFonts w:ascii="宋体"/>
              </w:rPr>
            </w:pPr>
          </w:p>
        </w:tc>
      </w:tr>
      <w:tr w:rsidR="00F21DEF" w14:paraId="7F363E40"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60D2A500"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C10E538" w14:textId="77777777" w:rsidR="00F21DEF" w:rsidRDefault="00F21DEF">
            <w:pPr>
              <w:autoSpaceDE w:val="0"/>
              <w:autoSpaceDN w:val="0"/>
              <w:adjustRightInd w:val="0"/>
              <w:snapToGrid w:val="0"/>
              <w:spacing w:line="400" w:lineRule="exact"/>
              <w:rPr>
                <w:rFonts w:ascii="宋体"/>
              </w:rPr>
            </w:pPr>
          </w:p>
        </w:tc>
      </w:tr>
      <w:tr w:rsidR="00F21DEF" w14:paraId="47316AFB" w14:textId="77777777">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14:paraId="5EFF2432"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7D1C713F" w14:textId="77777777" w:rsidR="00F21DEF" w:rsidRDefault="00F21DEF">
            <w:pPr>
              <w:autoSpaceDE w:val="0"/>
              <w:autoSpaceDN w:val="0"/>
              <w:adjustRightInd w:val="0"/>
              <w:snapToGrid w:val="0"/>
              <w:spacing w:line="400" w:lineRule="exact"/>
              <w:rPr>
                <w:rFonts w:ascii="宋体"/>
              </w:rPr>
            </w:pPr>
          </w:p>
        </w:tc>
      </w:tr>
      <w:tr w:rsidR="00F21DEF" w14:paraId="1C97C659" w14:textId="77777777">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4DE20B01" w14:textId="77777777" w:rsidR="00F21DEF" w:rsidRDefault="00A970D0">
            <w:pPr>
              <w:autoSpaceDE w:val="0"/>
              <w:autoSpaceDN w:val="0"/>
              <w:adjustRightInd w:val="0"/>
              <w:snapToGrid w:val="0"/>
              <w:spacing w:line="40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73CD0DCF" w14:textId="77777777" w:rsidR="00F21DEF" w:rsidRDefault="00F21DEF">
            <w:pPr>
              <w:autoSpaceDE w:val="0"/>
              <w:autoSpaceDN w:val="0"/>
              <w:adjustRightInd w:val="0"/>
              <w:snapToGrid w:val="0"/>
              <w:spacing w:line="400" w:lineRule="exact"/>
              <w:rPr>
                <w:rFonts w:ascii="宋体"/>
              </w:rPr>
            </w:pPr>
          </w:p>
        </w:tc>
      </w:tr>
    </w:tbl>
    <w:p w14:paraId="05A0F976" w14:textId="77777777" w:rsidR="00F21DEF" w:rsidRDefault="00F21DEF">
      <w:pPr>
        <w:widowControl/>
        <w:jc w:val="left"/>
        <w:rPr>
          <w:rFonts w:ascii="宋体" w:hAnsi="宋体"/>
          <w:kern w:val="0"/>
          <w:sz w:val="20"/>
          <w:szCs w:val="20"/>
        </w:rPr>
      </w:pPr>
    </w:p>
    <w:sectPr w:rsidR="00F21DEF" w:rsidSect="00347CF5">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EBE75" w14:textId="77777777" w:rsidR="00063074" w:rsidRDefault="00063074">
      <w:r>
        <w:separator/>
      </w:r>
    </w:p>
  </w:endnote>
  <w:endnote w:type="continuationSeparator" w:id="0">
    <w:p w14:paraId="46E77E30" w14:textId="77777777" w:rsidR="00063074" w:rsidRDefault="00063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黑体"/>
    <w:panose1 w:val="03000509000000000000"/>
    <w:charset w:val="86"/>
    <w:family w:val="script"/>
    <w:pitch w:val="fixed"/>
    <w:sig w:usb0="00000001" w:usb1="080E0000" w:usb2="00000010" w:usb3="00000000" w:csb0="00040000" w:csb1="00000000"/>
  </w:font>
  <w:font w:name="方正仿宋简体">
    <w:altName w:val="微软雅黑"/>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altName w:val="微软雅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方正大黑简体">
    <w:altName w:val="黑体"/>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97CCD" w14:textId="4B40B94D" w:rsidR="00633BB3" w:rsidRDefault="00633BB3">
    <w:pPr>
      <w:pStyle w:val="af6"/>
      <w:ind w:leftChars="200" w:left="420"/>
    </w:pPr>
    <w:r>
      <w:fldChar w:fldCharType="begin"/>
    </w:r>
    <w:r>
      <w:instrText>PAGE   \* MERGEFORMAT</w:instrText>
    </w:r>
    <w:r>
      <w:fldChar w:fldCharType="separate"/>
    </w:r>
    <w:r w:rsidR="006E4DD0" w:rsidRPr="006E4DD0">
      <w:rPr>
        <w:noProof/>
        <w:lang w:val="zh-CN"/>
      </w:rPr>
      <w:t>-</w:t>
    </w:r>
    <w:r w:rsidR="006E4DD0">
      <w:rPr>
        <w:noProof/>
      </w:rPr>
      <w:t xml:space="preserve"> 14 -</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C0C45" w14:textId="6CE0E824" w:rsidR="00633BB3" w:rsidRDefault="00633BB3">
    <w:pPr>
      <w:pStyle w:val="af6"/>
      <w:ind w:rightChars="200" w:right="420"/>
      <w:jc w:val="right"/>
      <w:rPr>
        <w:rFonts w:ascii="宋体" w:hAnsi="宋体"/>
        <w:sz w:val="21"/>
        <w:szCs w:val="21"/>
      </w:rPr>
    </w:pPr>
    <w:r>
      <w:tab/>
    </w:r>
    <w:r>
      <w:fldChar w:fldCharType="begin"/>
    </w:r>
    <w:r>
      <w:instrText>PAGE   \* MERGEFORMAT</w:instrText>
    </w:r>
    <w:r>
      <w:fldChar w:fldCharType="separate"/>
    </w:r>
    <w:r w:rsidR="006E4DD0" w:rsidRPr="006E4DD0">
      <w:rPr>
        <w:noProof/>
        <w:lang w:val="zh-CN"/>
      </w:rPr>
      <w:t>-</w:t>
    </w:r>
    <w:r w:rsidR="006E4DD0">
      <w:rPr>
        <w:noProof/>
      </w:rPr>
      <w:t xml:space="preserve"> 13 -</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2B0CD" w14:textId="77777777" w:rsidR="00063074" w:rsidRDefault="00063074">
      <w:r>
        <w:separator/>
      </w:r>
    </w:p>
  </w:footnote>
  <w:footnote w:type="continuationSeparator" w:id="0">
    <w:p w14:paraId="3DC30CD1" w14:textId="77777777" w:rsidR="00063074" w:rsidRDefault="000630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D5569"/>
    <w:multiLevelType w:val="hybridMultilevel"/>
    <w:tmpl w:val="AB241D30"/>
    <w:lvl w:ilvl="0" w:tplc="04090019">
      <w:start w:val="1"/>
      <w:numFmt w:val="lowerLetter"/>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1" w15:restartNumberingAfterBreak="0">
    <w:nsid w:val="567405A7"/>
    <w:multiLevelType w:val="multilevel"/>
    <w:tmpl w:val="329E3472"/>
    <w:lvl w:ilvl="0">
      <w:start w:val="1"/>
      <w:numFmt w:val="chineseCountingThousand"/>
      <w:suff w:val="nothing"/>
      <w:lvlText w:val="第%1章"/>
      <w:lvlJc w:val="left"/>
      <w:pPr>
        <w:ind w:left="0" w:firstLine="0"/>
      </w:pPr>
      <w:rPr>
        <w:rFonts w:hint="default"/>
      </w:rPr>
    </w:lvl>
    <w:lvl w:ilvl="1">
      <w:start w:val="1"/>
      <w:numFmt w:val="decimal"/>
      <w:isLgl/>
      <w:suff w:val="nothing"/>
      <w:lvlText w:val="%1.%2"/>
      <w:lvlJc w:val="left"/>
      <w:rPr>
        <w:rFonts w:hint="eastAsia"/>
        <w:b/>
        <w:bCs/>
        <w:i w:val="0"/>
        <w:iCs w:val="0"/>
        <w:caps w:val="0"/>
        <w:smallCaps w:val="0"/>
        <w:strike w:val="0"/>
        <w:dstrike w:val="0"/>
        <w:vanish w:val="0"/>
        <w:color w:val="000000"/>
        <w:spacing w:val="0"/>
        <w:position w:val="0"/>
        <w:u w:val="none"/>
        <w:vertAlign w:val="baseline"/>
      </w:rPr>
    </w:lvl>
    <w:lvl w:ilvl="2">
      <w:start w:val="1"/>
      <w:numFmt w:val="decimal"/>
      <w:isLgl/>
      <w:suff w:val="nothing"/>
      <w:lvlText w:val="%1.%2.%3"/>
      <w:lvlJc w:val="left"/>
      <w:rPr>
        <w:rFonts w:hint="eastAsia"/>
        <w:b/>
        <w:bCs/>
        <w:i w:val="0"/>
        <w:iCs w:val="0"/>
        <w:caps w:val="0"/>
        <w:smallCaps w:val="0"/>
        <w:strike w:val="0"/>
        <w:dstrike w:val="0"/>
        <w:vanish w:val="0"/>
        <w:color w:val="000000"/>
        <w:spacing w:val="0"/>
        <w:position w:val="0"/>
        <w:u w:val="none"/>
        <w:vertAlign w:val="baseline"/>
      </w:rPr>
    </w:lvl>
    <w:lvl w:ilvl="3">
      <w:start w:val="1"/>
      <w:numFmt w:val="decimal"/>
      <w:isLgl/>
      <w:suff w:val="nothing"/>
      <w:lvlText w:val="%1.%2.%3.%4"/>
      <w:lvlJc w:val="left"/>
      <w:pPr>
        <w:ind w:left="4408" w:hanging="864"/>
      </w:pPr>
      <w:rPr>
        <w:rFonts w:hint="default"/>
        <w:b w:val="0"/>
        <w:bCs w:val="0"/>
      </w:rPr>
    </w:lvl>
    <w:lvl w:ilvl="4">
      <w:start w:val="1"/>
      <w:numFmt w:val="decimal"/>
      <w:isLgl/>
      <w:lvlText w:val="%1.%2.%3.%4.%5"/>
      <w:lvlJc w:val="left"/>
      <w:pPr>
        <w:ind w:left="1008" w:hanging="1008"/>
      </w:pPr>
      <w:rPr>
        <w:rFonts w:eastAsia="黑体" w:cs="黑体" w:hint="default"/>
        <w:sz w:val="28"/>
        <w:szCs w:val="24"/>
      </w:rPr>
    </w:lvl>
    <w:lvl w:ilvl="5">
      <w:start w:val="1"/>
      <w:numFmt w:val="decimal"/>
      <w:isLgl/>
      <w:lvlText w:val="%1.%2.%3.%4.%5.%6"/>
      <w:lvlJc w:val="left"/>
      <w:pPr>
        <w:ind w:left="1151" w:hanging="1151"/>
      </w:pPr>
      <w:rPr>
        <w:rFonts w:hint="default"/>
      </w:rPr>
    </w:lvl>
    <w:lvl w:ilvl="6">
      <w:start w:val="1"/>
      <w:numFmt w:val="decimal"/>
      <w:isLg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2" w15:restartNumberingAfterBreak="0">
    <w:nsid w:val="68F54984"/>
    <w:multiLevelType w:val="multilevel"/>
    <w:tmpl w:val="68F54984"/>
    <w:lvl w:ilvl="0">
      <w:start w:val="1"/>
      <w:numFmt w:val="japaneseCounting"/>
      <w:pStyle w:val="1"/>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3074"/>
    <w:rsid w:val="00063191"/>
    <w:rsid w:val="0006362D"/>
    <w:rsid w:val="0006494B"/>
    <w:rsid w:val="000653B8"/>
    <w:rsid w:val="00065535"/>
    <w:rsid w:val="000704F0"/>
    <w:rsid w:val="00070614"/>
    <w:rsid w:val="00071044"/>
    <w:rsid w:val="00071C21"/>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FEE"/>
    <w:rsid w:val="000F013E"/>
    <w:rsid w:val="000F078C"/>
    <w:rsid w:val="000F0822"/>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77AD"/>
    <w:rsid w:val="001C797F"/>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8D9"/>
    <w:rsid w:val="001F31FB"/>
    <w:rsid w:val="001F3EBF"/>
    <w:rsid w:val="001F5197"/>
    <w:rsid w:val="001F52F3"/>
    <w:rsid w:val="002012D8"/>
    <w:rsid w:val="00201909"/>
    <w:rsid w:val="00201B20"/>
    <w:rsid w:val="00202158"/>
    <w:rsid w:val="002022C9"/>
    <w:rsid w:val="0020287A"/>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602A"/>
    <w:rsid w:val="00286134"/>
    <w:rsid w:val="00287F41"/>
    <w:rsid w:val="00291020"/>
    <w:rsid w:val="002914DB"/>
    <w:rsid w:val="00291C2F"/>
    <w:rsid w:val="00292083"/>
    <w:rsid w:val="00292EAB"/>
    <w:rsid w:val="00293936"/>
    <w:rsid w:val="00293C61"/>
    <w:rsid w:val="002944B4"/>
    <w:rsid w:val="002947E6"/>
    <w:rsid w:val="00294848"/>
    <w:rsid w:val="002962FB"/>
    <w:rsid w:val="002977F5"/>
    <w:rsid w:val="00297ADB"/>
    <w:rsid w:val="002A07DF"/>
    <w:rsid w:val="002A0F57"/>
    <w:rsid w:val="002A105E"/>
    <w:rsid w:val="002A1711"/>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E39"/>
    <w:rsid w:val="002E32E2"/>
    <w:rsid w:val="002E367E"/>
    <w:rsid w:val="002E36DA"/>
    <w:rsid w:val="002E379E"/>
    <w:rsid w:val="002E3E06"/>
    <w:rsid w:val="002E3EA8"/>
    <w:rsid w:val="002E44DF"/>
    <w:rsid w:val="002E47EA"/>
    <w:rsid w:val="002E4D2F"/>
    <w:rsid w:val="002E683F"/>
    <w:rsid w:val="002E70C4"/>
    <w:rsid w:val="002F0411"/>
    <w:rsid w:val="002F0A74"/>
    <w:rsid w:val="002F1A22"/>
    <w:rsid w:val="002F2726"/>
    <w:rsid w:val="002F2BEC"/>
    <w:rsid w:val="002F3BD9"/>
    <w:rsid w:val="002F43F8"/>
    <w:rsid w:val="002F5444"/>
    <w:rsid w:val="002F5CCB"/>
    <w:rsid w:val="002F7518"/>
    <w:rsid w:val="00300128"/>
    <w:rsid w:val="00300327"/>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A1"/>
    <w:rsid w:val="00315FEB"/>
    <w:rsid w:val="0031620D"/>
    <w:rsid w:val="00316CFC"/>
    <w:rsid w:val="00317FE7"/>
    <w:rsid w:val="00320FEC"/>
    <w:rsid w:val="0032210F"/>
    <w:rsid w:val="00322415"/>
    <w:rsid w:val="00322745"/>
    <w:rsid w:val="003236C5"/>
    <w:rsid w:val="00323A0C"/>
    <w:rsid w:val="00323C7B"/>
    <w:rsid w:val="003243D0"/>
    <w:rsid w:val="00325935"/>
    <w:rsid w:val="00326311"/>
    <w:rsid w:val="00326C86"/>
    <w:rsid w:val="00327CDB"/>
    <w:rsid w:val="00334036"/>
    <w:rsid w:val="00334067"/>
    <w:rsid w:val="003350F1"/>
    <w:rsid w:val="00335BF4"/>
    <w:rsid w:val="003360AC"/>
    <w:rsid w:val="00336853"/>
    <w:rsid w:val="00336F6D"/>
    <w:rsid w:val="00337619"/>
    <w:rsid w:val="0034250D"/>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322E"/>
    <w:rsid w:val="003E35C5"/>
    <w:rsid w:val="003E425D"/>
    <w:rsid w:val="003E584C"/>
    <w:rsid w:val="003E5EDD"/>
    <w:rsid w:val="003E666C"/>
    <w:rsid w:val="003F021C"/>
    <w:rsid w:val="003F0A34"/>
    <w:rsid w:val="003F0F33"/>
    <w:rsid w:val="003F1977"/>
    <w:rsid w:val="003F5E3E"/>
    <w:rsid w:val="003F629F"/>
    <w:rsid w:val="003F64C5"/>
    <w:rsid w:val="003F6ABB"/>
    <w:rsid w:val="003F6F10"/>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200AF"/>
    <w:rsid w:val="00420D7D"/>
    <w:rsid w:val="00420E70"/>
    <w:rsid w:val="004227DB"/>
    <w:rsid w:val="00422E2C"/>
    <w:rsid w:val="00422E95"/>
    <w:rsid w:val="00422F25"/>
    <w:rsid w:val="00423E8B"/>
    <w:rsid w:val="00424A95"/>
    <w:rsid w:val="00424DF9"/>
    <w:rsid w:val="004271BB"/>
    <w:rsid w:val="00427847"/>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281D"/>
    <w:rsid w:val="004B29E3"/>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3C1D"/>
    <w:rsid w:val="004D50A3"/>
    <w:rsid w:val="004D5F9C"/>
    <w:rsid w:val="004D6110"/>
    <w:rsid w:val="004E16F6"/>
    <w:rsid w:val="004E1739"/>
    <w:rsid w:val="004E1A70"/>
    <w:rsid w:val="004E3E5B"/>
    <w:rsid w:val="004E470F"/>
    <w:rsid w:val="004E4D6B"/>
    <w:rsid w:val="004E5205"/>
    <w:rsid w:val="004E533F"/>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78E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C4A"/>
    <w:rsid w:val="005967CE"/>
    <w:rsid w:val="005A06B9"/>
    <w:rsid w:val="005A099E"/>
    <w:rsid w:val="005A0A69"/>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E64"/>
    <w:rsid w:val="00602B9B"/>
    <w:rsid w:val="00602EA1"/>
    <w:rsid w:val="0060370B"/>
    <w:rsid w:val="00604774"/>
    <w:rsid w:val="00605B28"/>
    <w:rsid w:val="00605E88"/>
    <w:rsid w:val="0060765F"/>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4DD0"/>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7E85"/>
    <w:rsid w:val="007B1784"/>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78D4"/>
    <w:rsid w:val="00807FFE"/>
    <w:rsid w:val="0081114C"/>
    <w:rsid w:val="00812812"/>
    <w:rsid w:val="00813529"/>
    <w:rsid w:val="00813B21"/>
    <w:rsid w:val="0081508E"/>
    <w:rsid w:val="0081582C"/>
    <w:rsid w:val="008164A4"/>
    <w:rsid w:val="00817BB4"/>
    <w:rsid w:val="00820209"/>
    <w:rsid w:val="00820577"/>
    <w:rsid w:val="00820FA7"/>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F1C"/>
    <w:rsid w:val="008405F4"/>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BAC"/>
    <w:rsid w:val="009258DE"/>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5968"/>
    <w:rsid w:val="009F085F"/>
    <w:rsid w:val="009F0C80"/>
    <w:rsid w:val="009F3835"/>
    <w:rsid w:val="009F73C4"/>
    <w:rsid w:val="009F7F30"/>
    <w:rsid w:val="00A00BB9"/>
    <w:rsid w:val="00A017BD"/>
    <w:rsid w:val="00A02DFB"/>
    <w:rsid w:val="00A033E5"/>
    <w:rsid w:val="00A045CB"/>
    <w:rsid w:val="00A049A8"/>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F26"/>
    <w:rsid w:val="00A328C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E2A"/>
    <w:rsid w:val="00A454FA"/>
    <w:rsid w:val="00A464D8"/>
    <w:rsid w:val="00A47A8B"/>
    <w:rsid w:val="00A514BE"/>
    <w:rsid w:val="00A51990"/>
    <w:rsid w:val="00A52439"/>
    <w:rsid w:val="00A5258E"/>
    <w:rsid w:val="00A52DA3"/>
    <w:rsid w:val="00A53E79"/>
    <w:rsid w:val="00A54555"/>
    <w:rsid w:val="00A55036"/>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4DC5"/>
    <w:rsid w:val="00B65C97"/>
    <w:rsid w:val="00B703F3"/>
    <w:rsid w:val="00B706C6"/>
    <w:rsid w:val="00B713FA"/>
    <w:rsid w:val="00B71DCB"/>
    <w:rsid w:val="00B720AE"/>
    <w:rsid w:val="00B737E5"/>
    <w:rsid w:val="00B740E2"/>
    <w:rsid w:val="00B75357"/>
    <w:rsid w:val="00B75DA5"/>
    <w:rsid w:val="00B75EDE"/>
    <w:rsid w:val="00B77104"/>
    <w:rsid w:val="00B77EB1"/>
    <w:rsid w:val="00B80A64"/>
    <w:rsid w:val="00B814D0"/>
    <w:rsid w:val="00B820BA"/>
    <w:rsid w:val="00B826C6"/>
    <w:rsid w:val="00B829AD"/>
    <w:rsid w:val="00B842DD"/>
    <w:rsid w:val="00B849FE"/>
    <w:rsid w:val="00B85622"/>
    <w:rsid w:val="00B8610B"/>
    <w:rsid w:val="00B8671C"/>
    <w:rsid w:val="00B86E03"/>
    <w:rsid w:val="00B87C12"/>
    <w:rsid w:val="00B91313"/>
    <w:rsid w:val="00B91C04"/>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AB"/>
    <w:rsid w:val="00BB71BF"/>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B3F"/>
    <w:rsid w:val="00C24F91"/>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5C4F"/>
    <w:rsid w:val="00C572D3"/>
    <w:rsid w:val="00C57308"/>
    <w:rsid w:val="00C5743C"/>
    <w:rsid w:val="00C57587"/>
    <w:rsid w:val="00C60EBF"/>
    <w:rsid w:val="00C61062"/>
    <w:rsid w:val="00C616B6"/>
    <w:rsid w:val="00C61752"/>
    <w:rsid w:val="00C65D2B"/>
    <w:rsid w:val="00C65FBC"/>
    <w:rsid w:val="00C6672C"/>
    <w:rsid w:val="00C66B15"/>
    <w:rsid w:val="00C67E70"/>
    <w:rsid w:val="00C7096D"/>
    <w:rsid w:val="00C7099A"/>
    <w:rsid w:val="00C71F44"/>
    <w:rsid w:val="00C736CA"/>
    <w:rsid w:val="00C737EB"/>
    <w:rsid w:val="00C7479B"/>
    <w:rsid w:val="00C74906"/>
    <w:rsid w:val="00C74CC0"/>
    <w:rsid w:val="00C74F37"/>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7DE"/>
    <w:rsid w:val="00C86BEF"/>
    <w:rsid w:val="00C86F57"/>
    <w:rsid w:val="00C87734"/>
    <w:rsid w:val="00C878F3"/>
    <w:rsid w:val="00C9045A"/>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A71"/>
    <w:rsid w:val="00CB5AB6"/>
    <w:rsid w:val="00CB5CA1"/>
    <w:rsid w:val="00CB60AA"/>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46E1"/>
    <w:rsid w:val="00F04CD0"/>
    <w:rsid w:val="00F063A3"/>
    <w:rsid w:val="00F06AEF"/>
    <w:rsid w:val="00F0733F"/>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6204"/>
    <w:rsid w:val="00F36CE6"/>
    <w:rsid w:val="00F379F5"/>
    <w:rsid w:val="00F40FAB"/>
    <w:rsid w:val="00F410AC"/>
    <w:rsid w:val="00F43068"/>
    <w:rsid w:val="00F438EE"/>
    <w:rsid w:val="00F44DCE"/>
    <w:rsid w:val="00F44F0B"/>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551DFC"/>
  <w15:docId w15:val="{FB371846-B206-40BC-A5BD-0E97AF42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4B25"/>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0"/>
    <w:uiPriority w:val="9"/>
    <w:qFormat/>
    <w:rsid w:val="007C4B25"/>
    <w:pPr>
      <w:keepNext/>
      <w:keepLines/>
      <w:numPr>
        <w:numId w:val="1"/>
      </w:numPr>
      <w:spacing w:before="340" w:after="330" w:line="578" w:lineRule="auto"/>
      <w:outlineLvl w:val="0"/>
    </w:pPr>
    <w:rPr>
      <w:b/>
      <w:bCs/>
      <w:kern w:val="44"/>
      <w:sz w:val="44"/>
      <w:szCs w:val="44"/>
    </w:rPr>
  </w:style>
  <w:style w:type="paragraph" w:styleId="20">
    <w:name w:val="heading 2"/>
    <w:aliases w:val="H2,h2,节名,Title2,1.1  heading 2,第一章 标题 2,Heading 2 Hidden,Heading 2 CCBS,heading 2,PIM2,Titre3,HD2,sect 1.2,H21,sect 1.21,H22,sect 1.22,H211,sect 1.211,H23,sect 1.23,H212,sect 1.212,DO,ISO1,Underrubrik1,prop2,UNDERRUBRIK 1-2,2,Level 2 Head,L2,l2,chn"/>
    <w:basedOn w:val="a"/>
    <w:next w:val="a"/>
    <w:link w:val="21"/>
    <w:uiPriority w:val="9"/>
    <w:qFormat/>
    <w:rsid w:val="007C4B2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rsid w:val="007C4B25"/>
    <w:pPr>
      <w:keepNext/>
      <w:keepLines/>
      <w:spacing w:before="260" w:after="260" w:line="416" w:lineRule="auto"/>
      <w:outlineLvl w:val="2"/>
    </w:pPr>
    <w:rPr>
      <w:b/>
      <w:bCs/>
      <w:sz w:val="32"/>
      <w:szCs w:val="32"/>
    </w:rPr>
  </w:style>
  <w:style w:type="paragraph" w:styleId="4">
    <w:name w:val="heading 4"/>
    <w:basedOn w:val="a"/>
    <w:next w:val="a"/>
    <w:link w:val="40"/>
    <w:qFormat/>
    <w:rsid w:val="007C4B25"/>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rsid w:val="007C4B25"/>
    <w:pPr>
      <w:widowControl/>
      <w:spacing w:before="100" w:beforeAutospacing="1" w:after="100" w:afterAutospacing="1"/>
      <w:jc w:val="left"/>
      <w:outlineLvl w:val="4"/>
    </w:pPr>
    <w:rPr>
      <w:rFonts w:ascii="宋体" w:hAnsi="宋体"/>
      <w:b/>
      <w:bCs/>
      <w:kern w:val="0"/>
      <w:sz w:val="20"/>
      <w:szCs w:val="20"/>
    </w:rPr>
  </w:style>
  <w:style w:type="paragraph" w:styleId="6">
    <w:name w:val="heading 6"/>
    <w:aliases w:val=". (a.),H6,BOD 4,PIM 6,L6,Bullet list,正文六级标题,标题 6(ALT+6),第五层条,h6,heading 6,Heading6,Third Subheading,l6,hsm,submodule heading,Bullet (Single Lines),Legal Level 1.,1.1.1.1.1.1,标题七3,DO NOT USE_h6,Figure label,cnp,Caption number (page-wide),list 6,h61"/>
    <w:basedOn w:val="a0"/>
    <w:next w:val="a"/>
    <w:link w:val="60"/>
    <w:uiPriority w:val="9"/>
    <w:qFormat/>
    <w:rsid w:val="007C4B25"/>
    <w:pPr>
      <w:keepNext/>
      <w:keepLines/>
      <w:ind w:firstLineChars="200" w:firstLine="200"/>
      <w:outlineLvl w:val="5"/>
    </w:pPr>
    <w:rPr>
      <w:rFonts w:hAnsi="Arial"/>
    </w:rPr>
  </w:style>
  <w:style w:type="paragraph" w:styleId="7">
    <w:name w:val="heading 7"/>
    <w:basedOn w:val="a"/>
    <w:next w:val="a"/>
    <w:link w:val="70"/>
    <w:qFormat/>
    <w:rsid w:val="007C4B25"/>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rsid w:val="007C4B25"/>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rsid w:val="007C4B25"/>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7C4B25"/>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rsid w:val="007C4B25"/>
    <w:pPr>
      <w:ind w:left="1260"/>
      <w:jc w:val="left"/>
    </w:pPr>
    <w:rPr>
      <w:rFonts w:asciiTheme="minorHAnsi" w:hAnsiTheme="minorHAnsi" w:cstheme="minorHAnsi"/>
      <w:sz w:val="18"/>
      <w:szCs w:val="18"/>
    </w:rPr>
  </w:style>
  <w:style w:type="paragraph" w:styleId="a4">
    <w:name w:val="caption"/>
    <w:basedOn w:val="a"/>
    <w:next w:val="a"/>
    <w:qFormat/>
    <w:rsid w:val="007C4B25"/>
    <w:rPr>
      <w:rFonts w:ascii="Cambria" w:eastAsia="黑体" w:hAnsi="Cambria"/>
      <w:sz w:val="20"/>
      <w:szCs w:val="20"/>
    </w:rPr>
  </w:style>
  <w:style w:type="paragraph" w:styleId="a5">
    <w:name w:val="Document Map"/>
    <w:basedOn w:val="a"/>
    <w:link w:val="a6"/>
    <w:qFormat/>
    <w:rsid w:val="007C4B25"/>
    <w:pPr>
      <w:shd w:val="clear" w:color="auto" w:fill="000080"/>
    </w:pPr>
  </w:style>
  <w:style w:type="paragraph" w:styleId="a7">
    <w:name w:val="annotation text"/>
    <w:basedOn w:val="a"/>
    <w:link w:val="a8"/>
    <w:qFormat/>
    <w:rsid w:val="007C4B25"/>
    <w:pPr>
      <w:jc w:val="left"/>
    </w:pPr>
  </w:style>
  <w:style w:type="paragraph" w:styleId="31">
    <w:name w:val="Body Text 3"/>
    <w:basedOn w:val="a"/>
    <w:link w:val="32"/>
    <w:qFormat/>
    <w:rsid w:val="007C4B25"/>
    <w:pPr>
      <w:spacing w:after="120"/>
    </w:pPr>
    <w:rPr>
      <w:sz w:val="16"/>
      <w:szCs w:val="16"/>
    </w:rPr>
  </w:style>
  <w:style w:type="paragraph" w:styleId="a9">
    <w:name w:val="Body Text"/>
    <w:basedOn w:val="a"/>
    <w:link w:val="aa"/>
    <w:qFormat/>
    <w:rsid w:val="007C4B25"/>
    <w:pPr>
      <w:spacing w:after="120"/>
    </w:pPr>
  </w:style>
  <w:style w:type="paragraph" w:styleId="ab">
    <w:name w:val="Body Text Indent"/>
    <w:basedOn w:val="a"/>
    <w:link w:val="ac"/>
    <w:qFormat/>
    <w:rsid w:val="007C4B25"/>
    <w:pPr>
      <w:ind w:firstLineChars="200" w:firstLine="407"/>
    </w:pPr>
  </w:style>
  <w:style w:type="paragraph" w:styleId="ad">
    <w:name w:val="Block Text"/>
    <w:basedOn w:val="a"/>
    <w:qFormat/>
    <w:rsid w:val="007C4B25"/>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rsid w:val="007C4B25"/>
    <w:pPr>
      <w:ind w:leftChars="600" w:left="600"/>
    </w:pPr>
  </w:style>
  <w:style w:type="paragraph" w:styleId="51">
    <w:name w:val="toc 5"/>
    <w:basedOn w:val="a"/>
    <w:next w:val="a"/>
    <w:qFormat/>
    <w:rsid w:val="007C4B25"/>
    <w:pPr>
      <w:ind w:left="840"/>
      <w:jc w:val="left"/>
    </w:pPr>
    <w:rPr>
      <w:rFonts w:asciiTheme="minorHAnsi" w:hAnsiTheme="minorHAnsi" w:cstheme="minorHAnsi"/>
      <w:sz w:val="18"/>
      <w:szCs w:val="18"/>
    </w:rPr>
  </w:style>
  <w:style w:type="paragraph" w:styleId="33">
    <w:name w:val="toc 3"/>
    <w:basedOn w:val="3"/>
    <w:next w:val="a"/>
    <w:uiPriority w:val="39"/>
    <w:qFormat/>
    <w:rsid w:val="007C4B25"/>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sid w:val="007C4B25"/>
    <w:rPr>
      <w:rFonts w:ascii="宋体" w:hAnsi="Courier New"/>
      <w:szCs w:val="21"/>
    </w:rPr>
  </w:style>
  <w:style w:type="paragraph" w:styleId="81">
    <w:name w:val="toc 8"/>
    <w:basedOn w:val="a"/>
    <w:next w:val="a"/>
    <w:qFormat/>
    <w:rsid w:val="007C4B25"/>
    <w:pPr>
      <w:ind w:left="1470"/>
      <w:jc w:val="left"/>
    </w:pPr>
    <w:rPr>
      <w:rFonts w:asciiTheme="minorHAnsi" w:hAnsiTheme="minorHAnsi" w:cstheme="minorHAnsi"/>
      <w:sz w:val="18"/>
      <w:szCs w:val="18"/>
    </w:rPr>
  </w:style>
  <w:style w:type="paragraph" w:styleId="af0">
    <w:name w:val="Date"/>
    <w:basedOn w:val="a"/>
    <w:next w:val="a"/>
    <w:link w:val="af1"/>
    <w:qFormat/>
    <w:rsid w:val="007C4B25"/>
    <w:pPr>
      <w:ind w:leftChars="2500" w:left="100"/>
    </w:pPr>
  </w:style>
  <w:style w:type="paragraph" w:styleId="22">
    <w:name w:val="Body Text Indent 2"/>
    <w:basedOn w:val="a"/>
    <w:link w:val="23"/>
    <w:qFormat/>
    <w:rsid w:val="007C4B25"/>
    <w:pPr>
      <w:widowControl/>
      <w:spacing w:line="480" w:lineRule="auto"/>
      <w:ind w:firstLine="560"/>
      <w:jc w:val="left"/>
    </w:pPr>
    <w:rPr>
      <w:kern w:val="0"/>
      <w:sz w:val="28"/>
    </w:rPr>
  </w:style>
  <w:style w:type="paragraph" w:styleId="af2">
    <w:name w:val="endnote text"/>
    <w:basedOn w:val="a"/>
    <w:link w:val="af3"/>
    <w:qFormat/>
    <w:rsid w:val="007C4B25"/>
    <w:pPr>
      <w:widowControl/>
      <w:snapToGrid w:val="0"/>
      <w:jc w:val="left"/>
    </w:pPr>
    <w:rPr>
      <w:rFonts w:ascii="Arial" w:hAnsi="Arial"/>
      <w:kern w:val="0"/>
      <w:sz w:val="20"/>
      <w:lang w:eastAsia="en-US"/>
    </w:rPr>
  </w:style>
  <w:style w:type="paragraph" w:styleId="af4">
    <w:name w:val="Balloon Text"/>
    <w:basedOn w:val="a"/>
    <w:link w:val="af5"/>
    <w:qFormat/>
    <w:rsid w:val="007C4B25"/>
    <w:rPr>
      <w:sz w:val="18"/>
      <w:szCs w:val="18"/>
    </w:rPr>
  </w:style>
  <w:style w:type="paragraph" w:styleId="af6">
    <w:name w:val="footer"/>
    <w:basedOn w:val="a"/>
    <w:link w:val="af7"/>
    <w:qFormat/>
    <w:rsid w:val="007C4B25"/>
    <w:pPr>
      <w:tabs>
        <w:tab w:val="center" w:pos="4153"/>
        <w:tab w:val="right" w:pos="8306"/>
      </w:tabs>
      <w:snapToGrid w:val="0"/>
      <w:jc w:val="left"/>
    </w:pPr>
    <w:rPr>
      <w:sz w:val="18"/>
      <w:szCs w:val="18"/>
    </w:rPr>
  </w:style>
  <w:style w:type="paragraph" w:styleId="af8">
    <w:name w:val="header"/>
    <w:basedOn w:val="a"/>
    <w:link w:val="af9"/>
    <w:qFormat/>
    <w:rsid w:val="007C4B25"/>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rsid w:val="007C4B25"/>
    <w:pPr>
      <w:keepNext w:val="0"/>
      <w:keepLines w:val="0"/>
      <w:numPr>
        <w:numId w:val="0"/>
      </w:numPr>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rsid w:val="007C4B25"/>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rsid w:val="007C4B25"/>
    <w:pPr>
      <w:widowControl/>
      <w:jc w:val="center"/>
    </w:pPr>
    <w:rPr>
      <w:kern w:val="0"/>
      <w:sz w:val="20"/>
      <w:u w:val="single"/>
      <w:lang w:eastAsia="en-US"/>
    </w:rPr>
  </w:style>
  <w:style w:type="paragraph" w:styleId="afc">
    <w:name w:val="footnote text"/>
    <w:basedOn w:val="a"/>
    <w:link w:val="afd"/>
    <w:qFormat/>
    <w:rsid w:val="007C4B25"/>
    <w:pPr>
      <w:widowControl/>
      <w:snapToGrid w:val="0"/>
      <w:jc w:val="left"/>
    </w:pPr>
    <w:rPr>
      <w:rFonts w:ascii="Arial" w:hAnsi="Arial"/>
      <w:kern w:val="0"/>
      <w:sz w:val="18"/>
      <w:szCs w:val="18"/>
      <w:lang w:eastAsia="en-US"/>
    </w:rPr>
  </w:style>
  <w:style w:type="paragraph" w:styleId="61">
    <w:name w:val="toc 6"/>
    <w:basedOn w:val="a"/>
    <w:next w:val="a"/>
    <w:qFormat/>
    <w:rsid w:val="007C4B25"/>
    <w:pPr>
      <w:ind w:left="1050"/>
      <w:jc w:val="left"/>
    </w:pPr>
    <w:rPr>
      <w:rFonts w:asciiTheme="minorHAnsi" w:hAnsiTheme="minorHAnsi" w:cstheme="minorHAnsi"/>
      <w:sz w:val="18"/>
      <w:szCs w:val="18"/>
    </w:rPr>
  </w:style>
  <w:style w:type="paragraph" w:styleId="34">
    <w:name w:val="Body Text Indent 3"/>
    <w:basedOn w:val="a"/>
    <w:link w:val="35"/>
    <w:qFormat/>
    <w:rsid w:val="007C4B25"/>
    <w:pPr>
      <w:spacing w:line="360" w:lineRule="auto"/>
      <w:ind w:firstLineChars="100" w:firstLine="280"/>
    </w:pPr>
    <w:rPr>
      <w:rFonts w:ascii="宋体" w:hAnsi="宋体"/>
      <w:sz w:val="28"/>
      <w:szCs w:val="28"/>
    </w:rPr>
  </w:style>
  <w:style w:type="paragraph" w:styleId="afe">
    <w:name w:val="table of figures"/>
    <w:basedOn w:val="a"/>
    <w:next w:val="a"/>
    <w:qFormat/>
    <w:rsid w:val="007C4B25"/>
    <w:pPr>
      <w:ind w:leftChars="200" w:left="200" w:hangingChars="200" w:hanging="200"/>
    </w:pPr>
  </w:style>
  <w:style w:type="paragraph" w:styleId="24">
    <w:name w:val="toc 2"/>
    <w:basedOn w:val="20"/>
    <w:next w:val="a"/>
    <w:uiPriority w:val="39"/>
    <w:qFormat/>
    <w:rsid w:val="007C4B25"/>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rsid w:val="007C4B25"/>
    <w:pPr>
      <w:ind w:left="1680"/>
      <w:jc w:val="left"/>
    </w:pPr>
    <w:rPr>
      <w:rFonts w:asciiTheme="minorHAnsi" w:hAnsiTheme="minorHAnsi" w:cstheme="minorHAnsi"/>
      <w:sz w:val="18"/>
      <w:szCs w:val="18"/>
    </w:rPr>
  </w:style>
  <w:style w:type="paragraph" w:styleId="25">
    <w:name w:val="Body Text 2"/>
    <w:basedOn w:val="a"/>
    <w:link w:val="26"/>
    <w:qFormat/>
    <w:rsid w:val="007C4B25"/>
    <w:rPr>
      <w:i/>
      <w:iCs/>
      <w:sz w:val="26"/>
    </w:rPr>
  </w:style>
  <w:style w:type="paragraph" w:styleId="HTML">
    <w:name w:val="HTML Preformatted"/>
    <w:basedOn w:val="a"/>
    <w:link w:val="HTML0"/>
    <w:uiPriority w:val="99"/>
    <w:unhideWhenUsed/>
    <w:qFormat/>
    <w:rsid w:val="007C4B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rsid w:val="007C4B25"/>
    <w:pPr>
      <w:widowControl/>
      <w:spacing w:before="100" w:beforeAutospacing="1" w:after="100" w:afterAutospacing="1"/>
      <w:jc w:val="left"/>
    </w:pPr>
    <w:rPr>
      <w:rFonts w:ascii="宋体" w:hAnsi="宋体" w:cs="宋体"/>
      <w:kern w:val="0"/>
      <w:sz w:val="24"/>
    </w:rPr>
  </w:style>
  <w:style w:type="paragraph" w:styleId="12">
    <w:name w:val="index 1"/>
    <w:basedOn w:val="a"/>
    <w:next w:val="a"/>
    <w:qFormat/>
    <w:rsid w:val="007C4B25"/>
    <w:pPr>
      <w:spacing w:line="220" w:lineRule="exact"/>
      <w:jc w:val="center"/>
    </w:pPr>
    <w:rPr>
      <w:rFonts w:ascii="仿宋_GB2312" w:eastAsia="仿宋_GB2312"/>
      <w:szCs w:val="21"/>
    </w:rPr>
  </w:style>
  <w:style w:type="paragraph" w:styleId="aff0">
    <w:name w:val="Title"/>
    <w:basedOn w:val="a"/>
    <w:link w:val="aff1"/>
    <w:qFormat/>
    <w:rsid w:val="007C4B25"/>
    <w:pPr>
      <w:widowControl/>
      <w:jc w:val="center"/>
    </w:pPr>
    <w:rPr>
      <w:kern w:val="0"/>
      <w:sz w:val="20"/>
      <w:u w:val="single"/>
      <w:lang w:eastAsia="en-US"/>
    </w:rPr>
  </w:style>
  <w:style w:type="paragraph" w:styleId="aff2">
    <w:name w:val="annotation subject"/>
    <w:basedOn w:val="a7"/>
    <w:next w:val="a7"/>
    <w:link w:val="aff3"/>
    <w:qFormat/>
    <w:rsid w:val="007C4B25"/>
    <w:rPr>
      <w:b/>
      <w:bCs/>
    </w:rPr>
  </w:style>
  <w:style w:type="table" w:styleId="aff4">
    <w:name w:val="Table Grid"/>
    <w:basedOn w:val="a2"/>
    <w:uiPriority w:val="39"/>
    <w:qFormat/>
    <w:rsid w:val="007C4B2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sid w:val="007C4B25"/>
    <w:rPr>
      <w:b/>
      <w:bCs/>
    </w:rPr>
  </w:style>
  <w:style w:type="character" w:styleId="aff6">
    <w:name w:val="endnote reference"/>
    <w:qFormat/>
    <w:rsid w:val="007C4B25"/>
    <w:rPr>
      <w:vertAlign w:val="superscript"/>
    </w:rPr>
  </w:style>
  <w:style w:type="character" w:styleId="aff7">
    <w:name w:val="page number"/>
    <w:basedOn w:val="a1"/>
    <w:qFormat/>
    <w:rsid w:val="007C4B25"/>
  </w:style>
  <w:style w:type="character" w:styleId="aff8">
    <w:name w:val="FollowedHyperlink"/>
    <w:qFormat/>
    <w:rsid w:val="007C4B25"/>
    <w:rPr>
      <w:color w:val="800080"/>
      <w:u w:val="single"/>
    </w:rPr>
  </w:style>
  <w:style w:type="character" w:styleId="aff9">
    <w:name w:val="Emphasis"/>
    <w:uiPriority w:val="20"/>
    <w:qFormat/>
    <w:rsid w:val="007C4B25"/>
    <w:rPr>
      <w:i/>
      <w:iCs/>
    </w:rPr>
  </w:style>
  <w:style w:type="character" w:styleId="affa">
    <w:name w:val="Hyperlink"/>
    <w:uiPriority w:val="99"/>
    <w:qFormat/>
    <w:rsid w:val="007C4B25"/>
    <w:rPr>
      <w:color w:val="0000FF"/>
      <w:u w:val="single"/>
    </w:rPr>
  </w:style>
  <w:style w:type="character" w:styleId="affb">
    <w:name w:val="annotation reference"/>
    <w:qFormat/>
    <w:rsid w:val="007C4B25"/>
    <w:rPr>
      <w:sz w:val="21"/>
      <w:szCs w:val="21"/>
    </w:rPr>
  </w:style>
  <w:style w:type="character" w:styleId="affc">
    <w:name w:val="footnote reference"/>
    <w:qFormat/>
    <w:rsid w:val="007C4B25"/>
    <w:rPr>
      <w:vertAlign w:val="superscript"/>
    </w:rPr>
  </w:style>
  <w:style w:type="character" w:customStyle="1" w:styleId="10">
    <w:name w:val="标题 1 字符"/>
    <w:aliases w:val="H1 字符,PIM 1 字符,h1 字符,123321 字符,Title1 字符,卷标题 字符,1st level 字符,Section Head 字符,H11 字符,H12 字符,H13 字符,H14 字符,H15 字符,H16 字符,H17 字符,1.0 字符,第 ？ 章 字符,prop 字符,app heading 1 字符,app heading 11 字符,app heading 12 字符,app heading 111 字符,app heading 13 字符"/>
    <w:link w:val="1"/>
    <w:qFormat/>
    <w:rsid w:val="007C4B25"/>
    <w:rPr>
      <w:rFonts w:eastAsia="宋体"/>
      <w:b/>
      <w:bCs/>
      <w:kern w:val="44"/>
      <w:sz w:val="44"/>
      <w:szCs w:val="44"/>
      <w:lang w:bidi="ar-SA"/>
    </w:rPr>
  </w:style>
  <w:style w:type="character" w:customStyle="1" w:styleId="21">
    <w:name w:val="标题 2 字符"/>
    <w:aliases w:val="H2 字符,h2 字符,节名 字符,Title2 字符,1.1  heading 2 字符,第一章 标题 2 字符,Heading 2 Hidden 字符,Heading 2 CCBS 字符,heading 2 字符,PIM2 字符,Titre3 字符,HD2 字符,sect 1.2 字符,H21 字符,sect 1.21 字符,H22 字符,sect 1.22 字符,H211 字符,sect 1.211 字符,H23 字符,sect 1.23 字符,H212 字符,DO 字符"/>
    <w:link w:val="20"/>
    <w:qFormat/>
    <w:rsid w:val="007C4B25"/>
    <w:rPr>
      <w:rFonts w:ascii="Cambria" w:eastAsia="宋体" w:hAnsi="Cambria" w:cs="Times New Roman"/>
      <w:b/>
      <w:bCs/>
      <w:kern w:val="2"/>
      <w:sz w:val="32"/>
      <w:szCs w:val="32"/>
    </w:rPr>
  </w:style>
  <w:style w:type="character" w:customStyle="1" w:styleId="30">
    <w:name w:val="标题 3 字符"/>
    <w:link w:val="3"/>
    <w:qFormat/>
    <w:rsid w:val="007C4B25"/>
    <w:rPr>
      <w:b/>
      <w:bCs/>
      <w:kern w:val="2"/>
      <w:sz w:val="32"/>
      <w:szCs w:val="32"/>
    </w:rPr>
  </w:style>
  <w:style w:type="character" w:customStyle="1" w:styleId="40">
    <w:name w:val="标题 4 字符"/>
    <w:link w:val="4"/>
    <w:qFormat/>
    <w:rsid w:val="007C4B25"/>
    <w:rPr>
      <w:rFonts w:ascii="宋体" w:hAnsi="宋体" w:cs="宋体"/>
      <w:b/>
      <w:bCs/>
      <w:sz w:val="24"/>
      <w:szCs w:val="24"/>
    </w:rPr>
  </w:style>
  <w:style w:type="character" w:customStyle="1" w:styleId="50">
    <w:name w:val="标题 5 字符"/>
    <w:link w:val="5"/>
    <w:qFormat/>
    <w:rsid w:val="007C4B25"/>
    <w:rPr>
      <w:rFonts w:ascii="宋体" w:hAnsi="宋体" w:cs="宋体"/>
      <w:b/>
      <w:bCs/>
    </w:rPr>
  </w:style>
  <w:style w:type="character" w:customStyle="1" w:styleId="60">
    <w:name w:val="标题 6 字符"/>
    <w:aliases w:val=". (a.) 字符,H6 字符,BOD 4 字符,PIM 6 字符,L6 字符,Bullet list 字符,正文六级标题 字符,标题 6(ALT+6) 字符,第五层条 字符,h6 字符,heading 6 字符,Heading6 字符,Third Subheading 字符,l6 字符,hsm 字符,submodule heading 字符,Bullet (Single Lines) 字符,Legal Level 1. 字符,1.1.1.1.1.1 字符,标题七3 字符,cnp 字符"/>
    <w:link w:val="6"/>
    <w:qFormat/>
    <w:rsid w:val="007C4B25"/>
    <w:rPr>
      <w:rFonts w:eastAsia="仿宋_GB2312" w:hAnsi="Arial"/>
      <w:sz w:val="30"/>
    </w:rPr>
  </w:style>
  <w:style w:type="character" w:customStyle="1" w:styleId="70">
    <w:name w:val="标题 7 字符"/>
    <w:link w:val="7"/>
    <w:qFormat/>
    <w:rsid w:val="007C4B25"/>
    <w:rPr>
      <w:rFonts w:eastAsia="仿宋_GB2312"/>
      <w:sz w:val="30"/>
    </w:rPr>
  </w:style>
  <w:style w:type="character" w:customStyle="1" w:styleId="80">
    <w:name w:val="标题 8 字符"/>
    <w:link w:val="8"/>
    <w:qFormat/>
    <w:rsid w:val="007C4B25"/>
    <w:rPr>
      <w:rFonts w:eastAsia="仿宋_GB2312" w:hAnsi="Arial"/>
      <w:sz w:val="30"/>
    </w:rPr>
  </w:style>
  <w:style w:type="character" w:customStyle="1" w:styleId="90">
    <w:name w:val="标题 9 字符"/>
    <w:link w:val="9"/>
    <w:qFormat/>
    <w:rsid w:val="007C4B25"/>
    <w:rPr>
      <w:rFonts w:eastAsia="仿宋_GB2312"/>
      <w:sz w:val="30"/>
    </w:rPr>
  </w:style>
  <w:style w:type="character" w:customStyle="1" w:styleId="af1">
    <w:name w:val="日期 字符"/>
    <w:link w:val="af0"/>
    <w:qFormat/>
    <w:rsid w:val="007C4B25"/>
    <w:rPr>
      <w:kern w:val="2"/>
      <w:sz w:val="21"/>
      <w:szCs w:val="24"/>
    </w:rPr>
  </w:style>
  <w:style w:type="character" w:customStyle="1" w:styleId="af7">
    <w:name w:val="页脚 字符"/>
    <w:link w:val="af6"/>
    <w:qFormat/>
    <w:rsid w:val="007C4B25"/>
    <w:rPr>
      <w:kern w:val="2"/>
      <w:sz w:val="18"/>
      <w:szCs w:val="18"/>
    </w:rPr>
  </w:style>
  <w:style w:type="character" w:customStyle="1" w:styleId="af9">
    <w:name w:val="页眉 字符"/>
    <w:link w:val="af8"/>
    <w:qFormat/>
    <w:rsid w:val="007C4B25"/>
    <w:rPr>
      <w:kern w:val="2"/>
      <w:sz w:val="18"/>
      <w:szCs w:val="18"/>
    </w:rPr>
  </w:style>
  <w:style w:type="paragraph" w:customStyle="1" w:styleId="378020">
    <w:name w:val="样式 标题 3 + (中文) 黑体 小四 非加粗 段前: 7.8 磅 段后: 0 磅 行距: 固定值 20 磅"/>
    <w:basedOn w:val="3"/>
    <w:qFormat/>
    <w:rsid w:val="007C4B25"/>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rsid w:val="007C4B25"/>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sid w:val="007C4B25"/>
    <w:rPr>
      <w:rFonts w:ascii="宋体" w:hAnsi="Courier New" w:cs="Courier New"/>
      <w:kern w:val="2"/>
      <w:sz w:val="21"/>
      <w:szCs w:val="21"/>
    </w:rPr>
  </w:style>
  <w:style w:type="character" w:customStyle="1" w:styleId="ac">
    <w:name w:val="正文文本缩进 字符"/>
    <w:link w:val="ab"/>
    <w:qFormat/>
    <w:rsid w:val="007C4B25"/>
    <w:rPr>
      <w:kern w:val="2"/>
      <w:sz w:val="21"/>
      <w:szCs w:val="24"/>
    </w:rPr>
  </w:style>
  <w:style w:type="character" w:customStyle="1" w:styleId="maintdbg7601">
    <w:name w:val="main_tdbg_7601"/>
    <w:qFormat/>
    <w:rsid w:val="007C4B25"/>
    <w:rPr>
      <w:sz w:val="14"/>
      <w:szCs w:val="14"/>
    </w:rPr>
  </w:style>
  <w:style w:type="character" w:customStyle="1" w:styleId="colorred1">
    <w:name w:val="color_red1"/>
    <w:qFormat/>
    <w:rsid w:val="007C4B25"/>
    <w:rPr>
      <w:color w:val="FA0004"/>
    </w:rPr>
  </w:style>
  <w:style w:type="character" w:customStyle="1" w:styleId="HTML0">
    <w:name w:val="HTML 预设格式 字符"/>
    <w:link w:val="HTML"/>
    <w:uiPriority w:val="99"/>
    <w:qFormat/>
    <w:rsid w:val="007C4B25"/>
    <w:rPr>
      <w:rFonts w:ascii="宋体" w:hAnsi="宋体" w:cs="宋体"/>
      <w:color w:val="000000"/>
      <w:sz w:val="24"/>
      <w:szCs w:val="24"/>
    </w:rPr>
  </w:style>
  <w:style w:type="paragraph" w:customStyle="1" w:styleId="mtitle">
    <w:name w:val="mtitle"/>
    <w:basedOn w:val="a"/>
    <w:qFormat/>
    <w:rsid w:val="007C4B25"/>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rsid w:val="007C4B25"/>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rsid w:val="007C4B25"/>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rsid w:val="007C4B25"/>
    <w:pPr>
      <w:widowControl/>
      <w:spacing w:before="30"/>
      <w:jc w:val="right"/>
    </w:pPr>
    <w:rPr>
      <w:rFonts w:ascii="方正书宋简体" w:eastAsia="方正书宋简体" w:hAnsi="宋体"/>
      <w:color w:val="000000"/>
      <w:kern w:val="0"/>
      <w:szCs w:val="21"/>
    </w:rPr>
  </w:style>
  <w:style w:type="paragraph" w:customStyle="1" w:styleId="ly">
    <w:name w:val="ly"/>
    <w:basedOn w:val="a"/>
    <w:qFormat/>
    <w:rsid w:val="007C4B25"/>
    <w:pPr>
      <w:widowControl/>
      <w:spacing w:before="30"/>
      <w:jc w:val="right"/>
    </w:pPr>
    <w:rPr>
      <w:rFonts w:ascii="方正书宋简体" w:eastAsia="方正书宋简体" w:hAnsi="宋体"/>
      <w:color w:val="000000"/>
      <w:kern w:val="0"/>
      <w:szCs w:val="21"/>
    </w:rPr>
  </w:style>
  <w:style w:type="character" w:customStyle="1" w:styleId="ht1">
    <w:name w:val="ht1"/>
    <w:qFormat/>
    <w:rsid w:val="007C4B25"/>
    <w:rPr>
      <w:rFonts w:ascii="黑体" w:eastAsia="黑体"/>
      <w:b/>
      <w:bCs/>
    </w:rPr>
  </w:style>
  <w:style w:type="paragraph" w:customStyle="1" w:styleId="l-2">
    <w:name w:val="l-2"/>
    <w:basedOn w:val="a"/>
    <w:qFormat/>
    <w:rsid w:val="007C4B25"/>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rsid w:val="007C4B25"/>
  </w:style>
  <w:style w:type="character" w:customStyle="1" w:styleId="aa">
    <w:name w:val="正文文本 字符"/>
    <w:link w:val="a9"/>
    <w:qFormat/>
    <w:rsid w:val="007C4B25"/>
    <w:rPr>
      <w:kern w:val="2"/>
      <w:sz w:val="21"/>
      <w:szCs w:val="24"/>
    </w:rPr>
  </w:style>
  <w:style w:type="character" w:customStyle="1" w:styleId="style161">
    <w:name w:val="style161"/>
    <w:qFormat/>
    <w:rsid w:val="007C4B25"/>
    <w:rPr>
      <w:b/>
      <w:bCs/>
      <w:color w:val="333333"/>
    </w:rPr>
  </w:style>
  <w:style w:type="character" w:customStyle="1" w:styleId="a8">
    <w:name w:val="批注文字 字符"/>
    <w:link w:val="a7"/>
    <w:qFormat/>
    <w:rsid w:val="007C4B25"/>
    <w:rPr>
      <w:kern w:val="2"/>
      <w:sz w:val="21"/>
      <w:szCs w:val="24"/>
    </w:rPr>
  </w:style>
  <w:style w:type="character" w:customStyle="1" w:styleId="aff3">
    <w:name w:val="批注主题 字符"/>
    <w:link w:val="aff2"/>
    <w:qFormat/>
    <w:rsid w:val="007C4B25"/>
    <w:rPr>
      <w:b/>
      <w:bCs/>
      <w:kern w:val="2"/>
      <w:sz w:val="21"/>
      <w:szCs w:val="24"/>
    </w:rPr>
  </w:style>
  <w:style w:type="character" w:customStyle="1" w:styleId="af5">
    <w:name w:val="批注框文本 字符"/>
    <w:link w:val="af4"/>
    <w:qFormat/>
    <w:rsid w:val="007C4B25"/>
    <w:rPr>
      <w:kern w:val="2"/>
      <w:sz w:val="18"/>
      <w:szCs w:val="18"/>
    </w:rPr>
  </w:style>
  <w:style w:type="character" w:customStyle="1" w:styleId="23">
    <w:name w:val="正文文本缩进 2 字符"/>
    <w:link w:val="22"/>
    <w:qFormat/>
    <w:rsid w:val="007C4B25"/>
    <w:rPr>
      <w:sz w:val="28"/>
      <w:szCs w:val="24"/>
    </w:rPr>
  </w:style>
  <w:style w:type="character" w:customStyle="1" w:styleId="35">
    <w:name w:val="正文文本缩进 3 字符"/>
    <w:link w:val="34"/>
    <w:qFormat/>
    <w:rsid w:val="007C4B25"/>
    <w:rPr>
      <w:rFonts w:ascii="宋体" w:hAnsi="宋体"/>
      <w:kern w:val="2"/>
      <w:sz w:val="28"/>
      <w:szCs w:val="28"/>
    </w:rPr>
  </w:style>
  <w:style w:type="paragraph" w:customStyle="1" w:styleId="rr">
    <w:name w:val="rr"/>
    <w:basedOn w:val="a"/>
    <w:qFormat/>
    <w:rsid w:val="007C4B25"/>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sid w:val="007C4B25"/>
    <w:rPr>
      <w:rFonts w:ascii="ˎ̥" w:hAnsi="ˎ̥" w:hint="default"/>
      <w:sz w:val="9"/>
      <w:szCs w:val="9"/>
    </w:rPr>
  </w:style>
  <w:style w:type="character" w:customStyle="1" w:styleId="0d1471">
    <w:name w:val="0d1471"/>
    <w:qFormat/>
    <w:rsid w:val="007C4B25"/>
    <w:rPr>
      <w:color w:val="000000"/>
      <w:sz w:val="11"/>
      <w:szCs w:val="11"/>
      <w:u w:val="none"/>
    </w:rPr>
  </w:style>
  <w:style w:type="character" w:customStyle="1" w:styleId="style31">
    <w:name w:val="style31"/>
    <w:qFormat/>
    <w:rsid w:val="007C4B25"/>
    <w:rPr>
      <w:sz w:val="10"/>
      <w:szCs w:val="10"/>
    </w:rPr>
  </w:style>
  <w:style w:type="character" w:customStyle="1" w:styleId="ss16">
    <w:name w:val="ss16"/>
    <w:qFormat/>
    <w:rsid w:val="007C4B25"/>
    <w:rPr>
      <w:rFonts w:ascii="宋体" w:eastAsia="宋体" w:hAnsi="宋体" w:hint="eastAsia"/>
      <w:color w:val="000000"/>
      <w:sz w:val="9"/>
      <w:szCs w:val="9"/>
    </w:rPr>
  </w:style>
  <w:style w:type="paragraph" w:customStyle="1" w:styleId="13">
    <w:name w:val="1"/>
    <w:basedOn w:val="a"/>
    <w:qFormat/>
    <w:rsid w:val="007C4B25"/>
    <w:pPr>
      <w:widowControl/>
      <w:spacing w:before="100" w:beforeAutospacing="1" w:after="100" w:afterAutospacing="1"/>
      <w:jc w:val="left"/>
    </w:pPr>
    <w:rPr>
      <w:rFonts w:ascii="ˎ̥" w:hAnsi="ˎ̥" w:cs="宋体"/>
      <w:kern w:val="0"/>
      <w:sz w:val="24"/>
    </w:rPr>
  </w:style>
  <w:style w:type="character" w:customStyle="1" w:styleId="l1">
    <w:name w:val="l1"/>
    <w:basedOn w:val="a1"/>
    <w:qFormat/>
    <w:rsid w:val="007C4B25"/>
  </w:style>
  <w:style w:type="paragraph" w:customStyle="1" w:styleId="14">
    <w:name w:val="标题1"/>
    <w:basedOn w:val="a"/>
    <w:qFormat/>
    <w:rsid w:val="007C4B25"/>
    <w:pPr>
      <w:widowControl/>
      <w:spacing w:before="100" w:beforeAutospacing="1" w:after="100" w:afterAutospacing="1"/>
      <w:jc w:val="left"/>
    </w:pPr>
    <w:rPr>
      <w:rFonts w:ascii="宋体" w:hAnsi="宋体" w:cs="宋体"/>
      <w:kern w:val="0"/>
      <w:sz w:val="24"/>
    </w:rPr>
  </w:style>
  <w:style w:type="character" w:customStyle="1" w:styleId="title11">
    <w:name w:val="title11"/>
    <w:qFormat/>
    <w:rsid w:val="007C4B25"/>
    <w:rPr>
      <w:b/>
      <w:bCs/>
      <w:color w:val="FFFFFF"/>
      <w:sz w:val="11"/>
      <w:szCs w:val="11"/>
    </w:rPr>
  </w:style>
  <w:style w:type="character" w:customStyle="1" w:styleId="style21">
    <w:name w:val="style21"/>
    <w:qFormat/>
    <w:rsid w:val="007C4B25"/>
    <w:rPr>
      <w:b/>
      <w:bCs/>
      <w:sz w:val="28"/>
      <w:szCs w:val="28"/>
    </w:rPr>
  </w:style>
  <w:style w:type="paragraph" w:customStyle="1" w:styleId="p0">
    <w:name w:val="p0"/>
    <w:basedOn w:val="a"/>
    <w:qFormat/>
    <w:rsid w:val="007C4B25"/>
    <w:pPr>
      <w:widowControl/>
      <w:spacing w:before="100" w:beforeAutospacing="1" w:after="100" w:afterAutospacing="1"/>
      <w:jc w:val="left"/>
    </w:pPr>
    <w:rPr>
      <w:rFonts w:ascii="宋体" w:hAnsi="宋体" w:cs="宋体"/>
      <w:kern w:val="0"/>
      <w:sz w:val="24"/>
    </w:rPr>
  </w:style>
  <w:style w:type="character" w:customStyle="1" w:styleId="14t1">
    <w:name w:val="14t1"/>
    <w:qFormat/>
    <w:rsid w:val="007C4B25"/>
    <w:rPr>
      <w:rFonts w:ascii="宋体" w:eastAsia="宋体" w:hAnsi="宋体" w:hint="eastAsia"/>
      <w:sz w:val="11"/>
      <w:szCs w:val="11"/>
    </w:rPr>
  </w:style>
  <w:style w:type="character" w:customStyle="1" w:styleId="docpro">
    <w:name w:val="docpro"/>
    <w:basedOn w:val="a1"/>
    <w:qFormat/>
    <w:rsid w:val="007C4B25"/>
  </w:style>
  <w:style w:type="paragraph" w:customStyle="1" w:styleId="style12">
    <w:name w:val="style12"/>
    <w:basedOn w:val="a"/>
    <w:qFormat/>
    <w:rsid w:val="007C4B25"/>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sid w:val="007C4B25"/>
    <w:rPr>
      <w:rFonts w:ascii="宋体" w:eastAsia="宋体" w:hAnsi="宋体" w:hint="eastAsia"/>
      <w:sz w:val="18"/>
      <w:szCs w:val="18"/>
    </w:rPr>
  </w:style>
  <w:style w:type="character" w:customStyle="1" w:styleId="aff1">
    <w:name w:val="标题 字符"/>
    <w:link w:val="aff0"/>
    <w:qFormat/>
    <w:rsid w:val="007C4B25"/>
    <w:rPr>
      <w:szCs w:val="24"/>
      <w:u w:val="single"/>
      <w:lang w:eastAsia="en-US"/>
    </w:rPr>
  </w:style>
  <w:style w:type="character" w:customStyle="1" w:styleId="afb">
    <w:name w:val="副标题 字符"/>
    <w:link w:val="afa"/>
    <w:qFormat/>
    <w:rsid w:val="007C4B25"/>
    <w:rPr>
      <w:szCs w:val="24"/>
      <w:u w:val="single"/>
      <w:lang w:eastAsia="en-US"/>
    </w:rPr>
  </w:style>
  <w:style w:type="character" w:customStyle="1" w:styleId="afd">
    <w:name w:val="脚注文本 字符"/>
    <w:link w:val="afc"/>
    <w:qFormat/>
    <w:rsid w:val="007C4B25"/>
    <w:rPr>
      <w:rFonts w:ascii="Arial" w:hAnsi="Arial" w:cs="Arial"/>
      <w:sz w:val="18"/>
      <w:szCs w:val="18"/>
      <w:lang w:eastAsia="en-US"/>
    </w:rPr>
  </w:style>
  <w:style w:type="character" w:customStyle="1" w:styleId="af3">
    <w:name w:val="尾注文本 字符"/>
    <w:link w:val="af2"/>
    <w:qFormat/>
    <w:rsid w:val="007C4B25"/>
    <w:rPr>
      <w:rFonts w:ascii="Arial" w:hAnsi="Arial" w:cs="Arial"/>
      <w:szCs w:val="24"/>
      <w:lang w:eastAsia="en-US"/>
    </w:rPr>
  </w:style>
  <w:style w:type="character" w:customStyle="1" w:styleId="32">
    <w:name w:val="正文文本 3 字符"/>
    <w:link w:val="31"/>
    <w:qFormat/>
    <w:rsid w:val="007C4B25"/>
    <w:rPr>
      <w:kern w:val="2"/>
      <w:sz w:val="16"/>
      <w:szCs w:val="16"/>
    </w:rPr>
  </w:style>
  <w:style w:type="paragraph" w:customStyle="1" w:styleId="16620">
    <w:name w:val="样式 标题 1 + 黑体 三号 非加粗 居中 段前: 6 磅 段后: 6 磅 行距: 固定值 20 磅"/>
    <w:basedOn w:val="1"/>
    <w:qFormat/>
    <w:rsid w:val="007C4B25"/>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sid w:val="007C4B25"/>
    <w:rPr>
      <w:b/>
      <w:bCs/>
      <w:sz w:val="32"/>
      <w:szCs w:val="32"/>
    </w:rPr>
  </w:style>
  <w:style w:type="paragraph" w:customStyle="1" w:styleId="62">
    <w:name w:val="6'"/>
    <w:basedOn w:val="a"/>
    <w:qFormat/>
    <w:rsid w:val="007C4B25"/>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rsid w:val="007C4B25"/>
    <w:pPr>
      <w:jc w:val="center"/>
      <w:textAlignment w:val="center"/>
    </w:pPr>
    <w:rPr>
      <w:rFonts w:ascii="华文细黑" w:hAnsi="华文细黑"/>
      <w:kern w:val="0"/>
      <w:szCs w:val="20"/>
    </w:rPr>
  </w:style>
  <w:style w:type="paragraph" w:customStyle="1" w:styleId="affe">
    <w:name w:val="表格文字"/>
    <w:basedOn w:val="a"/>
    <w:qFormat/>
    <w:rsid w:val="007C4B25"/>
    <w:pPr>
      <w:adjustRightInd w:val="0"/>
      <w:spacing w:line="420" w:lineRule="atLeast"/>
      <w:jc w:val="left"/>
      <w:textAlignment w:val="baseline"/>
    </w:pPr>
    <w:rPr>
      <w:kern w:val="0"/>
      <w:szCs w:val="20"/>
    </w:rPr>
  </w:style>
  <w:style w:type="character" w:customStyle="1" w:styleId="a6">
    <w:name w:val="文档结构图 字符"/>
    <w:link w:val="a5"/>
    <w:qFormat/>
    <w:rsid w:val="007C4B25"/>
    <w:rPr>
      <w:kern w:val="2"/>
      <w:sz w:val="21"/>
      <w:szCs w:val="24"/>
      <w:shd w:val="clear" w:color="auto" w:fill="000080"/>
    </w:rPr>
  </w:style>
  <w:style w:type="paragraph" w:customStyle="1" w:styleId="15">
    <w:name w:val="自定样式1"/>
    <w:basedOn w:val="a"/>
    <w:qFormat/>
    <w:rsid w:val="007C4B25"/>
    <w:pPr>
      <w:suppressAutoHyphens/>
      <w:jc w:val="center"/>
    </w:pPr>
    <w:rPr>
      <w:rFonts w:ascii="宋体" w:hAnsi="宋体"/>
      <w:color w:val="000000"/>
      <w:sz w:val="18"/>
    </w:rPr>
  </w:style>
  <w:style w:type="paragraph" w:customStyle="1" w:styleId="afff">
    <w:name w:val="表格标题"/>
    <w:basedOn w:val="afff0"/>
    <w:qFormat/>
    <w:rsid w:val="007C4B25"/>
  </w:style>
  <w:style w:type="paragraph" w:customStyle="1" w:styleId="afff0">
    <w:name w:val="表格内容"/>
    <w:basedOn w:val="a"/>
    <w:qFormat/>
    <w:rsid w:val="007C4B25"/>
    <w:pPr>
      <w:suppressLineNumbers/>
      <w:suppressAutoHyphens/>
    </w:pPr>
  </w:style>
  <w:style w:type="paragraph" w:customStyle="1" w:styleId="WW-">
    <w:name w:val="WW-表格内容"/>
    <w:basedOn w:val="a"/>
    <w:qFormat/>
    <w:rsid w:val="007C4B25"/>
    <w:pPr>
      <w:suppressLineNumbers/>
      <w:suppressAutoHyphens/>
    </w:pPr>
  </w:style>
  <w:style w:type="paragraph" w:customStyle="1" w:styleId="WW-0">
    <w:name w:val="WW-表格标题"/>
    <w:basedOn w:val="WW-"/>
    <w:qFormat/>
    <w:rsid w:val="007C4B25"/>
  </w:style>
  <w:style w:type="paragraph" w:customStyle="1" w:styleId="g3">
    <w:name w:val="g3"/>
    <w:basedOn w:val="a"/>
    <w:qFormat/>
    <w:rsid w:val="007C4B25"/>
    <w:pPr>
      <w:widowControl/>
      <w:spacing w:before="100" w:beforeAutospacing="1" w:after="100" w:afterAutospacing="1"/>
      <w:jc w:val="left"/>
    </w:pPr>
    <w:rPr>
      <w:rFonts w:ascii="宋体" w:hAnsi="宋体" w:cs="宋体"/>
      <w:kern w:val="0"/>
      <w:sz w:val="24"/>
    </w:rPr>
  </w:style>
  <w:style w:type="paragraph" w:customStyle="1" w:styleId="g2">
    <w:name w:val="g2"/>
    <w:basedOn w:val="a"/>
    <w:qFormat/>
    <w:rsid w:val="007C4B25"/>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rsid w:val="007C4B25"/>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rsid w:val="007C4B25"/>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rsid w:val="007C4B25"/>
  </w:style>
  <w:style w:type="character" w:customStyle="1" w:styleId="Char">
    <w:name w:val="批注主题 Char"/>
    <w:qFormat/>
    <w:rsid w:val="007C4B25"/>
    <w:rPr>
      <w:rFonts w:ascii="宋体" w:hAnsi="宋体"/>
      <w:kern w:val="2"/>
      <w:sz w:val="24"/>
      <w:szCs w:val="28"/>
    </w:rPr>
  </w:style>
  <w:style w:type="paragraph" w:styleId="afff1">
    <w:name w:val="List Paragraph"/>
    <w:aliases w:val="列出段落12,列出段落4,List Paragraph,正文段落1,符号列表,123"/>
    <w:basedOn w:val="a"/>
    <w:link w:val="afff2"/>
    <w:uiPriority w:val="34"/>
    <w:qFormat/>
    <w:rsid w:val="007C4B25"/>
    <w:pPr>
      <w:ind w:firstLineChars="200" w:firstLine="420"/>
    </w:pPr>
    <w:rPr>
      <w:sz w:val="28"/>
      <w:szCs w:val="28"/>
    </w:rPr>
  </w:style>
  <w:style w:type="paragraph" w:customStyle="1" w:styleId="TOC1">
    <w:name w:val="TOC 标题1"/>
    <w:basedOn w:val="1"/>
    <w:next w:val="a"/>
    <w:uiPriority w:val="39"/>
    <w:qFormat/>
    <w:rsid w:val="007C4B25"/>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sid w:val="007C4B25"/>
    <w:rPr>
      <w:rFonts w:eastAsia="黑体"/>
      <w:kern w:val="2"/>
      <w:sz w:val="44"/>
      <w:szCs w:val="44"/>
      <w:lang w:val="en-US" w:eastAsia="zh-CN" w:bidi="ar-SA"/>
    </w:rPr>
  </w:style>
  <w:style w:type="character" w:customStyle="1" w:styleId="ca-141">
    <w:name w:val="ca-141"/>
    <w:qFormat/>
    <w:rsid w:val="007C4B25"/>
    <w:rPr>
      <w:rFonts w:ascii="仿宋_GB2312" w:eastAsia="仿宋_GB2312" w:hint="eastAsia"/>
      <w:sz w:val="21"/>
      <w:szCs w:val="21"/>
    </w:rPr>
  </w:style>
  <w:style w:type="paragraph" w:customStyle="1" w:styleId="pa-27">
    <w:name w:val="pa-27"/>
    <w:basedOn w:val="a"/>
    <w:qFormat/>
    <w:rsid w:val="007C4B25"/>
    <w:pPr>
      <w:widowControl/>
      <w:spacing w:line="360" w:lineRule="atLeast"/>
      <w:ind w:firstLine="420"/>
    </w:pPr>
    <w:rPr>
      <w:rFonts w:ascii="宋体" w:hAnsi="宋体" w:cs="宋体"/>
      <w:kern w:val="0"/>
      <w:sz w:val="24"/>
    </w:rPr>
  </w:style>
  <w:style w:type="paragraph" w:customStyle="1" w:styleId="pa-34">
    <w:name w:val="pa-34"/>
    <w:basedOn w:val="a"/>
    <w:qFormat/>
    <w:rsid w:val="007C4B25"/>
    <w:pPr>
      <w:widowControl/>
      <w:spacing w:line="360" w:lineRule="atLeast"/>
      <w:ind w:firstLine="420"/>
      <w:jc w:val="left"/>
    </w:pPr>
    <w:rPr>
      <w:rFonts w:ascii="宋体" w:hAnsi="宋体" w:cs="宋体"/>
      <w:kern w:val="0"/>
      <w:sz w:val="24"/>
    </w:rPr>
  </w:style>
  <w:style w:type="character" w:customStyle="1" w:styleId="26">
    <w:name w:val="正文文本 2 字符"/>
    <w:link w:val="25"/>
    <w:qFormat/>
    <w:rsid w:val="007C4B25"/>
    <w:rPr>
      <w:i/>
      <w:iCs/>
      <w:kern w:val="2"/>
      <w:sz w:val="26"/>
      <w:szCs w:val="24"/>
    </w:rPr>
  </w:style>
  <w:style w:type="paragraph" w:customStyle="1" w:styleId="16">
    <w:name w:val="修订1"/>
    <w:hidden/>
    <w:qFormat/>
    <w:rsid w:val="007C4B25"/>
    <w:rPr>
      <w:kern w:val="2"/>
      <w:sz w:val="21"/>
      <w:szCs w:val="24"/>
    </w:rPr>
  </w:style>
  <w:style w:type="character" w:customStyle="1" w:styleId="Char1">
    <w:name w:val="纯文本 Char1"/>
    <w:qFormat/>
    <w:rsid w:val="007C4B25"/>
    <w:rPr>
      <w:rFonts w:ascii="宋体" w:hAnsi="Courier New"/>
      <w:kern w:val="2"/>
      <w:sz w:val="28"/>
      <w:szCs w:val="28"/>
    </w:rPr>
  </w:style>
  <w:style w:type="paragraph" w:customStyle="1" w:styleId="Blockquote">
    <w:name w:val="Blockquote"/>
    <w:basedOn w:val="a"/>
    <w:qFormat/>
    <w:rsid w:val="007C4B25"/>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rsid w:val="007C4B25"/>
    <w:pPr>
      <w:pageBreakBefore/>
    </w:pPr>
    <w:rPr>
      <w:rFonts w:ascii="宋体" w:eastAsia="仿宋_GB2312" w:cs="宋体"/>
      <w:sz w:val="28"/>
      <w:szCs w:val="28"/>
    </w:rPr>
  </w:style>
  <w:style w:type="character" w:customStyle="1" w:styleId="4CharChar">
    <w:name w:val="标题4 Char Char"/>
    <w:link w:val="43"/>
    <w:qFormat/>
    <w:rsid w:val="007C4B25"/>
    <w:rPr>
      <w:rFonts w:ascii="Arial" w:hAnsi="Arial"/>
      <w:b/>
      <w:bCs/>
      <w:sz w:val="24"/>
      <w:szCs w:val="32"/>
    </w:rPr>
  </w:style>
  <w:style w:type="paragraph" w:customStyle="1" w:styleId="43">
    <w:name w:val="标题4"/>
    <w:basedOn w:val="20"/>
    <w:next w:val="41"/>
    <w:link w:val="4CharChar"/>
    <w:qFormat/>
    <w:rsid w:val="007C4B25"/>
    <w:pPr>
      <w:spacing w:line="413" w:lineRule="auto"/>
    </w:pPr>
    <w:rPr>
      <w:rFonts w:ascii="Arial" w:hAnsi="Arial"/>
      <w:kern w:val="0"/>
      <w:sz w:val="24"/>
    </w:rPr>
  </w:style>
  <w:style w:type="character" w:customStyle="1" w:styleId="afff3">
    <w:name w:val="明显引用 字符"/>
    <w:link w:val="afff4"/>
    <w:qFormat/>
    <w:rsid w:val="007C4B25"/>
    <w:rPr>
      <w:b/>
      <w:bCs/>
      <w:i/>
      <w:iCs/>
      <w:color w:val="4F81BD"/>
      <w:kern w:val="2"/>
      <w:sz w:val="21"/>
      <w:szCs w:val="22"/>
    </w:rPr>
  </w:style>
  <w:style w:type="paragraph" w:styleId="afff4">
    <w:name w:val="Intense Quote"/>
    <w:basedOn w:val="a"/>
    <w:next w:val="a"/>
    <w:link w:val="afff3"/>
    <w:qFormat/>
    <w:rsid w:val="007C4B25"/>
    <w:pPr>
      <w:pBdr>
        <w:bottom w:val="single" w:sz="4" w:space="4" w:color="4F81BD"/>
      </w:pBdr>
      <w:spacing w:before="200" w:after="280"/>
      <w:ind w:left="936" w:right="936"/>
    </w:pPr>
    <w:rPr>
      <w:b/>
      <w:bCs/>
      <w:i/>
      <w:iCs/>
      <w:color w:val="4F81BD"/>
      <w:szCs w:val="22"/>
    </w:rPr>
  </w:style>
  <w:style w:type="character" w:customStyle="1" w:styleId="17">
    <w:name w:val="书籍标题1"/>
    <w:qFormat/>
    <w:rsid w:val="007C4B25"/>
    <w:rPr>
      <w:b/>
      <w:bCs/>
      <w:smallCaps/>
      <w:spacing w:val="5"/>
    </w:rPr>
  </w:style>
  <w:style w:type="character" w:customStyle="1" w:styleId="18">
    <w:name w:val="明显强调1"/>
    <w:qFormat/>
    <w:rsid w:val="007C4B25"/>
    <w:rPr>
      <w:b/>
      <w:bCs/>
      <w:i/>
      <w:iCs/>
      <w:color w:val="4F81BD"/>
    </w:rPr>
  </w:style>
  <w:style w:type="character" w:customStyle="1" w:styleId="5CharChar">
    <w:name w:val="标题5 Char Char"/>
    <w:link w:val="52"/>
    <w:qFormat/>
    <w:rsid w:val="007C4B25"/>
    <w:rPr>
      <w:rFonts w:ascii="Arial" w:hAnsi="Arial"/>
      <w:b/>
      <w:bCs/>
      <w:sz w:val="24"/>
      <w:szCs w:val="32"/>
    </w:rPr>
  </w:style>
  <w:style w:type="paragraph" w:customStyle="1" w:styleId="52">
    <w:name w:val="标题5"/>
    <w:basedOn w:val="3"/>
    <w:link w:val="5CharChar"/>
    <w:qFormat/>
    <w:rsid w:val="007C4B25"/>
    <w:pPr>
      <w:spacing w:line="413" w:lineRule="auto"/>
    </w:pPr>
    <w:rPr>
      <w:rFonts w:ascii="Arial" w:hAnsi="Arial"/>
      <w:kern w:val="0"/>
      <w:sz w:val="24"/>
    </w:rPr>
  </w:style>
  <w:style w:type="character" w:customStyle="1" w:styleId="textcontents">
    <w:name w:val="textcontents"/>
    <w:qFormat/>
    <w:rsid w:val="007C4B25"/>
    <w:rPr>
      <w:rFonts w:cs="Times New Roman"/>
    </w:rPr>
  </w:style>
  <w:style w:type="character" w:customStyle="1" w:styleId="19">
    <w:name w:val="不明显强调1"/>
    <w:qFormat/>
    <w:rsid w:val="007C4B25"/>
    <w:rPr>
      <w:i/>
      <w:iCs/>
      <w:color w:val="808080"/>
    </w:rPr>
  </w:style>
  <w:style w:type="character" w:customStyle="1" w:styleId="1a">
    <w:name w:val="不明显参考1"/>
    <w:qFormat/>
    <w:rsid w:val="007C4B25"/>
    <w:rPr>
      <w:smallCaps/>
      <w:color w:val="C0504D"/>
      <w:u w:val="single"/>
    </w:rPr>
  </w:style>
  <w:style w:type="character" w:customStyle="1" w:styleId="Char10">
    <w:name w:val="日期 Char1"/>
    <w:qFormat/>
    <w:rsid w:val="007C4B25"/>
    <w:rPr>
      <w:kern w:val="2"/>
      <w:sz w:val="21"/>
      <w:szCs w:val="22"/>
    </w:rPr>
  </w:style>
  <w:style w:type="character" w:customStyle="1" w:styleId="Char11">
    <w:name w:val="正文文本 Char1"/>
    <w:qFormat/>
    <w:rsid w:val="007C4B25"/>
    <w:rPr>
      <w:kern w:val="2"/>
      <w:sz w:val="21"/>
      <w:szCs w:val="22"/>
    </w:rPr>
  </w:style>
  <w:style w:type="character" w:customStyle="1" w:styleId="CharChar">
    <w:name w:val="批注文字 Char Char"/>
    <w:qFormat/>
    <w:rsid w:val="007C4B25"/>
    <w:rPr>
      <w:rFonts w:ascii="宋体" w:eastAsia="宋体" w:hAnsi="Times New Roman" w:cs="Times New Roman"/>
      <w:sz w:val="28"/>
      <w:szCs w:val="20"/>
    </w:rPr>
  </w:style>
  <w:style w:type="character" w:customStyle="1" w:styleId="1b">
    <w:name w:val="明显参考1"/>
    <w:qFormat/>
    <w:rsid w:val="007C4B25"/>
    <w:rPr>
      <w:b/>
      <w:bCs/>
      <w:smallCaps/>
      <w:color w:val="C0504D"/>
      <w:spacing w:val="5"/>
      <w:u w:val="single"/>
    </w:rPr>
  </w:style>
  <w:style w:type="character" w:customStyle="1" w:styleId="Char12">
    <w:name w:val="批注框文本 Char1"/>
    <w:qFormat/>
    <w:rsid w:val="007C4B25"/>
    <w:rPr>
      <w:kern w:val="2"/>
      <w:sz w:val="18"/>
      <w:szCs w:val="18"/>
    </w:rPr>
  </w:style>
  <w:style w:type="character" w:customStyle="1" w:styleId="afff5">
    <w:name w:val="引用 字符"/>
    <w:link w:val="afff6"/>
    <w:qFormat/>
    <w:rsid w:val="007C4B25"/>
    <w:rPr>
      <w:i/>
      <w:iCs/>
      <w:color w:val="000000"/>
      <w:kern w:val="2"/>
      <w:sz w:val="21"/>
      <w:szCs w:val="22"/>
    </w:rPr>
  </w:style>
  <w:style w:type="paragraph" w:styleId="afff6">
    <w:name w:val="Quote"/>
    <w:basedOn w:val="a"/>
    <w:next w:val="a"/>
    <w:link w:val="afff5"/>
    <w:qFormat/>
    <w:rsid w:val="007C4B25"/>
    <w:rPr>
      <w:i/>
      <w:iCs/>
      <w:color w:val="000000"/>
      <w:szCs w:val="22"/>
    </w:rPr>
  </w:style>
  <w:style w:type="character" w:customStyle="1" w:styleId="Char13">
    <w:name w:val="文档结构图 Char1"/>
    <w:qFormat/>
    <w:rsid w:val="007C4B25"/>
    <w:rPr>
      <w:rFonts w:ascii="宋体"/>
      <w:kern w:val="2"/>
      <w:sz w:val="18"/>
      <w:szCs w:val="18"/>
    </w:rPr>
  </w:style>
  <w:style w:type="paragraph" w:styleId="afff7">
    <w:name w:val="No Spacing"/>
    <w:qFormat/>
    <w:rsid w:val="007C4B25"/>
    <w:pPr>
      <w:widowControl w:val="0"/>
      <w:jc w:val="both"/>
    </w:pPr>
    <w:rPr>
      <w:rFonts w:ascii="Calibri" w:hAnsi="Calibri"/>
      <w:kern w:val="2"/>
      <w:sz w:val="21"/>
      <w:szCs w:val="22"/>
    </w:rPr>
  </w:style>
  <w:style w:type="character" w:customStyle="1" w:styleId="Char14">
    <w:name w:val="明显引用 Char1"/>
    <w:uiPriority w:val="30"/>
    <w:qFormat/>
    <w:rsid w:val="007C4B25"/>
    <w:rPr>
      <w:b/>
      <w:bCs/>
      <w:i/>
      <w:iCs/>
      <w:color w:val="4F81BD"/>
      <w:kern w:val="2"/>
      <w:sz w:val="21"/>
      <w:szCs w:val="24"/>
    </w:rPr>
  </w:style>
  <w:style w:type="character" w:customStyle="1" w:styleId="Char15">
    <w:name w:val="引用 Char1"/>
    <w:uiPriority w:val="29"/>
    <w:qFormat/>
    <w:rsid w:val="007C4B25"/>
    <w:rPr>
      <w:i/>
      <w:iCs/>
      <w:color w:val="000000"/>
      <w:kern w:val="2"/>
      <w:sz w:val="21"/>
      <w:szCs w:val="24"/>
    </w:rPr>
  </w:style>
  <w:style w:type="paragraph" w:customStyle="1" w:styleId="flNote">
    <w:name w:val="flNote"/>
    <w:basedOn w:val="a"/>
    <w:qFormat/>
    <w:rsid w:val="007C4B25"/>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rsid w:val="007C4B25"/>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rsid w:val="007C4B25"/>
    <w:pPr>
      <w:spacing w:line="240" w:lineRule="atLeast"/>
      <w:ind w:left="420" w:firstLine="420"/>
    </w:pPr>
    <w:rPr>
      <w:kern w:val="0"/>
      <w:szCs w:val="21"/>
    </w:rPr>
  </w:style>
  <w:style w:type="paragraph" w:customStyle="1" w:styleId="CharChar8">
    <w:name w:val="Char Char8"/>
    <w:basedOn w:val="a5"/>
    <w:qFormat/>
    <w:rsid w:val="007C4B25"/>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rsid w:val="007C4B25"/>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rsid w:val="007C4B25"/>
    <w:pPr>
      <w:widowControl w:val="0"/>
      <w:jc w:val="both"/>
    </w:pPr>
    <w:rPr>
      <w:rFonts w:ascii="Calibri" w:hAnsi="Calibri"/>
      <w:kern w:val="2"/>
      <w:sz w:val="21"/>
    </w:rPr>
  </w:style>
  <w:style w:type="paragraph" w:customStyle="1" w:styleId="27">
    <w:name w:val="修订2"/>
    <w:hidden/>
    <w:uiPriority w:val="99"/>
    <w:semiHidden/>
    <w:qFormat/>
    <w:rsid w:val="007C4B25"/>
    <w:rPr>
      <w:kern w:val="2"/>
      <w:sz w:val="21"/>
      <w:szCs w:val="24"/>
    </w:rPr>
  </w:style>
  <w:style w:type="paragraph" w:customStyle="1" w:styleId="TOC2">
    <w:name w:val="TOC 标题2"/>
    <w:basedOn w:val="1"/>
    <w:next w:val="a"/>
    <w:uiPriority w:val="39"/>
    <w:unhideWhenUsed/>
    <w:qFormat/>
    <w:rsid w:val="007C4B25"/>
    <w:pPr>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7C4B25"/>
  </w:style>
  <w:style w:type="character" w:customStyle="1" w:styleId="contentxl">
    <w:name w:val="contentxl"/>
    <w:basedOn w:val="a1"/>
    <w:rsid w:val="007C4B25"/>
  </w:style>
  <w:style w:type="paragraph" w:customStyle="1" w:styleId="cb">
    <w:name w:val="cb"/>
    <w:basedOn w:val="a"/>
    <w:rsid w:val="007C4B25"/>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7C4B25"/>
  </w:style>
  <w:style w:type="character" w:customStyle="1" w:styleId="mr20">
    <w:name w:val="mr20"/>
    <w:basedOn w:val="a1"/>
    <w:rsid w:val="007C4B25"/>
  </w:style>
  <w:style w:type="character" w:customStyle="1" w:styleId="comment">
    <w:name w:val="comment"/>
    <w:basedOn w:val="a1"/>
    <w:rsid w:val="007C4B25"/>
  </w:style>
  <w:style w:type="character" w:customStyle="1" w:styleId="contact">
    <w:name w:val="contact"/>
    <w:basedOn w:val="a1"/>
    <w:rsid w:val="007C4B25"/>
  </w:style>
  <w:style w:type="paragraph" w:customStyle="1" w:styleId="margintop0">
    <w:name w:val="margintop0"/>
    <w:basedOn w:val="a"/>
    <w:rsid w:val="007C4B25"/>
    <w:pPr>
      <w:widowControl/>
      <w:spacing w:before="100" w:beforeAutospacing="1" w:after="100" w:afterAutospacing="1"/>
      <w:jc w:val="left"/>
    </w:pPr>
    <w:rPr>
      <w:rFonts w:ascii="宋体" w:hAnsi="宋体" w:cs="宋体"/>
      <w:kern w:val="0"/>
      <w:sz w:val="24"/>
    </w:rPr>
  </w:style>
  <w:style w:type="character" w:customStyle="1" w:styleId="b">
    <w:name w:val="b"/>
    <w:basedOn w:val="a1"/>
    <w:rsid w:val="007C4B25"/>
  </w:style>
  <w:style w:type="character" w:customStyle="1" w:styleId="dib">
    <w:name w:val="dib"/>
    <w:basedOn w:val="a1"/>
    <w:rsid w:val="007C4B25"/>
  </w:style>
  <w:style w:type="character" w:customStyle="1" w:styleId="duiqi">
    <w:name w:val="duiqi"/>
    <w:basedOn w:val="a1"/>
    <w:rsid w:val="007C4B25"/>
  </w:style>
  <w:style w:type="character" w:customStyle="1" w:styleId="ivu-checkbox">
    <w:name w:val="ivu-checkbox"/>
    <w:basedOn w:val="a1"/>
    <w:rsid w:val="007C4B25"/>
  </w:style>
  <w:style w:type="paragraph" w:customStyle="1" w:styleId="36">
    <w:name w:val="修订3"/>
    <w:hidden/>
    <w:uiPriority w:val="99"/>
    <w:semiHidden/>
    <w:rsid w:val="007C4B25"/>
    <w:rPr>
      <w:kern w:val="2"/>
      <w:sz w:val="21"/>
      <w:szCs w:val="24"/>
    </w:rPr>
  </w:style>
  <w:style w:type="paragraph" w:customStyle="1" w:styleId="28">
    <w:name w:val="样式  + 首行缩进:  2 字符"/>
    <w:basedOn w:val="a"/>
    <w:link w:val="2Char"/>
    <w:qFormat/>
    <w:rsid w:val="00C0209C"/>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sid w:val="00C0209C"/>
    <w:rPr>
      <w:rFonts w:ascii="宋体" w:eastAsia="仿宋" w:hAnsi="宋体"/>
      <w:spacing w:val="11"/>
      <w:sz w:val="28"/>
      <w:szCs w:val="24"/>
    </w:rPr>
  </w:style>
  <w:style w:type="paragraph" w:styleId="afff9">
    <w:name w:val="Revision"/>
    <w:hidden/>
    <w:uiPriority w:val="99"/>
    <w:semiHidden/>
    <w:rsid w:val="00DE5F78"/>
    <w:rPr>
      <w:kern w:val="2"/>
      <w:sz w:val="21"/>
      <w:szCs w:val="24"/>
    </w:rPr>
  </w:style>
  <w:style w:type="paragraph" w:customStyle="1" w:styleId="afffa">
    <w:name w:val="正文（缩进）"/>
    <w:basedOn w:val="a"/>
    <w:next w:val="a"/>
    <w:uiPriority w:val="99"/>
    <w:qFormat/>
    <w:rsid w:val="00DE5F78"/>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aliases w:val="列出段落12 字符,列出段落4 字符,List Paragraph 字符,正文段落1 字符,符号列表 字符,123 字符"/>
    <w:link w:val="afff1"/>
    <w:uiPriority w:val="34"/>
    <w:qFormat/>
    <w:locked/>
    <w:rsid w:val="00DE5F78"/>
    <w:rPr>
      <w:kern w:val="2"/>
      <w:sz w:val="28"/>
      <w:szCs w:val="28"/>
    </w:rPr>
  </w:style>
  <w:style w:type="paragraph" w:customStyle="1" w:styleId="123">
    <w:name w:val="正文123"/>
    <w:basedOn w:val="a"/>
    <w:qFormat/>
    <w:rsid w:val="00DE5F78"/>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rsid w:val="00DE5F78"/>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BB375E-1EC1-4702-B54D-B47DA021A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1525</Words>
  <Characters>8693</Characters>
  <Application>Microsoft Office Word</Application>
  <DocSecurity>0</DocSecurity>
  <Lines>72</Lines>
  <Paragraphs>20</Paragraphs>
  <ScaleCrop>false</ScaleCrop>
  <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subject/>
  <dc:creator>微软用户</dc:creator>
  <cp:keywords/>
  <dc:description/>
  <cp:lastModifiedBy>twb</cp:lastModifiedBy>
  <cp:revision>11</cp:revision>
  <cp:lastPrinted>2018-01-23T09:07:00Z</cp:lastPrinted>
  <dcterms:created xsi:type="dcterms:W3CDTF">2022-01-04T03:52:00Z</dcterms:created>
  <dcterms:modified xsi:type="dcterms:W3CDTF">2022-01-06T06:48:00Z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540E37F7509B4A8F9C4A562ADB9E53BE</vt:lpwstr>
  </property>
</Properties>
</file>