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D72AFB" w14:textId="77777777" w:rsidR="00480207" w:rsidRDefault="00480207">
      <w:pPr>
        <w:ind w:firstLine="480"/>
      </w:pPr>
      <w:bookmarkStart w:id="0" w:name="OLE_LINK1"/>
    </w:p>
    <w:p w14:paraId="0298A77E" w14:textId="77777777" w:rsidR="00480207" w:rsidRDefault="007A0D1D">
      <w:pPr>
        <w:snapToGrid/>
        <w:spacing w:line="240" w:lineRule="auto"/>
        <w:ind w:firstLineChars="0" w:firstLine="0"/>
        <w:jc w:val="center"/>
        <w:rPr>
          <w:rFonts w:ascii="Times New Roman" w:eastAsia="楷体_GB2312" w:hAnsi="Times New Roman"/>
          <w:spacing w:val="80"/>
          <w:kern w:val="2"/>
          <w:sz w:val="100"/>
          <w:szCs w:val="20"/>
        </w:rPr>
      </w:pPr>
      <w:bookmarkStart w:id="1" w:name="_Toc528338056"/>
      <w:r>
        <w:rPr>
          <w:rFonts w:ascii="Times New Roman" w:eastAsia="楷体_GB2312" w:hAnsi="Times New Roman" w:hint="eastAsia"/>
          <w:spacing w:val="80"/>
          <w:kern w:val="2"/>
          <w:sz w:val="100"/>
          <w:szCs w:val="20"/>
        </w:rPr>
        <w:t>询价采购文件</w:t>
      </w:r>
      <w:bookmarkEnd w:id="1"/>
    </w:p>
    <w:p w14:paraId="355E4B1D" w14:textId="77777777" w:rsidR="00480207" w:rsidRDefault="00480207">
      <w:pPr>
        <w:ind w:firstLineChars="0" w:firstLine="0"/>
      </w:pPr>
    </w:p>
    <w:p w14:paraId="7D74762B" w14:textId="77777777" w:rsidR="00480207" w:rsidRDefault="00480207">
      <w:pPr>
        <w:ind w:firstLineChars="0" w:firstLine="0"/>
      </w:pPr>
    </w:p>
    <w:p w14:paraId="77E65045" w14:textId="77777777" w:rsidR="00480207" w:rsidRDefault="00480207">
      <w:pPr>
        <w:ind w:firstLineChars="0" w:firstLine="0"/>
      </w:pPr>
    </w:p>
    <w:p w14:paraId="59A2629F" w14:textId="77777777" w:rsidR="00480207" w:rsidRDefault="00480207">
      <w:pPr>
        <w:ind w:firstLineChars="0" w:firstLine="0"/>
      </w:pPr>
    </w:p>
    <w:p w14:paraId="45AE5BD5" w14:textId="77777777" w:rsidR="00480207" w:rsidRDefault="00480207">
      <w:pPr>
        <w:ind w:firstLineChars="0" w:firstLine="0"/>
      </w:pPr>
    </w:p>
    <w:p w14:paraId="4D05CDB3" w14:textId="77777777" w:rsidR="00480207" w:rsidRDefault="007A0D1D">
      <w:pPr>
        <w:snapToGrid/>
        <w:spacing w:line="700" w:lineRule="exact"/>
        <w:ind w:firstLineChars="562" w:firstLine="1580"/>
        <w:jc w:val="both"/>
        <w:rPr>
          <w:b/>
          <w:sz w:val="28"/>
          <w:szCs w:val="28"/>
        </w:rPr>
      </w:pPr>
      <w:r>
        <w:rPr>
          <w:rFonts w:hint="eastAsia"/>
          <w:b/>
          <w:sz w:val="28"/>
          <w:szCs w:val="28"/>
        </w:rPr>
        <w:t>采购项目编号：</w:t>
      </w:r>
      <w:r>
        <w:rPr>
          <w:b/>
          <w:sz w:val="28"/>
          <w:szCs w:val="28"/>
        </w:rPr>
        <w:t>CTBU-JZ2020189</w:t>
      </w:r>
    </w:p>
    <w:p w14:paraId="72B12544" w14:textId="77777777" w:rsidR="00480207" w:rsidRDefault="007A0D1D">
      <w:pPr>
        <w:pStyle w:val="af0"/>
        <w:snapToGrid/>
        <w:spacing w:line="480" w:lineRule="auto"/>
        <w:ind w:leftChars="203" w:left="487" w:firstLineChars="400" w:firstLine="1124"/>
        <w:jc w:val="both"/>
        <w:rPr>
          <w:b/>
          <w:sz w:val="28"/>
          <w:szCs w:val="28"/>
        </w:rPr>
      </w:pPr>
      <w:r>
        <w:rPr>
          <w:rFonts w:hint="eastAsia"/>
          <w:b/>
          <w:sz w:val="28"/>
          <w:szCs w:val="28"/>
        </w:rPr>
        <w:t>采购项目名称：</w:t>
      </w:r>
      <w:bookmarkStart w:id="2" w:name="_Hlk48568371"/>
      <w:r>
        <w:rPr>
          <w:rFonts w:hint="eastAsia"/>
          <w:b/>
          <w:sz w:val="28"/>
          <w:szCs w:val="28"/>
        </w:rPr>
        <w:t>重庆工商大学</w:t>
      </w:r>
      <w:r>
        <w:rPr>
          <w:b/>
          <w:sz w:val="28"/>
          <w:szCs w:val="28"/>
        </w:rPr>
        <w:t>核心交换机</w:t>
      </w:r>
      <w:r>
        <w:rPr>
          <w:rFonts w:hint="eastAsia"/>
          <w:b/>
          <w:sz w:val="28"/>
          <w:szCs w:val="28"/>
        </w:rPr>
        <w:t>等</w:t>
      </w:r>
      <w:r>
        <w:rPr>
          <w:b/>
          <w:sz w:val="28"/>
          <w:szCs w:val="28"/>
        </w:rPr>
        <w:t>硬件</w:t>
      </w:r>
      <w:r>
        <w:rPr>
          <w:rFonts w:hint="eastAsia"/>
          <w:b/>
          <w:sz w:val="28"/>
          <w:szCs w:val="28"/>
        </w:rPr>
        <w:t>设备</w:t>
      </w:r>
      <w:r>
        <w:rPr>
          <w:b/>
          <w:sz w:val="28"/>
          <w:szCs w:val="28"/>
        </w:rPr>
        <w:t>维保服务</w:t>
      </w:r>
      <w:bookmarkEnd w:id="2"/>
    </w:p>
    <w:p w14:paraId="10EF885C" w14:textId="77777777" w:rsidR="00480207" w:rsidRDefault="00480207">
      <w:pPr>
        <w:ind w:firstLineChars="0" w:firstLine="0"/>
      </w:pPr>
    </w:p>
    <w:p w14:paraId="504EDF34" w14:textId="77777777" w:rsidR="00480207" w:rsidRDefault="00480207">
      <w:pPr>
        <w:ind w:firstLineChars="0" w:firstLine="0"/>
      </w:pPr>
    </w:p>
    <w:p w14:paraId="7CD5A70D" w14:textId="77777777" w:rsidR="00480207" w:rsidRDefault="00480207">
      <w:pPr>
        <w:ind w:firstLineChars="0" w:firstLine="0"/>
      </w:pPr>
    </w:p>
    <w:p w14:paraId="2B76A3C5" w14:textId="77777777" w:rsidR="00480207" w:rsidRDefault="00480207">
      <w:pPr>
        <w:ind w:firstLineChars="0" w:firstLine="0"/>
      </w:pPr>
    </w:p>
    <w:p w14:paraId="017594C3" w14:textId="77777777" w:rsidR="00480207" w:rsidRDefault="00480207">
      <w:pPr>
        <w:ind w:firstLineChars="0" w:firstLine="0"/>
      </w:pPr>
    </w:p>
    <w:p w14:paraId="16D8A84D" w14:textId="77777777" w:rsidR="00480207" w:rsidRDefault="00480207">
      <w:pPr>
        <w:ind w:firstLineChars="0" w:firstLine="0"/>
      </w:pPr>
    </w:p>
    <w:p w14:paraId="10BD52F1" w14:textId="77777777" w:rsidR="00480207" w:rsidRDefault="007A0D1D">
      <w:pPr>
        <w:spacing w:line="480" w:lineRule="auto"/>
        <w:ind w:firstLineChars="0" w:firstLine="0"/>
        <w:jc w:val="center"/>
        <w:rPr>
          <w:b/>
          <w:sz w:val="32"/>
          <w:szCs w:val="32"/>
        </w:rPr>
      </w:pPr>
      <w:r>
        <w:rPr>
          <w:rFonts w:hint="eastAsia"/>
          <w:b/>
          <w:sz w:val="32"/>
          <w:szCs w:val="32"/>
        </w:rPr>
        <w:t>采</w:t>
      </w:r>
      <w:r>
        <w:rPr>
          <w:b/>
          <w:sz w:val="32"/>
          <w:szCs w:val="32"/>
        </w:rPr>
        <w:t xml:space="preserve">   </w:t>
      </w:r>
      <w:r>
        <w:rPr>
          <w:rFonts w:hint="eastAsia"/>
          <w:b/>
          <w:sz w:val="32"/>
          <w:szCs w:val="32"/>
        </w:rPr>
        <w:t>购</w:t>
      </w:r>
      <w:r>
        <w:rPr>
          <w:b/>
          <w:sz w:val="32"/>
          <w:szCs w:val="32"/>
        </w:rPr>
        <w:t xml:space="preserve">   </w:t>
      </w:r>
      <w:r>
        <w:rPr>
          <w:rFonts w:hint="eastAsia"/>
          <w:b/>
          <w:sz w:val="32"/>
          <w:szCs w:val="32"/>
        </w:rPr>
        <w:t>人：重庆工商大学</w:t>
      </w:r>
    </w:p>
    <w:p w14:paraId="4A2392AC" w14:textId="77777777" w:rsidR="00480207" w:rsidRDefault="007A0D1D">
      <w:pPr>
        <w:spacing w:line="480" w:lineRule="auto"/>
        <w:ind w:firstLineChars="0" w:firstLine="0"/>
        <w:jc w:val="center"/>
        <w:rPr>
          <w:b/>
          <w:sz w:val="32"/>
          <w:szCs w:val="32"/>
        </w:rPr>
      </w:pPr>
      <w:r>
        <w:rPr>
          <w:rFonts w:hint="eastAsia"/>
          <w:b/>
          <w:sz w:val="32"/>
          <w:szCs w:val="32"/>
        </w:rPr>
        <w:t>采购代理机构：重庆工商大学</w:t>
      </w:r>
    </w:p>
    <w:p w14:paraId="51BEABA2" w14:textId="77777777" w:rsidR="00480207" w:rsidRDefault="00480207">
      <w:pPr>
        <w:spacing w:line="480" w:lineRule="auto"/>
        <w:ind w:firstLineChars="0" w:firstLine="0"/>
        <w:jc w:val="center"/>
        <w:rPr>
          <w:b/>
          <w:sz w:val="32"/>
          <w:szCs w:val="32"/>
        </w:rPr>
      </w:pPr>
    </w:p>
    <w:p w14:paraId="1ACB519A" w14:textId="77777777" w:rsidR="00480207" w:rsidRDefault="007A0D1D">
      <w:pPr>
        <w:ind w:firstLine="643"/>
        <w:jc w:val="center"/>
        <w:rPr>
          <w:b/>
          <w:sz w:val="32"/>
          <w:szCs w:val="32"/>
        </w:rPr>
      </w:pPr>
      <w:r>
        <w:rPr>
          <w:rFonts w:hint="eastAsia"/>
          <w:b/>
          <w:sz w:val="32"/>
          <w:szCs w:val="32"/>
        </w:rPr>
        <w:t>二〇二〇年九月</w:t>
      </w:r>
    </w:p>
    <w:p w14:paraId="05063C11" w14:textId="77777777" w:rsidR="00480207" w:rsidRDefault="00480207">
      <w:pPr>
        <w:ind w:firstLine="643"/>
        <w:jc w:val="center"/>
        <w:rPr>
          <w:b/>
          <w:sz w:val="32"/>
          <w:szCs w:val="32"/>
        </w:rPr>
        <w:sectPr w:rsidR="00480207">
          <w:headerReference w:type="even" r:id="rId9"/>
          <w:headerReference w:type="default" r:id="rId10"/>
          <w:footerReference w:type="even" r:id="rId11"/>
          <w:footerReference w:type="default" r:id="rId12"/>
          <w:headerReference w:type="first" r:id="rId13"/>
          <w:footerReference w:type="first" r:id="rId14"/>
          <w:pgSz w:w="11907" w:h="16840"/>
          <w:pgMar w:top="1440" w:right="1134" w:bottom="1440" w:left="1134" w:header="680" w:footer="680" w:gutter="0"/>
          <w:pgNumType w:fmt="numberInDash" w:chapStyle="1"/>
          <w:cols w:space="720"/>
          <w:titlePg/>
          <w:docGrid w:type="lines" w:linePitch="380" w:charSpace="-5735"/>
        </w:sectPr>
      </w:pPr>
    </w:p>
    <w:p w14:paraId="5B3B17B7" w14:textId="77777777" w:rsidR="00480207" w:rsidRDefault="007A0D1D">
      <w:pPr>
        <w:ind w:firstLine="800"/>
        <w:jc w:val="center"/>
        <w:rPr>
          <w:rFonts w:ascii="方正小标宋_GBK" w:eastAsia="方正小标宋_GBK" w:hAnsi="方正小标宋_GBK" w:cs="方正小标宋_GBK"/>
          <w:sz w:val="40"/>
        </w:rPr>
      </w:pPr>
      <w:r>
        <w:rPr>
          <w:rFonts w:ascii="方正小标宋_GBK" w:eastAsia="方正小标宋_GBK" w:hAnsi="方正小标宋_GBK" w:cs="方正小标宋_GBK" w:hint="eastAsia"/>
          <w:sz w:val="40"/>
        </w:rPr>
        <w:lastRenderedPageBreak/>
        <w:t>目  录</w:t>
      </w:r>
    </w:p>
    <w:p w14:paraId="3518A365" w14:textId="5CE37EBB" w:rsidR="00480207" w:rsidRDefault="007A0D1D">
      <w:pPr>
        <w:pStyle w:val="TOC1"/>
        <w:tabs>
          <w:tab w:val="right" w:leader="dot" w:pos="9639"/>
        </w:tabs>
        <w:ind w:firstLine="480"/>
      </w:pPr>
      <w:r>
        <w:rPr>
          <w:rStyle w:val="affe"/>
          <w:rFonts w:hint="eastAsia"/>
        </w:rPr>
        <w:fldChar w:fldCharType="begin"/>
      </w:r>
      <w:r>
        <w:rPr>
          <w:rStyle w:val="affe"/>
          <w:rFonts w:hint="eastAsia"/>
        </w:rPr>
        <w:instrText xml:space="preserve"> TOC \o "1-3" \h \z </w:instrText>
      </w:r>
      <w:r>
        <w:rPr>
          <w:rStyle w:val="affe"/>
          <w:rFonts w:hint="eastAsia"/>
        </w:rPr>
        <w:fldChar w:fldCharType="separate"/>
      </w:r>
      <w:hyperlink w:anchor="_Toc22235" w:history="1">
        <w:r>
          <w:rPr>
            <w:rFonts w:hint="eastAsia"/>
            <w:szCs w:val="30"/>
          </w:rPr>
          <w:t>第一篇  询价采购项目书</w:t>
        </w:r>
        <w:r>
          <w:tab/>
        </w:r>
        <w:fldSimple w:instr=" PAGEREF _Toc22235 ">
          <w:r>
            <w:t>- 3 -</w:t>
          </w:r>
        </w:fldSimple>
      </w:hyperlink>
    </w:p>
    <w:p w14:paraId="0D411DF4" w14:textId="77777777" w:rsidR="00480207" w:rsidRDefault="009E5048">
      <w:pPr>
        <w:pStyle w:val="TOC2"/>
        <w:tabs>
          <w:tab w:val="clear" w:pos="1680"/>
          <w:tab w:val="clear" w:pos="8303"/>
          <w:tab w:val="right" w:leader="dot" w:pos="9639"/>
        </w:tabs>
        <w:ind w:firstLine="480"/>
      </w:pPr>
      <w:hyperlink w:anchor="_Toc9583" w:history="1">
        <w:r w:rsidR="007A0D1D">
          <w:rPr>
            <w:rFonts w:hint="eastAsia"/>
            <w:szCs w:val="28"/>
          </w:rPr>
          <w:t>一、询价内容</w:t>
        </w:r>
        <w:r w:rsidR="007A0D1D">
          <w:tab/>
        </w:r>
        <w:fldSimple w:instr=" PAGEREF _Toc9583 ">
          <w:r w:rsidR="007A0D1D">
            <w:t>- 3 -</w:t>
          </w:r>
        </w:fldSimple>
      </w:hyperlink>
    </w:p>
    <w:p w14:paraId="1626DF54" w14:textId="77777777" w:rsidR="00480207" w:rsidRDefault="009E5048">
      <w:pPr>
        <w:pStyle w:val="TOC2"/>
        <w:tabs>
          <w:tab w:val="clear" w:pos="1680"/>
          <w:tab w:val="clear" w:pos="8303"/>
          <w:tab w:val="right" w:leader="dot" w:pos="9639"/>
        </w:tabs>
        <w:ind w:firstLine="480"/>
      </w:pPr>
      <w:hyperlink w:anchor="_Toc23753" w:history="1">
        <w:r w:rsidR="007A0D1D">
          <w:rPr>
            <w:rFonts w:hint="eastAsia"/>
            <w:szCs w:val="28"/>
          </w:rPr>
          <w:t>二、资金来源</w:t>
        </w:r>
        <w:r w:rsidR="007A0D1D">
          <w:tab/>
        </w:r>
        <w:fldSimple w:instr=" PAGEREF _Toc23753 ">
          <w:r w:rsidR="007A0D1D">
            <w:t>- 3 -</w:t>
          </w:r>
        </w:fldSimple>
      </w:hyperlink>
    </w:p>
    <w:p w14:paraId="6C524A24" w14:textId="77777777" w:rsidR="00480207" w:rsidRDefault="009E5048">
      <w:pPr>
        <w:pStyle w:val="TOC2"/>
        <w:tabs>
          <w:tab w:val="clear" w:pos="1680"/>
          <w:tab w:val="clear" w:pos="8303"/>
          <w:tab w:val="right" w:leader="dot" w:pos="9639"/>
        </w:tabs>
        <w:ind w:firstLine="480"/>
      </w:pPr>
      <w:hyperlink w:anchor="_Toc18282" w:history="1">
        <w:r w:rsidR="007A0D1D">
          <w:rPr>
            <w:rFonts w:hint="eastAsia"/>
            <w:szCs w:val="28"/>
          </w:rPr>
          <w:t>三、供应商资格</w:t>
        </w:r>
        <w:r w:rsidR="007A0D1D">
          <w:tab/>
        </w:r>
        <w:fldSimple w:instr=" PAGEREF _Toc18282 ">
          <w:r w:rsidR="007A0D1D">
            <w:t>- 3 -</w:t>
          </w:r>
        </w:fldSimple>
      </w:hyperlink>
    </w:p>
    <w:p w14:paraId="2BF342DC" w14:textId="77777777" w:rsidR="00480207" w:rsidRDefault="009E5048">
      <w:pPr>
        <w:pStyle w:val="TOC2"/>
        <w:tabs>
          <w:tab w:val="clear" w:pos="1680"/>
          <w:tab w:val="clear" w:pos="8303"/>
          <w:tab w:val="right" w:leader="dot" w:pos="9639"/>
        </w:tabs>
        <w:ind w:firstLine="480"/>
      </w:pPr>
      <w:hyperlink w:anchor="_Toc10154" w:history="1">
        <w:r w:rsidR="007A0D1D">
          <w:rPr>
            <w:rFonts w:hint="eastAsia"/>
            <w:szCs w:val="28"/>
          </w:rPr>
          <w:t>五、询价文件购买费、询价保证金</w:t>
        </w:r>
        <w:r w:rsidR="007A0D1D">
          <w:tab/>
        </w:r>
        <w:fldSimple w:instr=" PAGEREF _Toc10154 ">
          <w:r w:rsidR="007A0D1D">
            <w:t>- 4 -</w:t>
          </w:r>
        </w:fldSimple>
      </w:hyperlink>
    </w:p>
    <w:p w14:paraId="2E58CE76" w14:textId="77777777" w:rsidR="00480207" w:rsidRDefault="009E5048">
      <w:pPr>
        <w:pStyle w:val="TOC2"/>
        <w:tabs>
          <w:tab w:val="clear" w:pos="1680"/>
          <w:tab w:val="clear" w:pos="8303"/>
          <w:tab w:val="right" w:leader="dot" w:pos="9639"/>
        </w:tabs>
        <w:ind w:firstLine="480"/>
      </w:pPr>
      <w:hyperlink w:anchor="_Toc28655" w:history="1">
        <w:r w:rsidR="007A0D1D">
          <w:rPr>
            <w:rFonts w:hint="eastAsia"/>
            <w:szCs w:val="28"/>
          </w:rPr>
          <w:t>六、采购项目需落实的政策</w:t>
        </w:r>
        <w:r w:rsidR="007A0D1D">
          <w:tab/>
        </w:r>
        <w:fldSimple w:instr=" PAGEREF _Toc28655 ">
          <w:r w:rsidR="007A0D1D">
            <w:t>- 6 -</w:t>
          </w:r>
        </w:fldSimple>
      </w:hyperlink>
    </w:p>
    <w:p w14:paraId="1FF544DC" w14:textId="77777777" w:rsidR="00480207" w:rsidRDefault="009E5048">
      <w:pPr>
        <w:pStyle w:val="TOC2"/>
        <w:tabs>
          <w:tab w:val="clear" w:pos="1680"/>
          <w:tab w:val="clear" w:pos="8303"/>
          <w:tab w:val="right" w:leader="dot" w:pos="9639"/>
        </w:tabs>
        <w:ind w:firstLine="480"/>
      </w:pPr>
      <w:hyperlink w:anchor="_Toc16322" w:history="1">
        <w:r w:rsidR="007A0D1D">
          <w:rPr>
            <w:rFonts w:hint="eastAsia"/>
            <w:szCs w:val="28"/>
          </w:rPr>
          <w:t>七、其它有关规定</w:t>
        </w:r>
        <w:r w:rsidR="007A0D1D">
          <w:tab/>
        </w:r>
        <w:fldSimple w:instr=" PAGEREF _Toc16322 ">
          <w:r w:rsidR="007A0D1D">
            <w:t>- 6 -</w:t>
          </w:r>
        </w:fldSimple>
      </w:hyperlink>
    </w:p>
    <w:p w14:paraId="1F5F640C" w14:textId="77777777" w:rsidR="00480207" w:rsidRDefault="009E5048">
      <w:pPr>
        <w:pStyle w:val="TOC2"/>
        <w:tabs>
          <w:tab w:val="clear" w:pos="1680"/>
          <w:tab w:val="clear" w:pos="8303"/>
          <w:tab w:val="right" w:leader="dot" w:pos="9639"/>
        </w:tabs>
        <w:ind w:firstLine="480"/>
      </w:pPr>
      <w:hyperlink w:anchor="_Toc27478" w:history="1">
        <w:r w:rsidR="007A0D1D">
          <w:rPr>
            <w:rFonts w:hint="eastAsia"/>
            <w:szCs w:val="28"/>
          </w:rPr>
          <w:t>八、联系方式</w:t>
        </w:r>
        <w:r w:rsidR="007A0D1D">
          <w:tab/>
        </w:r>
        <w:fldSimple w:instr=" PAGEREF _Toc27478 ">
          <w:r w:rsidR="007A0D1D">
            <w:t>- 7 -</w:t>
          </w:r>
        </w:fldSimple>
      </w:hyperlink>
    </w:p>
    <w:p w14:paraId="298DD5B6" w14:textId="77777777" w:rsidR="00480207" w:rsidRDefault="009E5048">
      <w:pPr>
        <w:pStyle w:val="TOC2"/>
        <w:tabs>
          <w:tab w:val="clear" w:pos="1680"/>
          <w:tab w:val="clear" w:pos="8303"/>
          <w:tab w:val="right" w:leader="dot" w:pos="9639"/>
        </w:tabs>
        <w:ind w:firstLine="480"/>
      </w:pPr>
      <w:hyperlink w:anchor="_Toc6302" w:history="1">
        <w:r w:rsidR="007A0D1D">
          <w:rPr>
            <w:rFonts w:hint="eastAsia"/>
            <w:szCs w:val="28"/>
          </w:rPr>
          <w:t>九、现场踏勘</w:t>
        </w:r>
        <w:r w:rsidR="007A0D1D">
          <w:tab/>
        </w:r>
        <w:fldSimple w:instr=" PAGEREF _Toc6302 ">
          <w:r w:rsidR="007A0D1D">
            <w:t>- 7 -</w:t>
          </w:r>
        </w:fldSimple>
      </w:hyperlink>
    </w:p>
    <w:p w14:paraId="414C672E" w14:textId="77777777" w:rsidR="00480207" w:rsidRDefault="009E5048">
      <w:pPr>
        <w:pStyle w:val="TOC1"/>
        <w:tabs>
          <w:tab w:val="right" w:leader="dot" w:pos="9639"/>
        </w:tabs>
        <w:ind w:firstLine="480"/>
      </w:pPr>
      <w:hyperlink w:anchor="_Toc15657" w:history="1">
        <w:r w:rsidR="007A0D1D">
          <w:rPr>
            <w:rFonts w:hint="eastAsia"/>
            <w:szCs w:val="30"/>
          </w:rPr>
          <w:t>第二篇  服务内容和要求</w:t>
        </w:r>
        <w:r w:rsidR="007A0D1D">
          <w:tab/>
        </w:r>
        <w:fldSimple w:instr=" PAGEREF _Toc15657 ">
          <w:r w:rsidR="007A0D1D">
            <w:t>- 8 -</w:t>
          </w:r>
        </w:fldSimple>
      </w:hyperlink>
    </w:p>
    <w:p w14:paraId="2B1F352A" w14:textId="77777777" w:rsidR="00480207" w:rsidRDefault="009E5048">
      <w:pPr>
        <w:pStyle w:val="TOC2"/>
        <w:tabs>
          <w:tab w:val="clear" w:pos="1680"/>
          <w:tab w:val="clear" w:pos="8303"/>
          <w:tab w:val="right" w:leader="dot" w:pos="9639"/>
        </w:tabs>
        <w:ind w:firstLine="480"/>
      </w:pPr>
      <w:hyperlink w:anchor="_Toc21776" w:history="1">
        <w:r w:rsidR="007A0D1D">
          <w:rPr>
            <w:szCs w:val="28"/>
          </w:rPr>
          <w:t xml:space="preserve">一、 </w:t>
        </w:r>
        <w:r w:rsidR="007A0D1D">
          <w:rPr>
            <w:rFonts w:hint="eastAsia"/>
            <w:szCs w:val="28"/>
          </w:rPr>
          <w:t>服务需求情况一览表</w:t>
        </w:r>
        <w:r w:rsidR="007A0D1D">
          <w:tab/>
        </w:r>
        <w:fldSimple w:instr=" PAGEREF _Toc21776 ">
          <w:r w:rsidR="007A0D1D">
            <w:t>- 8 -</w:t>
          </w:r>
        </w:fldSimple>
      </w:hyperlink>
    </w:p>
    <w:p w14:paraId="674763D9" w14:textId="77777777" w:rsidR="00480207" w:rsidRDefault="009E5048">
      <w:pPr>
        <w:pStyle w:val="TOC2"/>
        <w:tabs>
          <w:tab w:val="clear" w:pos="1680"/>
          <w:tab w:val="clear" w:pos="8303"/>
          <w:tab w:val="right" w:leader="dot" w:pos="9639"/>
        </w:tabs>
        <w:ind w:firstLine="480"/>
      </w:pPr>
      <w:hyperlink w:anchor="_Toc7350" w:history="1">
        <w:r w:rsidR="007A0D1D">
          <w:rPr>
            <w:rFonts w:hint="eastAsia"/>
            <w:szCs w:val="28"/>
          </w:rPr>
          <w:t>二、服务内容和要求</w:t>
        </w:r>
        <w:r w:rsidR="007A0D1D">
          <w:tab/>
        </w:r>
        <w:fldSimple w:instr=" PAGEREF _Toc7350 ">
          <w:r w:rsidR="007A0D1D">
            <w:t>- 8 -</w:t>
          </w:r>
        </w:fldSimple>
      </w:hyperlink>
    </w:p>
    <w:p w14:paraId="38CE62A2" w14:textId="77777777" w:rsidR="00480207" w:rsidRDefault="009E5048">
      <w:pPr>
        <w:pStyle w:val="TOC1"/>
        <w:tabs>
          <w:tab w:val="right" w:leader="dot" w:pos="9639"/>
        </w:tabs>
        <w:ind w:firstLine="480"/>
      </w:pPr>
      <w:hyperlink w:anchor="_Toc30692" w:history="1">
        <w:r w:rsidR="007A0D1D">
          <w:rPr>
            <w:rFonts w:hint="eastAsia"/>
            <w:szCs w:val="30"/>
          </w:rPr>
          <w:t>第三篇  商务要求</w:t>
        </w:r>
        <w:r w:rsidR="007A0D1D">
          <w:tab/>
        </w:r>
        <w:fldSimple w:instr=" PAGEREF _Toc30692 ">
          <w:r w:rsidR="007A0D1D">
            <w:t>- 11 -</w:t>
          </w:r>
        </w:fldSimple>
      </w:hyperlink>
    </w:p>
    <w:p w14:paraId="60AAC2C8" w14:textId="77777777" w:rsidR="00480207" w:rsidRDefault="009E5048">
      <w:pPr>
        <w:pStyle w:val="TOC2"/>
        <w:tabs>
          <w:tab w:val="clear" w:pos="1680"/>
          <w:tab w:val="clear" w:pos="8303"/>
          <w:tab w:val="right" w:leader="dot" w:pos="9639"/>
        </w:tabs>
        <w:ind w:firstLine="480"/>
      </w:pPr>
      <w:hyperlink w:anchor="_Toc28520" w:history="1">
        <w:r w:rsidR="007A0D1D">
          <w:rPr>
            <w:rFonts w:hint="eastAsia"/>
            <w:szCs w:val="28"/>
          </w:rPr>
          <w:t>一、服务时间、地点及验收方式</w:t>
        </w:r>
        <w:r w:rsidR="007A0D1D">
          <w:tab/>
        </w:r>
        <w:fldSimple w:instr=" PAGEREF _Toc28520 ">
          <w:r w:rsidR="007A0D1D">
            <w:t>- 11 -</w:t>
          </w:r>
        </w:fldSimple>
      </w:hyperlink>
    </w:p>
    <w:p w14:paraId="11FF5C02" w14:textId="77777777" w:rsidR="00480207" w:rsidRDefault="009E5048">
      <w:pPr>
        <w:pStyle w:val="TOC2"/>
        <w:tabs>
          <w:tab w:val="clear" w:pos="1680"/>
          <w:tab w:val="clear" w:pos="8303"/>
          <w:tab w:val="right" w:leader="dot" w:pos="9639"/>
        </w:tabs>
        <w:ind w:firstLine="480"/>
      </w:pPr>
      <w:hyperlink w:anchor="_Toc20326" w:history="1">
        <w:r w:rsidR="007A0D1D">
          <w:rPr>
            <w:rFonts w:hint="eastAsia"/>
            <w:szCs w:val="28"/>
          </w:rPr>
          <w:t>二、报价要求</w:t>
        </w:r>
        <w:r w:rsidR="007A0D1D">
          <w:tab/>
        </w:r>
        <w:fldSimple w:instr=" PAGEREF _Toc20326 ">
          <w:r w:rsidR="007A0D1D">
            <w:t>- 11 -</w:t>
          </w:r>
        </w:fldSimple>
      </w:hyperlink>
    </w:p>
    <w:p w14:paraId="0C797B0B" w14:textId="77777777" w:rsidR="00480207" w:rsidRDefault="009E5048">
      <w:pPr>
        <w:pStyle w:val="TOC3"/>
        <w:tabs>
          <w:tab w:val="right" w:leader="dot" w:pos="9639"/>
        </w:tabs>
        <w:ind w:left="960" w:firstLine="480"/>
      </w:pPr>
      <w:hyperlink w:anchor="_Toc30396" w:history="1">
        <w:r w:rsidR="007A0D1D">
          <w:rPr>
            <w:rFonts w:hint="eastAsia"/>
          </w:rPr>
          <w:t>四、</w:t>
        </w:r>
        <w:r w:rsidR="007A0D1D">
          <w:rPr>
            <w:rFonts w:cs="宋体" w:hint="eastAsia"/>
            <w:kern w:val="2"/>
          </w:rPr>
          <w:t>履约保证金（缴至重庆工商大学指定账户）</w:t>
        </w:r>
        <w:r w:rsidR="007A0D1D">
          <w:tab/>
        </w:r>
        <w:fldSimple w:instr=" PAGEREF _Toc30396 ">
          <w:r w:rsidR="007A0D1D">
            <w:t>- 11 -</w:t>
          </w:r>
        </w:fldSimple>
      </w:hyperlink>
    </w:p>
    <w:p w14:paraId="2B71FEF5" w14:textId="77777777" w:rsidR="00480207" w:rsidRDefault="009E5048">
      <w:pPr>
        <w:pStyle w:val="TOC3"/>
        <w:tabs>
          <w:tab w:val="right" w:leader="dot" w:pos="9639"/>
        </w:tabs>
        <w:ind w:left="960" w:firstLine="480"/>
      </w:pPr>
      <w:hyperlink w:anchor="_Toc6644" w:history="1">
        <w:r w:rsidR="007A0D1D">
          <w:rPr>
            <w:rFonts w:cs="宋体" w:hint="eastAsia"/>
            <w:kern w:val="2"/>
          </w:rPr>
          <w:t>五、</w:t>
        </w:r>
        <w:r w:rsidR="007A0D1D">
          <w:rPr>
            <w:rFonts w:hint="eastAsia"/>
          </w:rPr>
          <w:t>付款方式</w:t>
        </w:r>
        <w:r w:rsidR="007A0D1D">
          <w:tab/>
        </w:r>
        <w:fldSimple w:instr=" PAGEREF _Toc6644 ">
          <w:r w:rsidR="007A0D1D">
            <w:t>- 12 -</w:t>
          </w:r>
        </w:fldSimple>
      </w:hyperlink>
    </w:p>
    <w:p w14:paraId="4F4ECC0D" w14:textId="77777777" w:rsidR="00480207" w:rsidRDefault="009E5048">
      <w:pPr>
        <w:pStyle w:val="TOC3"/>
        <w:tabs>
          <w:tab w:val="right" w:leader="dot" w:pos="9639"/>
        </w:tabs>
        <w:ind w:left="960" w:firstLine="480"/>
      </w:pPr>
      <w:hyperlink w:anchor="_Toc22287" w:history="1">
        <w:r w:rsidR="007A0D1D">
          <w:rPr>
            <w:rFonts w:hint="eastAsia"/>
          </w:rPr>
          <w:t>六、知识产权</w:t>
        </w:r>
        <w:r w:rsidR="007A0D1D">
          <w:tab/>
        </w:r>
        <w:fldSimple w:instr=" PAGEREF _Toc22287 ">
          <w:r w:rsidR="007A0D1D">
            <w:t>- 12 -</w:t>
          </w:r>
        </w:fldSimple>
      </w:hyperlink>
    </w:p>
    <w:p w14:paraId="1CF700C4" w14:textId="77777777" w:rsidR="00480207" w:rsidRDefault="009E5048">
      <w:pPr>
        <w:pStyle w:val="TOC3"/>
        <w:tabs>
          <w:tab w:val="right" w:leader="dot" w:pos="9639"/>
        </w:tabs>
        <w:ind w:left="960" w:firstLine="480"/>
      </w:pPr>
      <w:hyperlink w:anchor="_Toc5161" w:history="1">
        <w:r w:rsidR="007A0D1D">
          <w:rPr>
            <w:rFonts w:hint="eastAsia"/>
          </w:rPr>
          <w:t>七、其他</w:t>
        </w:r>
        <w:r w:rsidR="007A0D1D">
          <w:tab/>
        </w:r>
        <w:fldSimple w:instr=" PAGEREF _Toc5161 ">
          <w:r w:rsidR="007A0D1D">
            <w:t>- 13 -</w:t>
          </w:r>
        </w:fldSimple>
      </w:hyperlink>
    </w:p>
    <w:p w14:paraId="4AE52436" w14:textId="77777777" w:rsidR="00480207" w:rsidRDefault="009E5048">
      <w:pPr>
        <w:pStyle w:val="TOC1"/>
        <w:tabs>
          <w:tab w:val="right" w:leader="dot" w:pos="9639"/>
        </w:tabs>
        <w:ind w:firstLine="480"/>
      </w:pPr>
      <w:hyperlink w:anchor="_Toc1424" w:history="1">
        <w:r w:rsidR="007A0D1D">
          <w:rPr>
            <w:rFonts w:hint="eastAsia"/>
            <w:szCs w:val="30"/>
          </w:rPr>
          <w:t>第四篇  供应商须知</w:t>
        </w:r>
        <w:r w:rsidR="007A0D1D">
          <w:tab/>
        </w:r>
        <w:fldSimple w:instr=" PAGEREF _Toc1424 ">
          <w:r w:rsidR="007A0D1D">
            <w:t>- 14 -</w:t>
          </w:r>
        </w:fldSimple>
      </w:hyperlink>
    </w:p>
    <w:p w14:paraId="53AB109F" w14:textId="77777777" w:rsidR="00480207" w:rsidRDefault="009E5048">
      <w:pPr>
        <w:pStyle w:val="TOC2"/>
        <w:tabs>
          <w:tab w:val="clear" w:pos="1680"/>
          <w:tab w:val="clear" w:pos="8303"/>
          <w:tab w:val="right" w:leader="dot" w:pos="9639"/>
        </w:tabs>
        <w:ind w:firstLine="480"/>
      </w:pPr>
      <w:hyperlink w:anchor="_Toc25961" w:history="1">
        <w:r w:rsidR="007A0D1D">
          <w:rPr>
            <w:rFonts w:hint="eastAsia"/>
            <w:szCs w:val="28"/>
          </w:rPr>
          <w:t>一、询价费用</w:t>
        </w:r>
        <w:r w:rsidR="007A0D1D">
          <w:tab/>
        </w:r>
        <w:fldSimple w:instr=" PAGEREF _Toc25961 ">
          <w:r w:rsidR="007A0D1D">
            <w:t>- 14 -</w:t>
          </w:r>
        </w:fldSimple>
      </w:hyperlink>
    </w:p>
    <w:p w14:paraId="64A977E7" w14:textId="77777777" w:rsidR="00480207" w:rsidRDefault="009E5048">
      <w:pPr>
        <w:pStyle w:val="TOC2"/>
        <w:tabs>
          <w:tab w:val="clear" w:pos="1680"/>
          <w:tab w:val="clear" w:pos="8303"/>
          <w:tab w:val="right" w:leader="dot" w:pos="9639"/>
        </w:tabs>
        <w:ind w:firstLine="480"/>
      </w:pPr>
      <w:hyperlink w:anchor="_Toc24353" w:history="1">
        <w:r w:rsidR="007A0D1D">
          <w:rPr>
            <w:rFonts w:hint="eastAsia"/>
            <w:szCs w:val="28"/>
          </w:rPr>
          <w:t>二、询价文件</w:t>
        </w:r>
        <w:r w:rsidR="007A0D1D">
          <w:tab/>
        </w:r>
        <w:fldSimple w:instr=" PAGEREF _Toc24353 ">
          <w:r w:rsidR="007A0D1D">
            <w:t>- 14 -</w:t>
          </w:r>
        </w:fldSimple>
      </w:hyperlink>
    </w:p>
    <w:p w14:paraId="5469D872" w14:textId="77777777" w:rsidR="00480207" w:rsidRDefault="009E5048">
      <w:pPr>
        <w:pStyle w:val="TOC2"/>
        <w:tabs>
          <w:tab w:val="clear" w:pos="1680"/>
          <w:tab w:val="clear" w:pos="8303"/>
          <w:tab w:val="right" w:leader="dot" w:pos="9639"/>
        </w:tabs>
        <w:ind w:firstLine="480"/>
      </w:pPr>
      <w:hyperlink w:anchor="_Toc17884" w:history="1">
        <w:r w:rsidR="007A0D1D">
          <w:rPr>
            <w:rFonts w:hint="eastAsia"/>
            <w:szCs w:val="28"/>
          </w:rPr>
          <w:t>三、询价要求</w:t>
        </w:r>
        <w:r w:rsidR="007A0D1D">
          <w:tab/>
        </w:r>
        <w:fldSimple w:instr=" PAGEREF _Toc17884 ">
          <w:r w:rsidR="007A0D1D">
            <w:t>- 14 -</w:t>
          </w:r>
        </w:fldSimple>
      </w:hyperlink>
    </w:p>
    <w:p w14:paraId="7BA16D18" w14:textId="77777777" w:rsidR="00480207" w:rsidRDefault="009E5048">
      <w:pPr>
        <w:pStyle w:val="TOC2"/>
        <w:tabs>
          <w:tab w:val="clear" w:pos="1680"/>
          <w:tab w:val="clear" w:pos="8303"/>
          <w:tab w:val="right" w:leader="dot" w:pos="9639"/>
        </w:tabs>
        <w:ind w:firstLine="480"/>
      </w:pPr>
      <w:hyperlink w:anchor="_Toc20752" w:history="1">
        <w:r w:rsidR="007A0D1D">
          <w:rPr>
            <w:rFonts w:hint="eastAsia"/>
          </w:rPr>
          <w:t>四、询价程序</w:t>
        </w:r>
        <w:r w:rsidR="007A0D1D">
          <w:tab/>
        </w:r>
        <w:fldSimple w:instr=" PAGEREF _Toc20752 ">
          <w:r w:rsidR="007A0D1D">
            <w:t>- 16 -</w:t>
          </w:r>
        </w:fldSimple>
      </w:hyperlink>
    </w:p>
    <w:p w14:paraId="7AE33032" w14:textId="77777777" w:rsidR="00480207" w:rsidRDefault="009E5048">
      <w:pPr>
        <w:pStyle w:val="TOC2"/>
        <w:tabs>
          <w:tab w:val="clear" w:pos="1680"/>
          <w:tab w:val="clear" w:pos="8303"/>
          <w:tab w:val="right" w:leader="dot" w:pos="9639"/>
        </w:tabs>
        <w:ind w:firstLine="480"/>
      </w:pPr>
      <w:hyperlink w:anchor="_Toc25351" w:history="1">
        <w:r w:rsidR="007A0D1D">
          <w:rPr>
            <w:rFonts w:hint="eastAsia"/>
            <w:szCs w:val="28"/>
          </w:rPr>
          <w:t>五、评审依据</w:t>
        </w:r>
        <w:r w:rsidR="007A0D1D">
          <w:tab/>
        </w:r>
        <w:fldSimple w:instr=" PAGEREF _Toc25351 ">
          <w:r w:rsidR="007A0D1D">
            <w:t>- 19 -</w:t>
          </w:r>
        </w:fldSimple>
      </w:hyperlink>
    </w:p>
    <w:p w14:paraId="78BCDF61" w14:textId="77777777" w:rsidR="00480207" w:rsidRDefault="009E5048">
      <w:pPr>
        <w:pStyle w:val="TOC2"/>
        <w:tabs>
          <w:tab w:val="clear" w:pos="1680"/>
          <w:tab w:val="clear" w:pos="8303"/>
          <w:tab w:val="right" w:leader="dot" w:pos="9639"/>
        </w:tabs>
        <w:ind w:firstLine="480"/>
      </w:pPr>
      <w:hyperlink w:anchor="_Toc21212" w:history="1">
        <w:r w:rsidR="007A0D1D">
          <w:rPr>
            <w:rFonts w:hint="eastAsia"/>
            <w:szCs w:val="28"/>
          </w:rPr>
          <w:t>六、成交原则</w:t>
        </w:r>
        <w:r w:rsidR="007A0D1D">
          <w:tab/>
        </w:r>
        <w:fldSimple w:instr=" PAGEREF _Toc21212 ">
          <w:r w:rsidR="007A0D1D">
            <w:t>- 19 -</w:t>
          </w:r>
        </w:fldSimple>
      </w:hyperlink>
    </w:p>
    <w:p w14:paraId="00D277C4" w14:textId="77777777" w:rsidR="00480207" w:rsidRDefault="009E5048">
      <w:pPr>
        <w:pStyle w:val="TOC2"/>
        <w:tabs>
          <w:tab w:val="clear" w:pos="1680"/>
          <w:tab w:val="clear" w:pos="8303"/>
          <w:tab w:val="right" w:leader="dot" w:pos="9639"/>
        </w:tabs>
        <w:ind w:firstLine="480"/>
      </w:pPr>
      <w:hyperlink w:anchor="_Toc15904" w:history="1">
        <w:r w:rsidR="007A0D1D">
          <w:rPr>
            <w:rFonts w:hint="eastAsia"/>
            <w:szCs w:val="28"/>
          </w:rPr>
          <w:t>七、成交通知</w:t>
        </w:r>
        <w:r w:rsidR="007A0D1D">
          <w:tab/>
        </w:r>
        <w:fldSimple w:instr=" PAGEREF _Toc15904 ">
          <w:r w:rsidR="007A0D1D">
            <w:t>- 20 -</w:t>
          </w:r>
        </w:fldSimple>
      </w:hyperlink>
    </w:p>
    <w:p w14:paraId="2549407E" w14:textId="77777777" w:rsidR="00480207" w:rsidRDefault="009E5048">
      <w:pPr>
        <w:pStyle w:val="TOC2"/>
        <w:tabs>
          <w:tab w:val="clear" w:pos="1680"/>
          <w:tab w:val="clear" w:pos="8303"/>
          <w:tab w:val="right" w:leader="dot" w:pos="9639"/>
        </w:tabs>
        <w:ind w:firstLine="480"/>
      </w:pPr>
      <w:hyperlink w:anchor="_Toc2111" w:history="1">
        <w:r w:rsidR="007A0D1D">
          <w:rPr>
            <w:rFonts w:hint="eastAsia"/>
            <w:szCs w:val="28"/>
          </w:rPr>
          <w:t>八、关于质疑</w:t>
        </w:r>
        <w:r w:rsidR="007A0D1D">
          <w:tab/>
        </w:r>
        <w:fldSimple w:instr=" PAGEREF _Toc2111 ">
          <w:r w:rsidR="007A0D1D">
            <w:t>- 21 -</w:t>
          </w:r>
        </w:fldSimple>
      </w:hyperlink>
    </w:p>
    <w:p w14:paraId="063BF4A6" w14:textId="77777777" w:rsidR="00480207" w:rsidRDefault="009E5048">
      <w:pPr>
        <w:pStyle w:val="TOC2"/>
        <w:tabs>
          <w:tab w:val="clear" w:pos="1680"/>
          <w:tab w:val="clear" w:pos="8303"/>
          <w:tab w:val="right" w:leader="dot" w:pos="9639"/>
        </w:tabs>
        <w:ind w:firstLine="480"/>
      </w:pPr>
      <w:hyperlink w:anchor="_Toc4494" w:history="1">
        <w:r w:rsidR="007A0D1D">
          <w:rPr>
            <w:rFonts w:hint="eastAsia"/>
          </w:rPr>
          <w:t>九、签订合同</w:t>
        </w:r>
        <w:r w:rsidR="007A0D1D">
          <w:tab/>
        </w:r>
        <w:fldSimple w:instr=" PAGEREF _Toc4494 ">
          <w:r w:rsidR="007A0D1D">
            <w:t>- 22 -</w:t>
          </w:r>
        </w:fldSimple>
      </w:hyperlink>
    </w:p>
    <w:p w14:paraId="45253F3C" w14:textId="77777777" w:rsidR="00480207" w:rsidRDefault="009E5048">
      <w:pPr>
        <w:pStyle w:val="TOC2"/>
        <w:tabs>
          <w:tab w:val="clear" w:pos="1680"/>
          <w:tab w:val="clear" w:pos="8303"/>
          <w:tab w:val="right" w:leader="dot" w:pos="9639"/>
        </w:tabs>
        <w:ind w:firstLine="480"/>
      </w:pPr>
      <w:hyperlink w:anchor="_Toc23629" w:history="1">
        <w:r w:rsidR="007A0D1D">
          <w:rPr>
            <w:rFonts w:hint="eastAsia"/>
          </w:rPr>
          <w:t>十</w:t>
        </w:r>
        <w:r w:rsidR="007A0D1D">
          <w:t>、政府采购信用融资</w:t>
        </w:r>
        <w:r w:rsidR="007A0D1D">
          <w:tab/>
        </w:r>
        <w:fldSimple w:instr=" PAGEREF _Toc23629 ">
          <w:r w:rsidR="007A0D1D">
            <w:t>- 22 -</w:t>
          </w:r>
        </w:fldSimple>
      </w:hyperlink>
    </w:p>
    <w:p w14:paraId="40F7C876" w14:textId="77777777" w:rsidR="00480207" w:rsidRDefault="009E5048">
      <w:pPr>
        <w:pStyle w:val="TOC2"/>
        <w:tabs>
          <w:tab w:val="clear" w:pos="1680"/>
          <w:tab w:val="clear" w:pos="8303"/>
          <w:tab w:val="right" w:leader="dot" w:pos="9639"/>
        </w:tabs>
        <w:ind w:firstLine="480"/>
      </w:pPr>
      <w:hyperlink w:anchor="_Toc12026" w:history="1">
        <w:r w:rsidR="007A0D1D">
          <w:rPr>
            <w:rFonts w:hint="eastAsia"/>
          </w:rPr>
          <w:t>十一、其他</w:t>
        </w:r>
        <w:r w:rsidR="007A0D1D">
          <w:tab/>
        </w:r>
        <w:fldSimple w:instr=" PAGEREF _Toc12026 ">
          <w:r w:rsidR="007A0D1D">
            <w:t>- 22 -</w:t>
          </w:r>
        </w:fldSimple>
      </w:hyperlink>
    </w:p>
    <w:p w14:paraId="7CD228FC" w14:textId="77777777" w:rsidR="00480207" w:rsidRDefault="009E5048">
      <w:pPr>
        <w:pStyle w:val="TOC1"/>
        <w:tabs>
          <w:tab w:val="right" w:leader="dot" w:pos="9639"/>
        </w:tabs>
        <w:ind w:firstLine="480"/>
      </w:pPr>
      <w:hyperlink w:anchor="_Toc10600" w:history="1">
        <w:r w:rsidR="007A0D1D">
          <w:rPr>
            <w:rFonts w:hint="eastAsia"/>
            <w:szCs w:val="30"/>
          </w:rPr>
          <w:t>第五篇  合同主要条款及合同格式</w:t>
        </w:r>
        <w:r w:rsidR="007A0D1D">
          <w:tab/>
        </w:r>
        <w:fldSimple w:instr=" PAGEREF _Toc10600 ">
          <w:r w:rsidR="007A0D1D">
            <w:t>- 23 -</w:t>
          </w:r>
        </w:fldSimple>
      </w:hyperlink>
    </w:p>
    <w:p w14:paraId="257B4EC0" w14:textId="77777777" w:rsidR="00480207" w:rsidRDefault="009E5048">
      <w:pPr>
        <w:pStyle w:val="TOC1"/>
        <w:tabs>
          <w:tab w:val="right" w:leader="dot" w:pos="9639"/>
        </w:tabs>
        <w:ind w:firstLine="480"/>
      </w:pPr>
      <w:hyperlink w:anchor="_Toc304" w:history="1">
        <w:r w:rsidR="007A0D1D">
          <w:rPr>
            <w:rFonts w:hint="eastAsia"/>
            <w:szCs w:val="30"/>
          </w:rPr>
          <w:t>第六篇  询价采购报价文件格式要求</w:t>
        </w:r>
        <w:r w:rsidR="007A0D1D">
          <w:tab/>
        </w:r>
        <w:fldSimple w:instr=" PAGEREF _Toc304 ">
          <w:r w:rsidR="007A0D1D">
            <w:t>- 28 -</w:t>
          </w:r>
        </w:fldSimple>
      </w:hyperlink>
    </w:p>
    <w:p w14:paraId="0688D154" w14:textId="77777777" w:rsidR="00480207" w:rsidRDefault="009E5048">
      <w:pPr>
        <w:pStyle w:val="TOC2"/>
        <w:tabs>
          <w:tab w:val="clear" w:pos="1680"/>
          <w:tab w:val="clear" w:pos="8303"/>
          <w:tab w:val="right" w:leader="dot" w:pos="9639"/>
        </w:tabs>
        <w:ind w:firstLine="480"/>
      </w:pPr>
      <w:hyperlink w:anchor="_Toc2388" w:history="1">
        <w:r w:rsidR="007A0D1D">
          <w:rPr>
            <w:rFonts w:hint="eastAsia"/>
          </w:rPr>
          <w:t>一、经济部分</w:t>
        </w:r>
        <w:r w:rsidR="007A0D1D">
          <w:tab/>
        </w:r>
        <w:fldSimple w:instr=" PAGEREF _Toc2388 ">
          <w:r w:rsidR="007A0D1D">
            <w:t>- 29 -</w:t>
          </w:r>
        </w:fldSimple>
      </w:hyperlink>
    </w:p>
    <w:p w14:paraId="49D3321F" w14:textId="77777777" w:rsidR="00480207" w:rsidRDefault="009E5048">
      <w:pPr>
        <w:pStyle w:val="TOC2"/>
        <w:tabs>
          <w:tab w:val="clear" w:pos="1680"/>
          <w:tab w:val="clear" w:pos="8303"/>
          <w:tab w:val="right" w:leader="dot" w:pos="9639"/>
        </w:tabs>
        <w:ind w:firstLine="480"/>
      </w:pPr>
      <w:hyperlink w:anchor="_Toc21604" w:history="1">
        <w:r w:rsidR="007A0D1D">
          <w:rPr>
            <w:rFonts w:hint="eastAsia"/>
          </w:rPr>
          <w:t>二、服务内容和要求部分</w:t>
        </w:r>
        <w:r w:rsidR="007A0D1D">
          <w:tab/>
        </w:r>
        <w:fldSimple w:instr=" PAGEREF _Toc21604 ">
          <w:r w:rsidR="007A0D1D">
            <w:t>- 32 -</w:t>
          </w:r>
        </w:fldSimple>
      </w:hyperlink>
    </w:p>
    <w:p w14:paraId="4636A85A" w14:textId="77777777" w:rsidR="00480207" w:rsidRDefault="009E5048">
      <w:pPr>
        <w:pStyle w:val="TOC2"/>
        <w:tabs>
          <w:tab w:val="clear" w:pos="1680"/>
          <w:tab w:val="clear" w:pos="8303"/>
          <w:tab w:val="right" w:leader="dot" w:pos="9639"/>
        </w:tabs>
        <w:ind w:firstLine="480"/>
      </w:pPr>
      <w:hyperlink w:anchor="_Toc21229" w:history="1">
        <w:r w:rsidR="007A0D1D">
          <w:rPr>
            <w:rFonts w:hint="eastAsia"/>
          </w:rPr>
          <w:t>三、商务部分</w:t>
        </w:r>
        <w:r w:rsidR="007A0D1D">
          <w:tab/>
        </w:r>
        <w:fldSimple w:instr=" PAGEREF _Toc21229 ">
          <w:r w:rsidR="007A0D1D">
            <w:t>- 34 -</w:t>
          </w:r>
        </w:fldSimple>
      </w:hyperlink>
    </w:p>
    <w:p w14:paraId="39E55D69" w14:textId="77777777" w:rsidR="00480207" w:rsidRDefault="009E5048">
      <w:pPr>
        <w:pStyle w:val="TOC2"/>
        <w:tabs>
          <w:tab w:val="clear" w:pos="1680"/>
          <w:tab w:val="clear" w:pos="8303"/>
          <w:tab w:val="right" w:leader="dot" w:pos="9639"/>
        </w:tabs>
        <w:ind w:firstLine="480"/>
      </w:pPr>
      <w:hyperlink w:anchor="_Toc22932" w:history="1">
        <w:r w:rsidR="007A0D1D">
          <w:rPr>
            <w:rFonts w:hint="eastAsia"/>
            <w:szCs w:val="28"/>
          </w:rPr>
          <w:t>四、资格条件及其他</w:t>
        </w:r>
        <w:r w:rsidR="007A0D1D">
          <w:tab/>
        </w:r>
        <w:fldSimple w:instr=" PAGEREF _Toc22932 ">
          <w:r w:rsidR="007A0D1D">
            <w:t>- 37 -</w:t>
          </w:r>
        </w:fldSimple>
      </w:hyperlink>
    </w:p>
    <w:p w14:paraId="2F3D6162" w14:textId="77777777" w:rsidR="00480207" w:rsidRDefault="009E5048">
      <w:pPr>
        <w:pStyle w:val="TOC2"/>
        <w:tabs>
          <w:tab w:val="clear" w:pos="1680"/>
          <w:tab w:val="clear" w:pos="8303"/>
          <w:tab w:val="right" w:leader="dot" w:pos="9639"/>
        </w:tabs>
        <w:ind w:firstLine="480"/>
      </w:pPr>
      <w:hyperlink w:anchor="_Toc6790" w:history="1">
        <w:r w:rsidR="007A0D1D">
          <w:rPr>
            <w:rFonts w:hint="eastAsia"/>
            <w:szCs w:val="28"/>
          </w:rPr>
          <w:t>五、其他应提供的资料</w:t>
        </w:r>
        <w:r w:rsidR="007A0D1D">
          <w:tab/>
        </w:r>
        <w:fldSimple w:instr=" PAGEREF _Toc6790 ">
          <w:r w:rsidR="007A0D1D">
            <w:t>- 44 -</w:t>
          </w:r>
        </w:fldSimple>
      </w:hyperlink>
    </w:p>
    <w:p w14:paraId="60CDB714" w14:textId="77777777" w:rsidR="00480207" w:rsidRDefault="007A0D1D">
      <w:pPr>
        <w:pStyle w:val="TOC1"/>
        <w:tabs>
          <w:tab w:val="right" w:leader="dot" w:pos="9629"/>
        </w:tabs>
        <w:ind w:firstLine="480"/>
        <w:sectPr w:rsidR="00480207">
          <w:footerReference w:type="default" r:id="rId15"/>
          <w:headerReference w:type="first" r:id="rId16"/>
          <w:footerReference w:type="first" r:id="rId17"/>
          <w:pgSz w:w="11907" w:h="16840"/>
          <w:pgMar w:top="1440" w:right="1134" w:bottom="1440" w:left="1134" w:header="680" w:footer="680" w:gutter="0"/>
          <w:pgNumType w:fmt="numberInDash" w:start="1"/>
          <w:cols w:space="720"/>
          <w:titlePg/>
          <w:docGrid w:type="lines" w:linePitch="380" w:charSpace="-5735"/>
        </w:sectPr>
      </w:pPr>
      <w:r>
        <w:rPr>
          <w:rFonts w:hint="eastAsia"/>
        </w:rPr>
        <w:fldChar w:fldCharType="end"/>
      </w:r>
    </w:p>
    <w:p w14:paraId="4EF5693C" w14:textId="77777777" w:rsidR="00480207" w:rsidRDefault="007A0D1D">
      <w:pPr>
        <w:pStyle w:val="10"/>
        <w:snapToGrid/>
        <w:spacing w:before="260" w:after="260" w:line="360" w:lineRule="auto"/>
        <w:ind w:firstLineChars="0" w:firstLine="0"/>
        <w:rPr>
          <w:bCs w:val="0"/>
          <w:kern w:val="0"/>
          <w:sz w:val="36"/>
          <w:szCs w:val="30"/>
        </w:rPr>
      </w:pPr>
      <w:bookmarkStart w:id="3" w:name="_Toc528591185"/>
      <w:bookmarkStart w:id="4" w:name="_Toc7608"/>
      <w:bookmarkStart w:id="5" w:name="_Toc25725118"/>
      <w:bookmarkStart w:id="6" w:name="_Toc10087"/>
      <w:bookmarkStart w:id="7" w:name="_Toc222735588"/>
      <w:bookmarkStart w:id="8" w:name="_Toc5415"/>
      <w:bookmarkStart w:id="9" w:name="_Toc642"/>
      <w:bookmarkStart w:id="10" w:name="_Toc28518"/>
      <w:bookmarkStart w:id="11" w:name="_Toc18123"/>
      <w:bookmarkStart w:id="12" w:name="_Toc19588_WPSOffice_Level1"/>
      <w:bookmarkStart w:id="13" w:name="_Toc8070"/>
      <w:bookmarkStart w:id="14" w:name="_Toc528338061"/>
      <w:bookmarkStart w:id="15" w:name="_Toc48568329"/>
      <w:bookmarkStart w:id="16" w:name="_Toc22235"/>
      <w:bookmarkStart w:id="17" w:name="_Toc51167569"/>
      <w:r>
        <w:rPr>
          <w:rFonts w:hint="eastAsia"/>
          <w:b w:val="0"/>
          <w:kern w:val="0"/>
          <w:sz w:val="36"/>
          <w:szCs w:val="30"/>
        </w:rPr>
        <w:lastRenderedPageBreak/>
        <w:t>第一篇  询价采购项目书</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37D2FD03" w14:textId="77777777" w:rsidR="00480207" w:rsidRDefault="007A0D1D">
      <w:pPr>
        <w:widowControl/>
        <w:spacing w:line="360" w:lineRule="auto"/>
        <w:ind w:firstLine="480"/>
        <w:jc w:val="both"/>
      </w:pPr>
      <w:r>
        <w:rPr>
          <w:rFonts w:hint="eastAsia"/>
        </w:rPr>
        <w:t>重庆工商大学依据实际需要，对</w:t>
      </w:r>
      <w:r>
        <w:rPr>
          <w:rFonts w:hint="eastAsia"/>
          <w:u w:val="single"/>
        </w:rPr>
        <w:t>重庆工商大学核心交换机等硬件设备维保服务</w:t>
      </w:r>
      <w:r>
        <w:rPr>
          <w:rFonts w:hint="eastAsia"/>
        </w:rPr>
        <w:t>（采购项目编号：</w:t>
      </w:r>
      <w:bookmarkStart w:id="18" w:name="_Hlk51920600"/>
      <w:r>
        <w:t>CTBU-JZ2020189</w:t>
      </w:r>
      <w:bookmarkEnd w:id="18"/>
      <w:r>
        <w:rPr>
          <w:rFonts w:hint="eastAsia"/>
        </w:rPr>
        <w:t>）进行询价采购采购。欢迎有资格的供应商知悉了解并积极参与。</w:t>
      </w:r>
    </w:p>
    <w:p w14:paraId="34412A3E" w14:textId="77777777" w:rsidR="00480207" w:rsidRDefault="007A0D1D">
      <w:pPr>
        <w:pStyle w:val="20"/>
        <w:spacing w:line="360" w:lineRule="auto"/>
        <w:jc w:val="left"/>
      </w:pPr>
      <w:bookmarkStart w:id="19" w:name="_Toc317775175"/>
      <w:bookmarkStart w:id="20" w:name="_Toc9583"/>
      <w:bookmarkStart w:id="21" w:name="_Toc17142"/>
      <w:bookmarkStart w:id="22" w:name="_Toc19039"/>
      <w:bookmarkStart w:id="23" w:name="_Toc435459866"/>
      <w:bookmarkStart w:id="24" w:name="_Toc313893526"/>
      <w:bookmarkStart w:id="25" w:name="_Toc29408_WPSOffice_Level2"/>
      <w:bookmarkStart w:id="26" w:name="_Toc5442"/>
      <w:bookmarkStart w:id="27" w:name="_Toc7165"/>
      <w:bookmarkStart w:id="28" w:name="_Toc528591186"/>
      <w:bookmarkStart w:id="29" w:name="_Toc20487"/>
      <w:bookmarkStart w:id="30" w:name="_Toc19476"/>
      <w:bookmarkStart w:id="31" w:name="_Toc51167570"/>
      <w:bookmarkStart w:id="32" w:name="_Toc21763"/>
      <w:bookmarkStart w:id="33" w:name="_Toc48568330"/>
      <w:bookmarkStart w:id="34" w:name="_Toc26590"/>
      <w:bookmarkStart w:id="35" w:name="_Toc27450"/>
      <w:bookmarkStart w:id="36" w:name="_Toc27144"/>
      <w:r>
        <w:rPr>
          <w:rFonts w:ascii="宋体" w:eastAsia="宋体" w:hAnsi="宋体" w:hint="eastAsia"/>
          <w:sz w:val="28"/>
          <w:szCs w:val="28"/>
        </w:rPr>
        <w:t>一、询价内容</w:t>
      </w:r>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6"/>
        <w:gridCol w:w="2256"/>
        <w:gridCol w:w="1116"/>
        <w:gridCol w:w="1260"/>
        <w:gridCol w:w="2041"/>
        <w:gridCol w:w="2161"/>
      </w:tblGrid>
      <w:tr w:rsidR="00480207" w14:paraId="70FE4DDF" w14:textId="77777777">
        <w:trPr>
          <w:trHeight w:val="618"/>
          <w:jc w:val="center"/>
        </w:trPr>
        <w:tc>
          <w:tcPr>
            <w:tcW w:w="876" w:type="dxa"/>
            <w:vAlign w:val="center"/>
          </w:tcPr>
          <w:p w14:paraId="42FE514F" w14:textId="77777777" w:rsidR="00480207" w:rsidRDefault="007A0D1D">
            <w:pPr>
              <w:widowControl/>
              <w:spacing w:line="360" w:lineRule="auto"/>
              <w:ind w:firstLineChars="0" w:firstLine="0"/>
              <w:jc w:val="center"/>
              <w:rPr>
                <w:rFonts w:cs="宋体"/>
                <w:b/>
                <w:bCs/>
                <w:sz w:val="21"/>
              </w:rPr>
            </w:pPr>
            <w:bookmarkStart w:id="37" w:name="_Toc10936"/>
            <w:bookmarkStart w:id="38" w:name="_Toc30038"/>
            <w:bookmarkStart w:id="39" w:name="_Toc528591187"/>
            <w:bookmarkStart w:id="40" w:name="_Toc8910"/>
            <w:bookmarkStart w:id="41" w:name="_Toc19895"/>
            <w:bookmarkStart w:id="42" w:name="_Toc22718"/>
            <w:r>
              <w:rPr>
                <w:rFonts w:cs="宋体" w:hint="eastAsia"/>
                <w:b/>
                <w:bCs/>
                <w:sz w:val="21"/>
              </w:rPr>
              <w:t>分包号</w:t>
            </w:r>
          </w:p>
        </w:tc>
        <w:tc>
          <w:tcPr>
            <w:tcW w:w="2256" w:type="dxa"/>
            <w:vAlign w:val="center"/>
          </w:tcPr>
          <w:p w14:paraId="318213CC" w14:textId="77777777" w:rsidR="00480207" w:rsidRDefault="007A0D1D">
            <w:pPr>
              <w:widowControl/>
              <w:spacing w:line="360" w:lineRule="auto"/>
              <w:ind w:firstLineChars="0" w:firstLine="0"/>
              <w:jc w:val="center"/>
              <w:rPr>
                <w:rFonts w:cs="宋体"/>
                <w:b/>
                <w:bCs/>
                <w:sz w:val="21"/>
              </w:rPr>
            </w:pPr>
            <w:r>
              <w:rPr>
                <w:rFonts w:cs="宋体" w:hint="eastAsia"/>
                <w:b/>
                <w:bCs/>
                <w:sz w:val="21"/>
              </w:rPr>
              <w:t>分包名称</w:t>
            </w:r>
          </w:p>
        </w:tc>
        <w:tc>
          <w:tcPr>
            <w:tcW w:w="1116" w:type="dxa"/>
            <w:vAlign w:val="center"/>
          </w:tcPr>
          <w:p w14:paraId="663E599D" w14:textId="77777777" w:rsidR="00480207" w:rsidRDefault="007A0D1D">
            <w:pPr>
              <w:widowControl/>
              <w:spacing w:line="360" w:lineRule="auto"/>
              <w:ind w:firstLineChars="0" w:firstLine="0"/>
              <w:jc w:val="center"/>
              <w:rPr>
                <w:rFonts w:cs="宋体"/>
                <w:b/>
                <w:bCs/>
                <w:sz w:val="21"/>
              </w:rPr>
            </w:pPr>
            <w:r>
              <w:rPr>
                <w:rFonts w:cs="宋体" w:hint="eastAsia"/>
                <w:b/>
                <w:bCs/>
                <w:sz w:val="21"/>
              </w:rPr>
              <w:t>最高限价</w:t>
            </w:r>
          </w:p>
          <w:p w14:paraId="0100DA71" w14:textId="77777777" w:rsidR="00480207" w:rsidRDefault="007A0D1D">
            <w:pPr>
              <w:spacing w:line="360" w:lineRule="auto"/>
              <w:ind w:firstLineChars="0" w:firstLine="0"/>
              <w:jc w:val="center"/>
              <w:rPr>
                <w:rFonts w:cs="宋体"/>
                <w:b/>
                <w:bCs/>
                <w:sz w:val="21"/>
              </w:rPr>
            </w:pPr>
            <w:r>
              <w:rPr>
                <w:rFonts w:cs="宋体" w:hint="eastAsia"/>
                <w:b/>
                <w:bCs/>
                <w:sz w:val="21"/>
              </w:rPr>
              <w:t>（万元）</w:t>
            </w:r>
          </w:p>
        </w:tc>
        <w:tc>
          <w:tcPr>
            <w:tcW w:w="1260" w:type="dxa"/>
            <w:vAlign w:val="center"/>
          </w:tcPr>
          <w:p w14:paraId="18C8E4F0" w14:textId="77777777" w:rsidR="00480207" w:rsidRDefault="007A0D1D">
            <w:pPr>
              <w:widowControl/>
              <w:spacing w:line="360" w:lineRule="auto"/>
              <w:ind w:firstLineChars="0" w:firstLine="0"/>
              <w:jc w:val="center"/>
              <w:rPr>
                <w:rFonts w:cs="宋体"/>
                <w:b/>
                <w:bCs/>
                <w:sz w:val="21"/>
              </w:rPr>
            </w:pPr>
            <w:r>
              <w:rPr>
                <w:rFonts w:cs="宋体" w:hint="eastAsia"/>
                <w:b/>
                <w:bCs/>
                <w:sz w:val="21"/>
              </w:rPr>
              <w:t>保证金</w:t>
            </w:r>
          </w:p>
          <w:p w14:paraId="6E039464" w14:textId="77777777" w:rsidR="00480207" w:rsidRDefault="007A0D1D">
            <w:pPr>
              <w:spacing w:line="360" w:lineRule="auto"/>
              <w:ind w:firstLineChars="0" w:firstLine="0"/>
              <w:jc w:val="center"/>
              <w:rPr>
                <w:rFonts w:cs="宋体"/>
                <w:b/>
                <w:bCs/>
                <w:sz w:val="21"/>
              </w:rPr>
            </w:pPr>
            <w:r>
              <w:rPr>
                <w:rFonts w:cs="宋体" w:hint="eastAsia"/>
                <w:b/>
                <w:bCs/>
                <w:sz w:val="21"/>
              </w:rPr>
              <w:t>（万元）</w:t>
            </w:r>
          </w:p>
        </w:tc>
        <w:tc>
          <w:tcPr>
            <w:tcW w:w="2041" w:type="dxa"/>
            <w:vAlign w:val="center"/>
          </w:tcPr>
          <w:p w14:paraId="1A60B76E" w14:textId="77777777" w:rsidR="00480207" w:rsidRDefault="007A0D1D">
            <w:pPr>
              <w:spacing w:line="360" w:lineRule="auto"/>
              <w:ind w:firstLineChars="6" w:firstLine="13"/>
              <w:jc w:val="center"/>
              <w:rPr>
                <w:rFonts w:cs="宋体"/>
                <w:b/>
                <w:bCs/>
                <w:sz w:val="21"/>
              </w:rPr>
            </w:pPr>
            <w:r>
              <w:rPr>
                <w:rFonts w:cs="宋体" w:hint="eastAsia"/>
                <w:b/>
                <w:bCs/>
                <w:sz w:val="21"/>
              </w:rPr>
              <w:t>成交供应商数量（名）</w:t>
            </w:r>
          </w:p>
        </w:tc>
        <w:tc>
          <w:tcPr>
            <w:tcW w:w="2161" w:type="dxa"/>
            <w:vAlign w:val="center"/>
          </w:tcPr>
          <w:p w14:paraId="0B69B2D5" w14:textId="77777777" w:rsidR="00480207" w:rsidRDefault="007A0D1D">
            <w:pPr>
              <w:spacing w:line="360" w:lineRule="auto"/>
              <w:ind w:firstLineChars="1" w:firstLine="2"/>
              <w:jc w:val="center"/>
              <w:rPr>
                <w:rFonts w:cs="宋体"/>
                <w:b/>
                <w:bCs/>
                <w:sz w:val="21"/>
              </w:rPr>
            </w:pPr>
            <w:r>
              <w:rPr>
                <w:rFonts w:cs="宋体" w:hint="eastAsia"/>
                <w:b/>
                <w:bCs/>
                <w:sz w:val="21"/>
              </w:rPr>
              <w:t>备注</w:t>
            </w:r>
          </w:p>
        </w:tc>
      </w:tr>
      <w:tr w:rsidR="00480207" w14:paraId="05484121" w14:textId="77777777">
        <w:trPr>
          <w:trHeight w:val="970"/>
          <w:jc w:val="center"/>
        </w:trPr>
        <w:tc>
          <w:tcPr>
            <w:tcW w:w="876" w:type="dxa"/>
            <w:vAlign w:val="center"/>
          </w:tcPr>
          <w:p w14:paraId="66FE6290" w14:textId="77777777" w:rsidR="00480207" w:rsidRDefault="007A0D1D">
            <w:pPr>
              <w:widowControl/>
              <w:spacing w:line="360" w:lineRule="auto"/>
              <w:ind w:firstLineChars="2" w:firstLine="4"/>
              <w:jc w:val="center"/>
              <w:rPr>
                <w:rFonts w:cs="宋体"/>
                <w:sz w:val="21"/>
              </w:rPr>
            </w:pPr>
            <w:bookmarkStart w:id="43" w:name="_Hlk344477914"/>
            <w:r>
              <w:rPr>
                <w:rFonts w:cs="宋体"/>
                <w:sz w:val="21"/>
              </w:rPr>
              <w:t>1</w:t>
            </w:r>
          </w:p>
        </w:tc>
        <w:tc>
          <w:tcPr>
            <w:tcW w:w="2256" w:type="dxa"/>
            <w:vAlign w:val="center"/>
          </w:tcPr>
          <w:p w14:paraId="48182692" w14:textId="0F330227" w:rsidR="00480207" w:rsidRDefault="007A0D1D">
            <w:pPr>
              <w:widowControl/>
              <w:spacing w:line="360" w:lineRule="auto"/>
              <w:ind w:firstLineChars="0" w:firstLine="0"/>
              <w:jc w:val="center"/>
              <w:rPr>
                <w:sz w:val="21"/>
                <w:szCs w:val="21"/>
              </w:rPr>
            </w:pPr>
            <w:r>
              <w:rPr>
                <w:rFonts w:hint="eastAsia"/>
              </w:rPr>
              <w:t>核心交换机</w:t>
            </w:r>
            <w:r w:rsidR="00993416">
              <w:rPr>
                <w:rFonts w:hint="eastAsia"/>
              </w:rPr>
              <w:t>等</w:t>
            </w:r>
            <w:r>
              <w:rPr>
                <w:rFonts w:hint="eastAsia"/>
              </w:rPr>
              <w:t>硬件维保服务</w:t>
            </w:r>
          </w:p>
        </w:tc>
        <w:tc>
          <w:tcPr>
            <w:tcW w:w="1116" w:type="dxa"/>
            <w:vAlign w:val="center"/>
          </w:tcPr>
          <w:p w14:paraId="618C9D55" w14:textId="77777777" w:rsidR="00480207" w:rsidRDefault="007A0D1D">
            <w:pPr>
              <w:widowControl/>
              <w:spacing w:line="360" w:lineRule="auto"/>
              <w:ind w:firstLineChars="0" w:firstLine="0"/>
              <w:jc w:val="center"/>
            </w:pPr>
            <w:r>
              <w:t>39.0</w:t>
            </w:r>
          </w:p>
        </w:tc>
        <w:tc>
          <w:tcPr>
            <w:tcW w:w="1260" w:type="dxa"/>
            <w:vAlign w:val="center"/>
          </w:tcPr>
          <w:p w14:paraId="6A7CAE1A" w14:textId="77777777" w:rsidR="00480207" w:rsidRDefault="007A0D1D">
            <w:pPr>
              <w:widowControl/>
              <w:spacing w:line="360" w:lineRule="auto"/>
              <w:ind w:firstLineChars="0" w:firstLine="0"/>
              <w:jc w:val="center"/>
            </w:pPr>
            <w:r>
              <w:t>0.7</w:t>
            </w:r>
          </w:p>
        </w:tc>
        <w:tc>
          <w:tcPr>
            <w:tcW w:w="2041" w:type="dxa"/>
            <w:vAlign w:val="center"/>
          </w:tcPr>
          <w:p w14:paraId="4C300EAF" w14:textId="77777777" w:rsidR="00480207" w:rsidRDefault="007A0D1D">
            <w:pPr>
              <w:widowControl/>
              <w:spacing w:line="360" w:lineRule="auto"/>
              <w:ind w:firstLineChars="6" w:firstLine="14"/>
              <w:jc w:val="center"/>
              <w:rPr>
                <w:rFonts w:cs="宋体"/>
                <w:sz w:val="21"/>
              </w:rPr>
            </w:pPr>
            <w:r>
              <w:rPr>
                <w:rFonts w:cs="宋体"/>
              </w:rPr>
              <w:t>1</w:t>
            </w:r>
          </w:p>
        </w:tc>
        <w:tc>
          <w:tcPr>
            <w:tcW w:w="2161" w:type="dxa"/>
            <w:vAlign w:val="center"/>
          </w:tcPr>
          <w:p w14:paraId="6AB03759" w14:textId="77777777" w:rsidR="00480207" w:rsidRDefault="00480207">
            <w:pPr>
              <w:spacing w:line="360" w:lineRule="auto"/>
              <w:ind w:firstLineChars="0" w:firstLine="0"/>
              <w:rPr>
                <w:sz w:val="21"/>
                <w:szCs w:val="21"/>
              </w:rPr>
            </w:pPr>
          </w:p>
        </w:tc>
      </w:tr>
    </w:tbl>
    <w:p w14:paraId="3FF742C4" w14:textId="77777777" w:rsidR="00480207" w:rsidRDefault="007A0D1D">
      <w:pPr>
        <w:pStyle w:val="20"/>
        <w:spacing w:line="360" w:lineRule="auto"/>
        <w:jc w:val="left"/>
        <w:rPr>
          <w:rFonts w:ascii="宋体" w:eastAsia="宋体" w:hAnsi="宋体"/>
          <w:sz w:val="28"/>
          <w:szCs w:val="28"/>
        </w:rPr>
      </w:pPr>
      <w:bookmarkStart w:id="44" w:name="_Toc23753"/>
      <w:bookmarkStart w:id="45" w:name="_Toc970"/>
      <w:bookmarkStart w:id="46" w:name="_Toc15979"/>
      <w:bookmarkStart w:id="47" w:name="_Toc18943"/>
      <w:bookmarkStart w:id="48" w:name="_Toc51167571"/>
      <w:bookmarkStart w:id="49" w:name="_Toc32359_WPSOffice_Level2"/>
      <w:bookmarkStart w:id="50" w:name="_Toc48568331"/>
      <w:bookmarkStart w:id="51" w:name="_Toc28822"/>
      <w:bookmarkStart w:id="52" w:name="_Toc19718"/>
      <w:bookmarkEnd w:id="43"/>
      <w:r>
        <w:rPr>
          <w:rFonts w:ascii="宋体" w:eastAsia="宋体" w:hAnsi="宋体" w:hint="eastAsia"/>
          <w:sz w:val="28"/>
          <w:szCs w:val="28"/>
        </w:rPr>
        <w:t>二、资金来源</w:t>
      </w:r>
      <w:bookmarkEnd w:id="37"/>
      <w:bookmarkEnd w:id="38"/>
      <w:bookmarkEnd w:id="39"/>
      <w:bookmarkEnd w:id="40"/>
      <w:bookmarkEnd w:id="41"/>
      <w:bookmarkEnd w:id="42"/>
      <w:bookmarkEnd w:id="44"/>
      <w:bookmarkEnd w:id="45"/>
      <w:bookmarkEnd w:id="46"/>
      <w:bookmarkEnd w:id="47"/>
      <w:bookmarkEnd w:id="48"/>
      <w:bookmarkEnd w:id="49"/>
      <w:bookmarkEnd w:id="50"/>
      <w:bookmarkEnd w:id="51"/>
      <w:bookmarkEnd w:id="52"/>
    </w:p>
    <w:p w14:paraId="0BC92063" w14:textId="77777777" w:rsidR="00480207" w:rsidRDefault="007A0D1D">
      <w:pPr>
        <w:spacing w:line="360" w:lineRule="auto"/>
        <w:ind w:firstLine="480"/>
      </w:pPr>
      <w:r>
        <w:rPr>
          <w:rFonts w:hint="eastAsia"/>
        </w:rPr>
        <w:t>单位自筹资金，预算金额为</w:t>
      </w:r>
      <w:r>
        <w:t>39.0</w:t>
      </w:r>
      <w:r>
        <w:rPr>
          <w:rFonts w:hint="eastAsia"/>
        </w:rPr>
        <w:t>万元。</w:t>
      </w:r>
    </w:p>
    <w:p w14:paraId="3DEC3EDF" w14:textId="77777777" w:rsidR="00480207" w:rsidRDefault="007A0D1D">
      <w:pPr>
        <w:pStyle w:val="20"/>
        <w:spacing w:line="360" w:lineRule="auto"/>
        <w:jc w:val="left"/>
        <w:rPr>
          <w:rFonts w:ascii="宋体" w:eastAsia="宋体" w:hAnsi="宋体"/>
          <w:sz w:val="28"/>
          <w:szCs w:val="28"/>
        </w:rPr>
      </w:pPr>
      <w:bookmarkStart w:id="53" w:name="_Toc27939"/>
      <w:bookmarkStart w:id="54" w:name="_Toc31998_WPSOffice_Level2"/>
      <w:bookmarkStart w:id="55" w:name="_Toc18576"/>
      <w:bookmarkStart w:id="56" w:name="_Toc48568332"/>
      <w:bookmarkStart w:id="57" w:name="_Toc3767"/>
      <w:bookmarkStart w:id="58" w:name="_Toc8645"/>
      <w:bookmarkStart w:id="59" w:name="_Toc51167572"/>
      <w:bookmarkStart w:id="60" w:name="_Toc6438"/>
      <w:bookmarkStart w:id="61" w:name="_Toc18282"/>
      <w:r>
        <w:rPr>
          <w:rFonts w:ascii="宋体" w:eastAsia="宋体" w:hAnsi="宋体" w:hint="eastAsia"/>
          <w:sz w:val="28"/>
          <w:szCs w:val="28"/>
        </w:rPr>
        <w:t>三、供应商资格</w:t>
      </w:r>
      <w:bookmarkEnd w:id="53"/>
      <w:bookmarkEnd w:id="54"/>
      <w:bookmarkEnd w:id="55"/>
      <w:bookmarkEnd w:id="56"/>
      <w:bookmarkEnd w:id="57"/>
      <w:bookmarkEnd w:id="58"/>
      <w:bookmarkEnd w:id="59"/>
      <w:bookmarkEnd w:id="60"/>
      <w:bookmarkEnd w:id="61"/>
    </w:p>
    <w:p w14:paraId="2B34C0BD" w14:textId="77777777" w:rsidR="00480207" w:rsidRDefault="007A0D1D">
      <w:pPr>
        <w:spacing w:line="360" w:lineRule="auto"/>
        <w:ind w:firstLine="480"/>
      </w:pPr>
      <w:r>
        <w:rPr>
          <w:rFonts w:hint="eastAsia"/>
        </w:rPr>
        <w:t>询价供应商是指向采购人提供货物、工程或者服务的法人、其他组织或者自然人。以下简称供应商。合格的供应商应首先符合政府采购法第二十二条规定的基本条件，同时符合根据该项目特殊要求设置的特定资格条件。</w:t>
      </w:r>
    </w:p>
    <w:p w14:paraId="21D2D054" w14:textId="77777777" w:rsidR="00480207" w:rsidRDefault="007A0D1D">
      <w:pPr>
        <w:spacing w:line="360" w:lineRule="auto"/>
        <w:ind w:firstLine="480"/>
      </w:pPr>
      <w:r>
        <w:rPr>
          <w:rFonts w:hint="eastAsia"/>
        </w:rPr>
        <w:t>（一）一般资格要求</w:t>
      </w:r>
    </w:p>
    <w:p w14:paraId="2F8EECCD" w14:textId="77777777" w:rsidR="00480207" w:rsidRDefault="007A0D1D">
      <w:pPr>
        <w:spacing w:line="360" w:lineRule="auto"/>
        <w:ind w:firstLine="480"/>
      </w:pPr>
      <w:r>
        <w:rPr>
          <w:rFonts w:hint="eastAsia"/>
        </w:rPr>
        <w:t>1.具有独立承担民事责任的能力；</w:t>
      </w:r>
    </w:p>
    <w:p w14:paraId="191F367D" w14:textId="77777777" w:rsidR="00480207" w:rsidRDefault="007A0D1D">
      <w:pPr>
        <w:spacing w:line="360" w:lineRule="auto"/>
        <w:ind w:firstLine="480"/>
      </w:pPr>
      <w:r>
        <w:rPr>
          <w:rFonts w:hint="eastAsia"/>
        </w:rPr>
        <w:t>2.具有良好的商业信誉和健全的财务会计制度；</w:t>
      </w:r>
    </w:p>
    <w:p w14:paraId="5D7A0DDC" w14:textId="77777777" w:rsidR="00480207" w:rsidRDefault="007A0D1D">
      <w:pPr>
        <w:spacing w:line="360" w:lineRule="auto"/>
        <w:ind w:firstLine="480"/>
      </w:pPr>
      <w:r>
        <w:rPr>
          <w:rFonts w:hint="eastAsia"/>
        </w:rPr>
        <w:t>3.具有履行合同所必须的设备和专业技术能力；</w:t>
      </w:r>
    </w:p>
    <w:p w14:paraId="2E729075" w14:textId="77777777" w:rsidR="00480207" w:rsidRDefault="007A0D1D">
      <w:pPr>
        <w:spacing w:line="360" w:lineRule="auto"/>
        <w:ind w:firstLine="480"/>
      </w:pPr>
      <w:r>
        <w:rPr>
          <w:rFonts w:hint="eastAsia"/>
        </w:rPr>
        <w:t>4.有依法缴纳税收和社会保障资金的良好记录；</w:t>
      </w:r>
    </w:p>
    <w:p w14:paraId="7C1CA2AE" w14:textId="77777777" w:rsidR="00480207" w:rsidRDefault="007A0D1D">
      <w:pPr>
        <w:spacing w:line="360" w:lineRule="auto"/>
        <w:ind w:firstLine="480"/>
      </w:pPr>
      <w:r>
        <w:rPr>
          <w:rFonts w:hint="eastAsia"/>
        </w:rPr>
        <w:t>5.参加政府采购活动近三年内，在经营活动中没有重大违法记录；</w:t>
      </w:r>
    </w:p>
    <w:p w14:paraId="7199E6AB" w14:textId="77777777" w:rsidR="00480207" w:rsidRDefault="007A0D1D">
      <w:pPr>
        <w:spacing w:line="360" w:lineRule="auto"/>
        <w:ind w:firstLine="480"/>
      </w:pPr>
      <w:r>
        <w:rPr>
          <w:rFonts w:hint="eastAsia"/>
        </w:rPr>
        <w:t>6.法律、行政法规规定的其他条件。</w:t>
      </w:r>
    </w:p>
    <w:p w14:paraId="383318E5" w14:textId="77777777" w:rsidR="00480207" w:rsidRDefault="007A0D1D">
      <w:pPr>
        <w:spacing w:line="360" w:lineRule="auto"/>
        <w:ind w:firstLine="480"/>
      </w:pPr>
      <w:r>
        <w:rPr>
          <w:rFonts w:hint="eastAsia"/>
        </w:rPr>
        <w:t>（二）特定资格条件</w:t>
      </w:r>
    </w:p>
    <w:p w14:paraId="1B4EDCE4" w14:textId="77777777" w:rsidR="00480207" w:rsidRDefault="007A0D1D">
      <w:pPr>
        <w:spacing w:line="360" w:lineRule="auto"/>
        <w:ind w:firstLine="480"/>
      </w:pPr>
      <w:r>
        <w:rPr>
          <w:rFonts w:hint="eastAsia"/>
        </w:rPr>
        <w:t>无</w:t>
      </w:r>
    </w:p>
    <w:p w14:paraId="3B7CC62F" w14:textId="77777777" w:rsidR="00480207" w:rsidRDefault="007A0D1D">
      <w:pPr>
        <w:spacing w:line="360" w:lineRule="auto"/>
        <w:ind w:firstLine="562"/>
        <w:rPr>
          <w:b/>
          <w:bCs/>
          <w:sz w:val="28"/>
          <w:szCs w:val="28"/>
        </w:rPr>
      </w:pPr>
      <w:bookmarkStart w:id="62" w:name="_Toc3816_WPSOffice_Level2"/>
      <w:bookmarkStart w:id="63" w:name="_Toc7451"/>
      <w:bookmarkStart w:id="64" w:name="_Toc528591188"/>
      <w:bookmarkStart w:id="65" w:name="_Toc31175"/>
      <w:bookmarkStart w:id="66" w:name="_Toc428112735"/>
      <w:bookmarkStart w:id="67" w:name="_Toc22985"/>
      <w:bookmarkStart w:id="68" w:name="_Toc21295"/>
      <w:bookmarkStart w:id="69" w:name="_Toc29151"/>
      <w:bookmarkStart w:id="70" w:name="_Toc4228"/>
      <w:bookmarkStart w:id="71" w:name="_Toc12789053"/>
      <w:r>
        <w:rPr>
          <w:rFonts w:hint="eastAsia"/>
          <w:b/>
          <w:bCs/>
          <w:sz w:val="28"/>
          <w:szCs w:val="28"/>
        </w:rPr>
        <w:t>四、询价有关事项说明</w:t>
      </w:r>
      <w:bookmarkEnd w:id="62"/>
      <w:bookmarkEnd w:id="63"/>
      <w:bookmarkEnd w:id="64"/>
      <w:bookmarkEnd w:id="65"/>
      <w:bookmarkEnd w:id="66"/>
      <w:bookmarkEnd w:id="67"/>
      <w:bookmarkEnd w:id="68"/>
      <w:bookmarkEnd w:id="69"/>
      <w:bookmarkEnd w:id="70"/>
    </w:p>
    <w:p w14:paraId="3CCBCB1F" w14:textId="77777777" w:rsidR="00480207" w:rsidRDefault="007A0D1D">
      <w:pPr>
        <w:spacing w:line="360" w:lineRule="auto"/>
        <w:ind w:firstLine="480"/>
      </w:pPr>
      <w:bookmarkStart w:id="72" w:name="_Toc428112736"/>
      <w:bookmarkStart w:id="73" w:name="_Toc5116"/>
      <w:bookmarkStart w:id="74" w:name="_Toc16697"/>
      <w:bookmarkStart w:id="75" w:name="_Toc28491"/>
      <w:bookmarkStart w:id="76" w:name="_Toc27093"/>
      <w:bookmarkStart w:id="77" w:name="_Toc26908"/>
      <w:bookmarkStart w:id="78" w:name="_Toc481079627"/>
      <w:bookmarkStart w:id="79" w:name="_Toc528591189"/>
      <w:bookmarkStart w:id="80" w:name="_Toc26246"/>
      <w:bookmarkStart w:id="81" w:name="_Toc7306_WPSOffice_Level2"/>
      <w:r>
        <w:rPr>
          <w:rFonts w:cs="宋体" w:hint="eastAsia"/>
        </w:rPr>
        <w:t>（一）</w:t>
      </w:r>
      <w:r>
        <w:rPr>
          <w:rFonts w:hint="eastAsia"/>
        </w:rPr>
        <w:t>凡有意参加询价的供应商，请到“行采家网”或“重庆工商大学招投标信息网”下载本项目询价文件以及图书、补遗等询价前公布的所有项目资料，无论供应商下载与否，</w:t>
      </w:r>
      <w:r>
        <w:rPr>
          <w:rFonts w:hint="eastAsia"/>
        </w:rPr>
        <w:lastRenderedPageBreak/>
        <w:t>均视为已知晓所有询价实质性要求内容。</w:t>
      </w:r>
    </w:p>
    <w:p w14:paraId="713C3A20" w14:textId="77777777" w:rsidR="00480207" w:rsidRDefault="007A0D1D">
      <w:pPr>
        <w:spacing w:line="360" w:lineRule="auto"/>
        <w:ind w:firstLine="480"/>
        <w:rPr>
          <w:rFonts w:cs="宋体"/>
        </w:rPr>
      </w:pPr>
      <w:r>
        <w:rPr>
          <w:rFonts w:cs="宋体" w:hint="eastAsia"/>
        </w:rPr>
        <w:t>（二）供应商须满足以下</w:t>
      </w:r>
      <w:r>
        <w:rPr>
          <w:rFonts w:hint="eastAsia"/>
        </w:rPr>
        <w:t>两</w:t>
      </w:r>
      <w:r>
        <w:rPr>
          <w:rFonts w:cs="宋体" w:hint="eastAsia"/>
        </w:rPr>
        <w:t>种要件，其响应文件才被接受：</w:t>
      </w:r>
    </w:p>
    <w:p w14:paraId="2E8EE3F9" w14:textId="77777777" w:rsidR="00480207" w:rsidRDefault="007A0D1D">
      <w:pPr>
        <w:spacing w:line="360" w:lineRule="auto"/>
        <w:ind w:firstLine="480"/>
        <w:rPr>
          <w:rFonts w:cs="宋体"/>
        </w:rPr>
      </w:pPr>
      <w:r>
        <w:rPr>
          <w:rFonts w:cs="宋体"/>
        </w:rPr>
        <w:t>1</w:t>
      </w:r>
      <w:r>
        <w:rPr>
          <w:rFonts w:cs="宋体" w:hint="eastAsia"/>
        </w:rPr>
        <w:t>、按时递交了响应文件；</w:t>
      </w:r>
    </w:p>
    <w:p w14:paraId="3ACC9529" w14:textId="77777777" w:rsidR="00480207" w:rsidRDefault="007A0D1D">
      <w:pPr>
        <w:spacing w:line="360" w:lineRule="auto"/>
        <w:ind w:firstLine="480"/>
        <w:rPr>
          <w:rFonts w:cs="宋体"/>
        </w:rPr>
      </w:pPr>
      <w:r>
        <w:rPr>
          <w:rFonts w:cs="宋体"/>
        </w:rPr>
        <w:t>2</w:t>
      </w:r>
      <w:r>
        <w:rPr>
          <w:rFonts w:cs="宋体" w:hint="eastAsia"/>
        </w:rPr>
        <w:t>、缴纳了询价文件购买费和询价保证金。</w:t>
      </w:r>
      <w:r>
        <w:rPr>
          <w:rFonts w:cs="宋体" w:hint="eastAsia"/>
          <w:b/>
        </w:rPr>
        <w:t>（递交响应文件时提供缴费凭证并加盖鲜章）</w:t>
      </w:r>
    </w:p>
    <w:p w14:paraId="5583073B" w14:textId="77777777" w:rsidR="00480207" w:rsidRDefault="007A0D1D">
      <w:pPr>
        <w:spacing w:line="360" w:lineRule="auto"/>
        <w:ind w:firstLine="480"/>
        <w:rPr>
          <w:rFonts w:cs="宋体"/>
        </w:rPr>
      </w:pPr>
      <w:r>
        <w:rPr>
          <w:rFonts w:cs="宋体" w:hint="eastAsia"/>
        </w:rPr>
        <w:t>（三）响应文件递交地点：重庆工商大学南岸校区厚德楼</w:t>
      </w:r>
      <w:r>
        <w:rPr>
          <w:rFonts w:cs="宋体"/>
        </w:rPr>
        <w:t>8002</w:t>
      </w:r>
      <w:r>
        <w:rPr>
          <w:rFonts w:cs="宋体" w:hint="eastAsia"/>
        </w:rPr>
        <w:t>室</w:t>
      </w:r>
    </w:p>
    <w:p w14:paraId="1EB94B43" w14:textId="3BD2ED6E" w:rsidR="00480207" w:rsidRDefault="007A0D1D">
      <w:pPr>
        <w:spacing w:line="360" w:lineRule="auto"/>
        <w:ind w:firstLine="480"/>
        <w:rPr>
          <w:rFonts w:cs="宋体"/>
        </w:rPr>
      </w:pPr>
      <w:r>
        <w:rPr>
          <w:rFonts w:cs="宋体" w:hint="eastAsia"/>
        </w:rPr>
        <w:t>（四）提交响应文件开始时间：</w:t>
      </w:r>
      <w:r>
        <w:rPr>
          <w:rFonts w:cs="宋体"/>
        </w:rPr>
        <w:t>20</w:t>
      </w:r>
      <w:r>
        <w:rPr>
          <w:rFonts w:cs="宋体" w:hint="eastAsia"/>
        </w:rPr>
        <w:t>20年</w:t>
      </w:r>
      <w:r w:rsidR="000244D4">
        <w:rPr>
          <w:rFonts w:cs="宋体"/>
        </w:rPr>
        <w:t>10月15日</w:t>
      </w:r>
      <w:r>
        <w:rPr>
          <w:rFonts w:cs="宋体"/>
        </w:rPr>
        <w:t>14:00</w:t>
      </w:r>
      <w:r>
        <w:rPr>
          <w:rFonts w:cs="宋体" w:hint="eastAsia"/>
          <w:b/>
        </w:rPr>
        <w:t>说明：询价文件中时间统一采用北京时间</w:t>
      </w:r>
      <w:r>
        <w:rPr>
          <w:rFonts w:cs="宋体"/>
          <w:b/>
        </w:rPr>
        <w:t>24</w:t>
      </w:r>
      <w:r>
        <w:rPr>
          <w:rFonts w:cs="宋体" w:hint="eastAsia"/>
          <w:b/>
        </w:rPr>
        <w:t>小时制。</w:t>
      </w:r>
    </w:p>
    <w:p w14:paraId="4589013D" w14:textId="62DBDCFA" w:rsidR="00480207" w:rsidRDefault="007A0D1D">
      <w:pPr>
        <w:spacing w:line="360" w:lineRule="auto"/>
        <w:ind w:firstLine="480"/>
        <w:rPr>
          <w:rFonts w:cs="宋体"/>
        </w:rPr>
      </w:pPr>
      <w:r>
        <w:rPr>
          <w:rFonts w:cs="宋体" w:hint="eastAsia"/>
        </w:rPr>
        <w:t>（五）提交响应文件截止时间：</w:t>
      </w:r>
      <w:r>
        <w:rPr>
          <w:rFonts w:cs="宋体"/>
        </w:rPr>
        <w:t>2020年</w:t>
      </w:r>
      <w:r w:rsidR="000244D4">
        <w:rPr>
          <w:rFonts w:cs="宋体"/>
        </w:rPr>
        <w:t>10月15日</w:t>
      </w:r>
      <w:r>
        <w:rPr>
          <w:rFonts w:cs="宋体"/>
        </w:rPr>
        <w:t>14:30</w:t>
      </w:r>
    </w:p>
    <w:p w14:paraId="340147F8" w14:textId="77777777" w:rsidR="00480207" w:rsidRDefault="007A0D1D">
      <w:pPr>
        <w:pStyle w:val="20"/>
        <w:spacing w:line="360" w:lineRule="auto"/>
        <w:jc w:val="left"/>
        <w:rPr>
          <w:rFonts w:ascii="宋体" w:eastAsia="宋体" w:hAnsi="宋体"/>
          <w:sz w:val="28"/>
          <w:szCs w:val="28"/>
        </w:rPr>
      </w:pPr>
      <w:bookmarkStart w:id="82" w:name="_Toc10154"/>
      <w:bookmarkStart w:id="83" w:name="_Toc51167573"/>
      <w:bookmarkStart w:id="84" w:name="_Toc48568333"/>
      <w:bookmarkStart w:id="85" w:name="_Toc13189"/>
      <w:bookmarkStart w:id="86" w:name="_Toc10743"/>
      <w:bookmarkStart w:id="87" w:name="_Toc10886"/>
      <w:bookmarkStart w:id="88" w:name="_Toc3755"/>
      <w:bookmarkStart w:id="89" w:name="_Toc16256"/>
      <w:r>
        <w:rPr>
          <w:rFonts w:ascii="宋体" w:eastAsia="宋体" w:hAnsi="宋体" w:hint="eastAsia"/>
          <w:sz w:val="28"/>
          <w:szCs w:val="28"/>
        </w:rPr>
        <w:t>五、</w:t>
      </w:r>
      <w:bookmarkEnd w:id="72"/>
      <w:bookmarkEnd w:id="73"/>
      <w:bookmarkEnd w:id="74"/>
      <w:bookmarkEnd w:id="75"/>
      <w:bookmarkEnd w:id="76"/>
      <w:bookmarkEnd w:id="77"/>
      <w:r>
        <w:rPr>
          <w:rFonts w:ascii="宋体" w:eastAsia="宋体" w:hAnsi="宋体" w:hint="eastAsia"/>
          <w:sz w:val="28"/>
          <w:szCs w:val="28"/>
        </w:rPr>
        <w:t>询价文件购买费、询价保证金</w:t>
      </w:r>
      <w:bookmarkEnd w:id="78"/>
      <w:bookmarkEnd w:id="79"/>
      <w:bookmarkEnd w:id="80"/>
      <w:bookmarkEnd w:id="81"/>
      <w:bookmarkEnd w:id="82"/>
      <w:bookmarkEnd w:id="83"/>
      <w:bookmarkEnd w:id="84"/>
      <w:bookmarkEnd w:id="85"/>
      <w:bookmarkEnd w:id="86"/>
      <w:bookmarkEnd w:id="87"/>
      <w:bookmarkEnd w:id="88"/>
      <w:bookmarkEnd w:id="89"/>
    </w:p>
    <w:p w14:paraId="3032C186" w14:textId="77777777" w:rsidR="00480207" w:rsidRDefault="007A0D1D">
      <w:pPr>
        <w:spacing w:line="360" w:lineRule="auto"/>
        <w:ind w:firstLine="482"/>
        <w:rPr>
          <w:rFonts w:cs="宋体"/>
        </w:rPr>
      </w:pPr>
      <w:r>
        <w:rPr>
          <w:rFonts w:cs="宋体" w:hint="eastAsia"/>
          <w:b/>
          <w:bCs/>
        </w:rPr>
        <w:t>询价文件购买费与询价保证金必须在工行缴费系统中选择相应的缴费项目（重庆工商大学询价文件制作费或重庆工商大学询价保证金）分2次缴纳，不得合并缴纳。</w:t>
      </w:r>
      <w:r>
        <w:rPr>
          <w:rFonts w:hint="eastAsia"/>
          <w:b/>
          <w:bCs/>
        </w:rPr>
        <w:t>缴费操作手册在重庆工商大学招投标信息网（</w:t>
      </w:r>
      <w:hyperlink r:id="rId18" w:history="1">
        <w:r>
          <w:rPr>
            <w:rStyle w:val="affe"/>
            <w:b/>
            <w:bCs/>
          </w:rPr>
          <w:t>https://zbcg.ctbu.edu.cn/</w:t>
        </w:r>
      </w:hyperlink>
      <w:r>
        <w:rPr>
          <w:rFonts w:hint="eastAsia"/>
          <w:b/>
          <w:bCs/>
        </w:rPr>
        <w:t>）“通知公告”栏目直接下载查询。</w:t>
      </w:r>
    </w:p>
    <w:p w14:paraId="2636EFA6" w14:textId="77777777" w:rsidR="00480207" w:rsidRDefault="007A0D1D">
      <w:pPr>
        <w:spacing w:line="360" w:lineRule="auto"/>
        <w:ind w:firstLine="480"/>
      </w:pPr>
      <w:r>
        <w:rPr>
          <w:rFonts w:hint="eastAsia"/>
        </w:rPr>
        <w:t>（一）询价文件购买费</w:t>
      </w:r>
    </w:p>
    <w:p w14:paraId="24946F19" w14:textId="77777777" w:rsidR="00480207" w:rsidRDefault="007A0D1D">
      <w:pPr>
        <w:spacing w:line="360" w:lineRule="auto"/>
        <w:ind w:firstLine="480"/>
      </w:pPr>
      <w:r>
        <w:rPr>
          <w:rFonts w:hint="eastAsia"/>
        </w:rPr>
        <w:t>1.询价文件购买费金额：200元，售后不退。</w:t>
      </w:r>
    </w:p>
    <w:p w14:paraId="6D76E9F8" w14:textId="77777777" w:rsidR="00480207" w:rsidRDefault="007A0D1D">
      <w:pPr>
        <w:spacing w:line="360" w:lineRule="auto"/>
        <w:ind w:firstLine="480"/>
      </w:pPr>
      <w:r>
        <w:rPr>
          <w:rFonts w:hint="eastAsia"/>
        </w:rPr>
        <w:t>2.缴纳方式：</w:t>
      </w:r>
    </w:p>
    <w:p w14:paraId="05FAD1C6" w14:textId="77777777" w:rsidR="00480207" w:rsidRDefault="007A0D1D">
      <w:pPr>
        <w:spacing w:line="360" w:lineRule="auto"/>
        <w:ind w:firstLine="480"/>
      </w:pPr>
      <w:r>
        <w:rPr>
          <w:rFonts w:hint="eastAsia"/>
        </w:rPr>
        <w:t>（1）个人银行卡（a、PC端登陆网页缴费  b、工行手机银行缴费  c、自助ATM机缴费）</w:t>
      </w:r>
    </w:p>
    <w:p w14:paraId="024E4404" w14:textId="77777777" w:rsidR="00480207" w:rsidRDefault="007A0D1D">
      <w:pPr>
        <w:spacing w:line="360" w:lineRule="auto"/>
        <w:ind w:firstLine="480"/>
      </w:pPr>
      <w:r>
        <w:rPr>
          <w:rFonts w:hint="eastAsia"/>
        </w:rPr>
        <w:t>（2）工行企业网上银行缴费</w:t>
      </w:r>
    </w:p>
    <w:p w14:paraId="0F9411F1" w14:textId="365FB1F7" w:rsidR="00480207" w:rsidRDefault="007A0D1D">
      <w:pPr>
        <w:spacing w:line="360" w:lineRule="auto"/>
        <w:ind w:firstLine="480"/>
      </w:pPr>
      <w:r>
        <w:t>3</w:t>
      </w:r>
      <w:r>
        <w:rPr>
          <w:rFonts w:hint="eastAsia"/>
        </w:rPr>
        <w:t>.供应商在投递响应文件之前须缴纳规定金额的询价文件购买费，询价文件购买费在</w:t>
      </w:r>
      <w:r>
        <w:rPr>
          <w:rFonts w:cs="宋体"/>
        </w:rPr>
        <w:t>2020年</w:t>
      </w:r>
      <w:r w:rsidR="000244D4">
        <w:rPr>
          <w:rFonts w:cs="宋体"/>
        </w:rPr>
        <w:t>10月15日</w:t>
      </w:r>
      <w:r>
        <w:rPr>
          <w:rFonts w:cs="宋体"/>
        </w:rPr>
        <w:t>14:30</w:t>
      </w:r>
      <w:r>
        <w:rPr>
          <w:rFonts w:hint="eastAsia"/>
        </w:rPr>
        <w:t>前必须到账。若供应商基本账户为</w:t>
      </w:r>
      <w:r>
        <w:rPr>
          <w:rFonts w:hint="eastAsia"/>
          <w:b/>
          <w:bCs/>
        </w:rPr>
        <w:t>工行</w:t>
      </w:r>
      <w:r>
        <w:rPr>
          <w:rFonts w:hint="eastAsia"/>
        </w:rPr>
        <w:t>的，询价文件购买费须使用</w:t>
      </w:r>
      <w:r>
        <w:rPr>
          <w:rFonts w:hint="eastAsia"/>
          <w:b/>
          <w:bCs/>
        </w:rPr>
        <w:t>工行企业网上银行</w:t>
      </w:r>
      <w:r>
        <w:rPr>
          <w:rFonts w:hint="eastAsia"/>
        </w:rPr>
        <w:t>方式缴纳（请在相关操作界面选择缴费项目“</w:t>
      </w:r>
      <w:r>
        <w:rPr>
          <w:rFonts w:hint="eastAsia"/>
          <w:b/>
        </w:rPr>
        <w:t>重庆工商大学询价文件制作费</w:t>
      </w:r>
      <w:r>
        <w:rPr>
          <w:rFonts w:hint="eastAsia"/>
        </w:rPr>
        <w:t>”）；若供应商基本账户为工行之外的</w:t>
      </w:r>
      <w:r>
        <w:rPr>
          <w:rFonts w:hint="eastAsia"/>
          <w:b/>
          <w:bCs/>
        </w:rPr>
        <w:t>其他银行</w:t>
      </w:r>
      <w:r>
        <w:rPr>
          <w:rFonts w:hint="eastAsia"/>
        </w:rPr>
        <w:t>的，供应商授权代表使用</w:t>
      </w:r>
      <w:r>
        <w:rPr>
          <w:rFonts w:hint="eastAsia"/>
          <w:b/>
          <w:bCs/>
        </w:rPr>
        <w:t>个人银行卡</w:t>
      </w:r>
      <w:r>
        <w:rPr>
          <w:rFonts w:hint="eastAsia"/>
        </w:rPr>
        <w:t>方式缴纳（请在相关搜索框中输入“重庆工商大学询价文件制作费”），该询价文件购买费视为该个人所代表的供应商缴纳。</w:t>
      </w:r>
    </w:p>
    <w:p w14:paraId="3E80FEC7" w14:textId="77777777" w:rsidR="00480207" w:rsidRDefault="007A0D1D">
      <w:pPr>
        <w:spacing w:line="360" w:lineRule="auto"/>
        <w:ind w:firstLine="480"/>
        <w:rPr>
          <w:rFonts w:cs="宋体"/>
        </w:rPr>
      </w:pPr>
      <w:r>
        <w:rPr>
          <w:rFonts w:cs="宋体"/>
        </w:rPr>
        <w:t>4</w:t>
      </w:r>
      <w:r>
        <w:rPr>
          <w:rFonts w:cs="宋体" w:hint="eastAsia"/>
        </w:rPr>
        <w:t>、供应商在相关操作界面中，必须准确填写的项目有：</w:t>
      </w:r>
    </w:p>
    <w:p w14:paraId="75BAF9EC" w14:textId="77777777" w:rsidR="00480207" w:rsidRDefault="007A0D1D">
      <w:pPr>
        <w:spacing w:line="360" w:lineRule="auto"/>
        <w:ind w:firstLine="480"/>
        <w:rPr>
          <w:rFonts w:cs="宋体"/>
        </w:rPr>
      </w:pPr>
      <w:r>
        <w:rPr>
          <w:rFonts w:cs="宋体" w:hint="eastAsia"/>
        </w:rPr>
        <w:t>（</w:t>
      </w:r>
      <w:r>
        <w:rPr>
          <w:rFonts w:cs="宋体"/>
        </w:rPr>
        <w:t>1）投标项目编号：CTBU-JZ2020189</w:t>
      </w:r>
    </w:p>
    <w:p w14:paraId="2112C693" w14:textId="77777777" w:rsidR="00480207" w:rsidRDefault="007A0D1D">
      <w:pPr>
        <w:spacing w:line="360" w:lineRule="auto"/>
        <w:ind w:firstLine="480"/>
        <w:rPr>
          <w:rFonts w:cs="宋体"/>
        </w:rPr>
      </w:pPr>
      <w:r>
        <w:rPr>
          <w:rFonts w:cs="宋体" w:hint="eastAsia"/>
        </w:rPr>
        <w:t>（</w:t>
      </w:r>
      <w:r>
        <w:rPr>
          <w:rFonts w:cs="宋体"/>
        </w:rPr>
        <w:t>2）采购计划编号：</w:t>
      </w:r>
    </w:p>
    <w:p w14:paraId="6858C859" w14:textId="77777777" w:rsidR="00480207" w:rsidRDefault="007A0D1D">
      <w:pPr>
        <w:spacing w:line="360" w:lineRule="auto"/>
        <w:ind w:firstLine="480"/>
        <w:rPr>
          <w:rFonts w:cs="宋体"/>
        </w:rPr>
      </w:pPr>
      <w:r>
        <w:rPr>
          <w:rFonts w:cs="宋体" w:hint="eastAsia"/>
        </w:rPr>
        <w:t>（</w:t>
      </w:r>
      <w:r>
        <w:rPr>
          <w:rFonts w:cs="宋体"/>
        </w:rPr>
        <w:t>3</w:t>
      </w:r>
      <w:r>
        <w:rPr>
          <w:rFonts w:cs="宋体" w:hint="eastAsia"/>
        </w:rPr>
        <w:t>）供应商全称：</w:t>
      </w:r>
    </w:p>
    <w:p w14:paraId="310ADB18" w14:textId="77777777" w:rsidR="00480207" w:rsidRDefault="007A0D1D">
      <w:pPr>
        <w:spacing w:line="360" w:lineRule="auto"/>
        <w:ind w:firstLine="480"/>
        <w:rPr>
          <w:rFonts w:cs="宋体"/>
        </w:rPr>
      </w:pPr>
      <w:r>
        <w:rPr>
          <w:rFonts w:cs="宋体" w:hint="eastAsia"/>
        </w:rPr>
        <w:t>（</w:t>
      </w:r>
      <w:r>
        <w:rPr>
          <w:rFonts w:cs="宋体"/>
        </w:rPr>
        <w:t>4</w:t>
      </w:r>
      <w:r>
        <w:rPr>
          <w:rFonts w:cs="宋体" w:hint="eastAsia"/>
        </w:rPr>
        <w:t>）供应商授权代表姓名：</w:t>
      </w:r>
    </w:p>
    <w:p w14:paraId="0883FC9E" w14:textId="77777777" w:rsidR="00480207" w:rsidRDefault="007A0D1D">
      <w:pPr>
        <w:spacing w:line="360" w:lineRule="auto"/>
        <w:ind w:firstLine="480"/>
        <w:rPr>
          <w:rFonts w:cs="宋体"/>
        </w:rPr>
      </w:pPr>
      <w:r>
        <w:rPr>
          <w:rFonts w:cs="宋体" w:hint="eastAsia"/>
        </w:rPr>
        <w:lastRenderedPageBreak/>
        <w:t>（</w:t>
      </w:r>
      <w:r>
        <w:rPr>
          <w:rFonts w:cs="宋体"/>
        </w:rPr>
        <w:t>5</w:t>
      </w:r>
      <w:r>
        <w:rPr>
          <w:rFonts w:cs="宋体" w:hint="eastAsia"/>
        </w:rPr>
        <w:t>）供应商联系电话：</w:t>
      </w:r>
      <w:r>
        <w:rPr>
          <w:rFonts w:hint="eastAsia"/>
        </w:rPr>
        <w:t>（</w:t>
      </w:r>
      <w:r>
        <w:rPr>
          <w:rFonts w:hint="eastAsia"/>
          <w:b/>
          <w:bCs/>
        </w:rPr>
        <w:t>请务必填写手机号，便于推送电子发票。</w:t>
      </w:r>
      <w:r>
        <w:rPr>
          <w:rFonts w:hint="eastAsia"/>
        </w:rPr>
        <w:t>）</w:t>
      </w:r>
    </w:p>
    <w:p w14:paraId="4A7EE528" w14:textId="77777777" w:rsidR="00480207" w:rsidRDefault="007A0D1D">
      <w:pPr>
        <w:spacing w:line="360" w:lineRule="auto"/>
        <w:ind w:firstLine="480"/>
        <w:rPr>
          <w:rFonts w:cs="宋体"/>
        </w:rPr>
      </w:pPr>
      <w:r>
        <w:rPr>
          <w:rFonts w:cs="宋体" w:hint="eastAsia"/>
        </w:rPr>
        <w:t>（</w:t>
      </w:r>
      <w:r>
        <w:rPr>
          <w:rFonts w:cs="宋体"/>
        </w:rPr>
        <w:t>6</w:t>
      </w:r>
      <w:r>
        <w:rPr>
          <w:rFonts w:cs="宋体" w:hint="eastAsia"/>
        </w:rPr>
        <w:t>）供应商对公结算账号：</w:t>
      </w:r>
    </w:p>
    <w:p w14:paraId="012A0C5F" w14:textId="77777777" w:rsidR="00480207" w:rsidRDefault="007A0D1D">
      <w:pPr>
        <w:spacing w:line="360" w:lineRule="auto"/>
        <w:ind w:firstLine="480"/>
        <w:rPr>
          <w:rFonts w:cs="宋体"/>
        </w:rPr>
      </w:pPr>
      <w:r>
        <w:rPr>
          <w:rFonts w:cs="宋体" w:hint="eastAsia"/>
        </w:rPr>
        <w:t>（</w:t>
      </w:r>
      <w:r>
        <w:rPr>
          <w:rFonts w:cs="宋体"/>
        </w:rPr>
        <w:t>7</w:t>
      </w:r>
      <w:r>
        <w:rPr>
          <w:rFonts w:cs="宋体" w:hint="eastAsia"/>
        </w:rPr>
        <w:t>）供应商开户行名称：</w:t>
      </w:r>
    </w:p>
    <w:p w14:paraId="45294E03" w14:textId="77777777" w:rsidR="00480207" w:rsidRDefault="007A0D1D">
      <w:pPr>
        <w:spacing w:line="360" w:lineRule="auto"/>
        <w:ind w:firstLine="480"/>
        <w:rPr>
          <w:rFonts w:cs="宋体"/>
        </w:rPr>
      </w:pPr>
      <w:r>
        <w:rPr>
          <w:rFonts w:cs="宋体" w:hint="eastAsia"/>
        </w:rPr>
        <w:t>（</w:t>
      </w:r>
      <w:r>
        <w:rPr>
          <w:rFonts w:cs="宋体"/>
        </w:rPr>
        <w:t>8</w:t>
      </w:r>
      <w:r>
        <w:rPr>
          <w:rFonts w:cs="宋体" w:hint="eastAsia"/>
        </w:rPr>
        <w:t>）询价文件制作费具体金额：</w:t>
      </w:r>
    </w:p>
    <w:p w14:paraId="5CA29717" w14:textId="77777777" w:rsidR="00480207" w:rsidRDefault="007A0D1D">
      <w:pPr>
        <w:spacing w:line="360" w:lineRule="auto"/>
        <w:ind w:firstLine="482"/>
      </w:pPr>
      <w:r>
        <w:rPr>
          <w:rFonts w:hint="eastAsia"/>
          <w:b/>
          <w:bCs/>
        </w:rPr>
        <w:t>5、评审结束后，询价文件购买费电子发票链接由采购人财务处统一推送至供应商缴费时填写的手机号码中，请务必确保手机号码的正确性。</w:t>
      </w:r>
    </w:p>
    <w:p w14:paraId="648B3607" w14:textId="77777777" w:rsidR="00480207" w:rsidRDefault="007A0D1D">
      <w:pPr>
        <w:spacing w:line="360" w:lineRule="auto"/>
        <w:ind w:firstLine="480"/>
      </w:pPr>
      <w:r>
        <w:rPr>
          <w:rFonts w:hint="eastAsia"/>
        </w:rPr>
        <w:t>（二）询价保证金</w:t>
      </w:r>
    </w:p>
    <w:p w14:paraId="4BA4A13B" w14:textId="77777777" w:rsidR="00480207" w:rsidRDefault="007A0D1D">
      <w:pPr>
        <w:spacing w:line="360" w:lineRule="auto"/>
        <w:ind w:firstLine="480"/>
      </w:pPr>
      <w:r>
        <w:t>1</w:t>
      </w:r>
      <w:r>
        <w:rPr>
          <w:rFonts w:hint="eastAsia"/>
        </w:rPr>
        <w:t>.询价保证金金额：</w:t>
      </w:r>
      <w:r>
        <w:t>7</w:t>
      </w:r>
      <w:r>
        <w:rPr>
          <w:rFonts w:hint="eastAsia"/>
        </w:rPr>
        <w:t>000元。</w:t>
      </w:r>
    </w:p>
    <w:p w14:paraId="05CA237D" w14:textId="77777777" w:rsidR="00480207" w:rsidRDefault="007A0D1D">
      <w:pPr>
        <w:spacing w:line="360" w:lineRule="auto"/>
        <w:ind w:firstLine="480"/>
      </w:pPr>
      <w:r>
        <w:t>2</w:t>
      </w:r>
      <w:r>
        <w:rPr>
          <w:rFonts w:hint="eastAsia"/>
        </w:rPr>
        <w:t>.缴纳方式：</w:t>
      </w:r>
    </w:p>
    <w:p w14:paraId="36C017BA" w14:textId="77777777" w:rsidR="00480207" w:rsidRDefault="007A0D1D">
      <w:pPr>
        <w:spacing w:line="360" w:lineRule="auto"/>
        <w:ind w:firstLine="480"/>
      </w:pPr>
      <w:r>
        <w:rPr>
          <w:rFonts w:hint="eastAsia"/>
        </w:rPr>
        <w:t>（</w:t>
      </w:r>
      <w:r>
        <w:t>1</w:t>
      </w:r>
      <w:r>
        <w:rPr>
          <w:rFonts w:hint="eastAsia"/>
        </w:rPr>
        <w:t>）个人银行卡（</w:t>
      </w:r>
      <w:r>
        <w:t>a</w:t>
      </w:r>
      <w:r>
        <w:rPr>
          <w:rFonts w:hint="eastAsia"/>
        </w:rPr>
        <w:t>、</w:t>
      </w:r>
      <w:r>
        <w:t>PC</w:t>
      </w:r>
      <w:r>
        <w:rPr>
          <w:rFonts w:hint="eastAsia"/>
        </w:rPr>
        <w:t>端登陆网页缴费</w:t>
      </w:r>
      <w:r>
        <w:t xml:space="preserve">  b</w:t>
      </w:r>
      <w:r>
        <w:rPr>
          <w:rFonts w:hint="eastAsia"/>
        </w:rPr>
        <w:t>、工行手机银行缴费</w:t>
      </w:r>
      <w:r>
        <w:t xml:space="preserve">  c</w:t>
      </w:r>
      <w:r>
        <w:rPr>
          <w:rFonts w:hint="eastAsia"/>
        </w:rPr>
        <w:t>、自助</w:t>
      </w:r>
      <w:r>
        <w:t>ATM</w:t>
      </w:r>
      <w:r>
        <w:rPr>
          <w:rFonts w:hint="eastAsia"/>
        </w:rPr>
        <w:t>机缴费）</w:t>
      </w:r>
    </w:p>
    <w:p w14:paraId="025AFF95" w14:textId="77777777" w:rsidR="00480207" w:rsidRDefault="007A0D1D">
      <w:pPr>
        <w:spacing w:line="360" w:lineRule="auto"/>
        <w:ind w:firstLine="480"/>
      </w:pPr>
      <w:r>
        <w:rPr>
          <w:rFonts w:hint="eastAsia"/>
        </w:rPr>
        <w:t>（</w:t>
      </w:r>
      <w:r>
        <w:t>2</w:t>
      </w:r>
      <w:r>
        <w:rPr>
          <w:rFonts w:hint="eastAsia"/>
        </w:rPr>
        <w:t>）工行企业网上银行缴费</w:t>
      </w:r>
    </w:p>
    <w:p w14:paraId="780BB5C4" w14:textId="1CD66ADD" w:rsidR="00480207" w:rsidRDefault="007A0D1D">
      <w:pPr>
        <w:spacing w:line="360" w:lineRule="auto"/>
        <w:ind w:firstLine="480"/>
      </w:pPr>
      <w:r>
        <w:t>3</w:t>
      </w:r>
      <w:r>
        <w:rPr>
          <w:rFonts w:hint="eastAsia"/>
        </w:rPr>
        <w:t>.供应商在投递响应文件之前须缴纳规定金额的询价保证金，询价保证金在</w:t>
      </w:r>
      <w:r>
        <w:rPr>
          <w:rFonts w:cs="宋体"/>
        </w:rPr>
        <w:t>20</w:t>
      </w:r>
      <w:r>
        <w:rPr>
          <w:rFonts w:cs="宋体" w:hint="eastAsia"/>
        </w:rPr>
        <w:t>20年</w:t>
      </w:r>
      <w:r w:rsidR="000244D4">
        <w:rPr>
          <w:rFonts w:cs="宋体"/>
        </w:rPr>
        <w:t>10月15日</w:t>
      </w:r>
      <w:r>
        <w:rPr>
          <w:rFonts w:cs="宋体" w:hint="eastAsia"/>
        </w:rPr>
        <w:t>1</w:t>
      </w:r>
      <w:r>
        <w:rPr>
          <w:rFonts w:cs="宋体"/>
        </w:rPr>
        <w:t>4</w:t>
      </w:r>
      <w:r>
        <w:rPr>
          <w:rFonts w:cs="宋体" w:hint="eastAsia"/>
        </w:rPr>
        <w:t>:</w:t>
      </w:r>
      <w:r>
        <w:rPr>
          <w:rFonts w:cs="宋体"/>
        </w:rPr>
        <w:t>3</w:t>
      </w:r>
      <w:r>
        <w:rPr>
          <w:rFonts w:cs="宋体" w:hint="eastAsia"/>
        </w:rPr>
        <w:t>0前必须到账。若供应商基本账户为工行的，询价保证金须使用工行企业网上</w:t>
      </w:r>
      <w:r>
        <w:rPr>
          <w:rFonts w:hint="eastAsia"/>
          <w:b/>
        </w:rPr>
        <w:t>银行</w:t>
      </w:r>
      <w:r>
        <w:rPr>
          <w:rFonts w:hint="eastAsia"/>
        </w:rPr>
        <w:t>方式缴纳（请在相关操作界面选择缴费项目“重庆工商大学投标保证金”）；若供应商基本账户为工行之外的</w:t>
      </w:r>
      <w:r>
        <w:rPr>
          <w:rFonts w:hint="eastAsia"/>
          <w:b/>
        </w:rPr>
        <w:t>其他银行</w:t>
      </w:r>
      <w:r>
        <w:rPr>
          <w:rFonts w:hint="eastAsia"/>
        </w:rPr>
        <w:t>的，供应商授权代表使用</w:t>
      </w:r>
      <w:r>
        <w:rPr>
          <w:rFonts w:hint="eastAsia"/>
          <w:b/>
        </w:rPr>
        <w:t>个人银行卡</w:t>
      </w:r>
      <w:r>
        <w:rPr>
          <w:rFonts w:hint="eastAsia"/>
        </w:rPr>
        <w:t>方式缴纳（请在相关搜索框中输入“重庆工商大学投标保证金”），该询价保证金视为该个人所代表的供应商缴纳。</w:t>
      </w:r>
    </w:p>
    <w:p w14:paraId="74491AB6" w14:textId="77777777" w:rsidR="00480207" w:rsidRDefault="007A0D1D">
      <w:pPr>
        <w:spacing w:line="360" w:lineRule="auto"/>
        <w:ind w:firstLine="480"/>
      </w:pPr>
      <w:r>
        <w:rPr>
          <w:rFonts w:hint="eastAsia"/>
        </w:rPr>
        <w:t>4.竞标单位在相关操作界面中，必须准确填写的项目有：</w:t>
      </w:r>
    </w:p>
    <w:p w14:paraId="3392A849" w14:textId="77777777" w:rsidR="00480207" w:rsidRDefault="007A0D1D">
      <w:pPr>
        <w:spacing w:line="360" w:lineRule="auto"/>
        <w:ind w:firstLine="480"/>
        <w:rPr>
          <w:b/>
          <w:highlight w:val="yellow"/>
        </w:rPr>
      </w:pPr>
      <w:r>
        <w:rPr>
          <w:rFonts w:hint="eastAsia"/>
        </w:rPr>
        <w:t>（1）投标项目编号：</w:t>
      </w:r>
      <w:r>
        <w:t>CTBU-JZ2020189</w:t>
      </w:r>
    </w:p>
    <w:p w14:paraId="1C4ECF37" w14:textId="77777777" w:rsidR="00480207" w:rsidRDefault="007A0D1D">
      <w:pPr>
        <w:spacing w:line="360" w:lineRule="auto"/>
        <w:ind w:firstLine="480"/>
      </w:pPr>
      <w:r>
        <w:rPr>
          <w:rFonts w:hint="eastAsia"/>
        </w:rPr>
        <w:t>（2）采购计划编号：</w:t>
      </w:r>
    </w:p>
    <w:p w14:paraId="16702A87" w14:textId="77777777" w:rsidR="00480207" w:rsidRDefault="007A0D1D">
      <w:pPr>
        <w:spacing w:line="360" w:lineRule="auto"/>
        <w:ind w:firstLine="480"/>
      </w:pPr>
      <w:r>
        <w:rPr>
          <w:rFonts w:hint="eastAsia"/>
        </w:rPr>
        <w:t>（3）竞标单位全称</w:t>
      </w:r>
    </w:p>
    <w:p w14:paraId="681C43B3" w14:textId="77777777" w:rsidR="00480207" w:rsidRDefault="007A0D1D">
      <w:pPr>
        <w:spacing w:line="360" w:lineRule="auto"/>
        <w:ind w:firstLine="480"/>
      </w:pPr>
      <w:r>
        <w:rPr>
          <w:rFonts w:hint="eastAsia"/>
        </w:rPr>
        <w:t>（4）竞标单位授权代表姓名</w:t>
      </w:r>
    </w:p>
    <w:p w14:paraId="1F5E0EE2" w14:textId="77777777" w:rsidR="00480207" w:rsidRDefault="007A0D1D">
      <w:pPr>
        <w:spacing w:line="360" w:lineRule="auto"/>
        <w:ind w:firstLine="480"/>
      </w:pPr>
      <w:r>
        <w:rPr>
          <w:rFonts w:hint="eastAsia"/>
        </w:rPr>
        <w:t>（5</w:t>
      </w:r>
      <w:r>
        <w:t>）</w:t>
      </w:r>
      <w:r>
        <w:rPr>
          <w:rFonts w:hint="eastAsia"/>
        </w:rPr>
        <w:t>竞标单位联系电话</w:t>
      </w:r>
    </w:p>
    <w:p w14:paraId="766DBA4E" w14:textId="77777777" w:rsidR="00480207" w:rsidRDefault="007A0D1D">
      <w:pPr>
        <w:spacing w:line="360" w:lineRule="auto"/>
        <w:ind w:firstLine="480"/>
      </w:pPr>
      <w:r>
        <w:rPr>
          <w:rFonts w:hint="eastAsia"/>
        </w:rPr>
        <w:t>（6</w:t>
      </w:r>
      <w:r>
        <w:t>）</w:t>
      </w:r>
      <w:r>
        <w:rPr>
          <w:rFonts w:hint="eastAsia"/>
        </w:rPr>
        <w:t>竞标单位对公结算账号</w:t>
      </w:r>
    </w:p>
    <w:p w14:paraId="6A914A1B" w14:textId="77777777" w:rsidR="00480207" w:rsidRDefault="007A0D1D">
      <w:pPr>
        <w:spacing w:line="360" w:lineRule="auto"/>
        <w:ind w:firstLine="480"/>
      </w:pPr>
      <w:r>
        <w:rPr>
          <w:rFonts w:hint="eastAsia"/>
        </w:rPr>
        <w:t>（7</w:t>
      </w:r>
      <w:r>
        <w:t>）</w:t>
      </w:r>
      <w:r>
        <w:rPr>
          <w:rFonts w:hint="eastAsia"/>
        </w:rPr>
        <w:t>竞标单位开户行名称</w:t>
      </w:r>
    </w:p>
    <w:p w14:paraId="62D4CCBE" w14:textId="77777777" w:rsidR="00480207" w:rsidRDefault="007A0D1D">
      <w:pPr>
        <w:spacing w:line="360" w:lineRule="auto"/>
        <w:ind w:firstLine="480"/>
      </w:pPr>
      <w:r>
        <w:rPr>
          <w:rFonts w:hint="eastAsia"/>
        </w:rPr>
        <w:t>（8</w:t>
      </w:r>
      <w:r>
        <w:t>）</w:t>
      </w:r>
      <w:r>
        <w:rPr>
          <w:rFonts w:hint="eastAsia"/>
        </w:rPr>
        <w:t>投标保证金具体金额</w:t>
      </w:r>
    </w:p>
    <w:p w14:paraId="18BF742F" w14:textId="77777777" w:rsidR="00480207" w:rsidRDefault="007A0D1D">
      <w:pPr>
        <w:spacing w:line="360" w:lineRule="auto"/>
        <w:ind w:firstLine="480"/>
        <w:rPr>
          <w:rFonts w:cs="宋体"/>
          <w:bCs/>
        </w:rPr>
      </w:pPr>
      <w:r>
        <w:rPr>
          <w:rFonts w:cs="宋体" w:hint="eastAsia"/>
        </w:rPr>
        <w:t>5.</w:t>
      </w:r>
      <w:r>
        <w:t>采购人或者采购代理机构应当自</w:t>
      </w:r>
      <w:r>
        <w:rPr>
          <w:rFonts w:hint="eastAsia"/>
        </w:rPr>
        <w:t>成交</w:t>
      </w:r>
      <w:r>
        <w:t>通知书发出之日起5个工作日内退还未</w:t>
      </w:r>
      <w:r>
        <w:rPr>
          <w:rFonts w:hint="eastAsia"/>
        </w:rPr>
        <w:t>成交供应商</w:t>
      </w:r>
      <w:r>
        <w:t>的</w:t>
      </w:r>
      <w:r>
        <w:rPr>
          <w:rFonts w:hint="eastAsia"/>
        </w:rPr>
        <w:t>询价</w:t>
      </w:r>
      <w:r>
        <w:t>保证金，自采购合同签订之日起5个工作日内退还</w:t>
      </w:r>
      <w:r>
        <w:rPr>
          <w:rFonts w:hint="eastAsia"/>
        </w:rPr>
        <w:t>成交</w:t>
      </w:r>
      <w:r>
        <w:t>供应商的</w:t>
      </w:r>
      <w:r>
        <w:rPr>
          <w:rFonts w:hint="eastAsia"/>
        </w:rPr>
        <w:t>询价</w:t>
      </w:r>
      <w:r>
        <w:t>保证金。</w:t>
      </w:r>
      <w:r>
        <w:rPr>
          <w:rFonts w:cs="宋体" w:hint="eastAsia"/>
          <w:b/>
          <w:bCs/>
        </w:rPr>
        <w:t>注：如遇寒暑假或国家重大事件，则顺延至开学或条件允许后退还。</w:t>
      </w:r>
    </w:p>
    <w:p w14:paraId="03D8FCC7" w14:textId="77777777" w:rsidR="00480207" w:rsidRDefault="007A0D1D">
      <w:pPr>
        <w:spacing w:line="360" w:lineRule="auto"/>
        <w:ind w:firstLine="480"/>
      </w:pPr>
      <w:r>
        <w:rPr>
          <w:rFonts w:hint="eastAsia"/>
        </w:rPr>
        <w:t>询价</w:t>
      </w:r>
      <w:r>
        <w:t>保证金以工行企业网上银行方式缴纳的，采购人或者采购代理机构全额无息退还至汇款账户。</w:t>
      </w:r>
      <w:r>
        <w:rPr>
          <w:rFonts w:hint="eastAsia"/>
        </w:rPr>
        <w:t>询价</w:t>
      </w:r>
      <w:r>
        <w:t>保证金以个人银行卡方式缴纳的，该</w:t>
      </w:r>
      <w:r>
        <w:rPr>
          <w:rFonts w:hint="eastAsia"/>
        </w:rPr>
        <w:t>询价</w:t>
      </w:r>
      <w:r>
        <w:t>保证金视为该个人所代表的供应商</w:t>
      </w:r>
      <w:r>
        <w:lastRenderedPageBreak/>
        <w:t>缴纳，采购人或者采购代理机构全额无息退还至供应商已录入系统的</w:t>
      </w:r>
      <w:r>
        <w:rPr>
          <w:b/>
        </w:rPr>
        <w:t>对公结算账户</w:t>
      </w:r>
      <w:r>
        <w:t>，</w:t>
      </w:r>
      <w:r>
        <w:rPr>
          <w:b/>
        </w:rPr>
        <w:t>不退回个人银行卡账户中</w:t>
      </w:r>
      <w:r>
        <w:t>。</w:t>
      </w:r>
    </w:p>
    <w:p w14:paraId="36661FA2" w14:textId="77777777" w:rsidR="00480207" w:rsidRDefault="007A0D1D">
      <w:pPr>
        <w:pStyle w:val="20"/>
        <w:spacing w:line="360" w:lineRule="auto"/>
        <w:jc w:val="left"/>
        <w:rPr>
          <w:rFonts w:ascii="宋体" w:eastAsia="宋体" w:hAnsi="宋体"/>
          <w:sz w:val="28"/>
          <w:szCs w:val="28"/>
        </w:rPr>
      </w:pPr>
      <w:bookmarkStart w:id="90" w:name="_Toc2121"/>
      <w:bookmarkStart w:id="91" w:name="_Toc28655"/>
      <w:bookmarkStart w:id="92" w:name="_Toc22995"/>
      <w:bookmarkStart w:id="93" w:name="_Toc4056"/>
      <w:bookmarkStart w:id="94" w:name="_Toc8010"/>
      <w:bookmarkStart w:id="95" w:name="_Toc51167574"/>
      <w:bookmarkStart w:id="96" w:name="_Toc32690"/>
      <w:bookmarkStart w:id="97" w:name="_Toc48568334"/>
      <w:bookmarkStart w:id="98" w:name="_Toc40128619"/>
      <w:bookmarkStart w:id="99" w:name="_Toc19218"/>
      <w:bookmarkStart w:id="100" w:name="_Toc7620"/>
      <w:bookmarkStart w:id="101" w:name="_Toc19303_WPSOffice_Level2"/>
      <w:bookmarkStart w:id="102" w:name="_Toc534359283"/>
      <w:r>
        <w:rPr>
          <w:rFonts w:ascii="宋体" w:eastAsia="宋体" w:hAnsi="宋体" w:hint="eastAsia"/>
          <w:sz w:val="28"/>
          <w:szCs w:val="28"/>
        </w:rPr>
        <w:t>六、采购项目需落实的政策</w:t>
      </w:r>
      <w:bookmarkEnd w:id="90"/>
      <w:bookmarkEnd w:id="91"/>
      <w:bookmarkEnd w:id="92"/>
      <w:bookmarkEnd w:id="93"/>
      <w:bookmarkEnd w:id="94"/>
      <w:bookmarkEnd w:id="95"/>
      <w:bookmarkEnd w:id="96"/>
      <w:bookmarkEnd w:id="97"/>
      <w:bookmarkEnd w:id="98"/>
    </w:p>
    <w:p w14:paraId="06D84C51" w14:textId="77777777" w:rsidR="00480207" w:rsidRDefault="007A0D1D">
      <w:pPr>
        <w:spacing w:line="360" w:lineRule="auto"/>
        <w:ind w:firstLine="480"/>
        <w:rPr>
          <w:rFonts w:cs="宋体"/>
        </w:rPr>
      </w:pPr>
      <w:r>
        <w:rPr>
          <w:rFonts w:cs="宋体" w:hint="eastAsia"/>
        </w:rPr>
        <w:t>（一）按照《财政部</w:t>
      </w:r>
      <w:r>
        <w:rPr>
          <w:rFonts w:cs="宋体"/>
        </w:rPr>
        <w:t xml:space="preserve"> </w:t>
      </w:r>
      <w:r>
        <w:rPr>
          <w:rFonts w:cs="宋体" w:hint="eastAsia"/>
        </w:rPr>
        <w:t>生态环境部关于印发环境标志产品政府采购品目清单的通知》（财库〔</w:t>
      </w:r>
      <w:r>
        <w:rPr>
          <w:rFonts w:cs="宋体"/>
        </w:rPr>
        <w:t>2019</w:t>
      </w:r>
      <w:r>
        <w:rPr>
          <w:rFonts w:cs="宋体" w:hint="eastAsia"/>
        </w:rPr>
        <w:t>〕</w:t>
      </w:r>
      <w:r>
        <w:rPr>
          <w:rFonts w:cs="宋体"/>
        </w:rPr>
        <w:t>18</w:t>
      </w:r>
      <w:r>
        <w:rPr>
          <w:rFonts w:cs="宋体" w:hint="eastAsia"/>
        </w:rPr>
        <w:t>号）和《财政部</w:t>
      </w:r>
      <w:r>
        <w:rPr>
          <w:rFonts w:cs="宋体"/>
        </w:rPr>
        <w:t xml:space="preserve"> </w:t>
      </w:r>
      <w:r>
        <w:rPr>
          <w:rFonts w:cs="宋体" w:hint="eastAsia"/>
        </w:rPr>
        <w:t>发展改革委关于印发节能产品政府采购品目清单的通知》（财库〔</w:t>
      </w:r>
      <w:r>
        <w:rPr>
          <w:rFonts w:cs="宋体"/>
        </w:rPr>
        <w:t>2019</w:t>
      </w:r>
      <w:r>
        <w:rPr>
          <w:rFonts w:cs="宋体" w:hint="eastAsia"/>
        </w:rPr>
        <w:t>〕</w:t>
      </w:r>
      <w:r>
        <w:rPr>
          <w:rFonts w:cs="宋体"/>
        </w:rPr>
        <w:t>19</w:t>
      </w:r>
      <w:r>
        <w:rPr>
          <w:rFonts w:cs="宋体" w:hint="eastAsia"/>
        </w:rPr>
        <w:t>号）的规定，落实国家节能环保政策。</w:t>
      </w:r>
    </w:p>
    <w:p w14:paraId="32F47753" w14:textId="77777777" w:rsidR="00480207" w:rsidRDefault="007A0D1D">
      <w:pPr>
        <w:spacing w:line="360" w:lineRule="auto"/>
        <w:ind w:firstLine="480"/>
        <w:rPr>
          <w:rFonts w:cs="宋体"/>
        </w:rPr>
      </w:pPr>
      <w:r>
        <w:rPr>
          <w:rFonts w:cs="宋体" w:hint="eastAsia"/>
        </w:rPr>
        <w:t>（二）按照</w:t>
      </w:r>
      <w:r>
        <w:rPr>
          <w:rFonts w:cs="宋体"/>
        </w:rPr>
        <w:t>&lt;</w:t>
      </w:r>
      <w:r>
        <w:rPr>
          <w:rFonts w:cs="宋体" w:hint="eastAsia"/>
        </w:rPr>
        <w:t>财政部</w:t>
      </w:r>
      <w:r>
        <w:rPr>
          <w:rFonts w:cs="宋体"/>
        </w:rPr>
        <w:t xml:space="preserve"> </w:t>
      </w:r>
      <w:r>
        <w:rPr>
          <w:rFonts w:cs="宋体" w:hint="eastAsia"/>
        </w:rPr>
        <w:t>工业和信息化部关于印发《政府采购促进中小企业发展暂行办法》的通知</w:t>
      </w:r>
      <w:r>
        <w:rPr>
          <w:rFonts w:cs="宋体"/>
        </w:rPr>
        <w:t>&gt;</w:t>
      </w:r>
      <w:r>
        <w:rPr>
          <w:rFonts w:cs="宋体" w:hint="eastAsia"/>
        </w:rPr>
        <w:t>（财库〔</w:t>
      </w:r>
      <w:r>
        <w:rPr>
          <w:rFonts w:cs="宋体"/>
        </w:rPr>
        <w:t>2011</w:t>
      </w:r>
      <w:r>
        <w:rPr>
          <w:rFonts w:cs="宋体" w:hint="eastAsia"/>
        </w:rPr>
        <w:t>〕</w:t>
      </w:r>
      <w:r>
        <w:rPr>
          <w:rFonts w:cs="宋体"/>
        </w:rPr>
        <w:t>181</w:t>
      </w:r>
      <w:r>
        <w:rPr>
          <w:rFonts w:cs="宋体" w:hint="eastAsia"/>
        </w:rPr>
        <w:t>号）的规定，落实促进中小企业发展政策。</w:t>
      </w:r>
    </w:p>
    <w:p w14:paraId="679271F5" w14:textId="77777777" w:rsidR="00480207" w:rsidRDefault="007A0D1D">
      <w:pPr>
        <w:spacing w:line="360" w:lineRule="auto"/>
        <w:ind w:firstLine="480"/>
        <w:rPr>
          <w:rFonts w:cs="宋体"/>
        </w:rPr>
      </w:pPr>
      <w:r>
        <w:rPr>
          <w:rFonts w:cs="宋体" w:hint="eastAsia"/>
        </w:rPr>
        <w:t>（三）按照</w:t>
      </w:r>
      <w:r>
        <w:rPr>
          <w:rFonts w:cs="宋体"/>
        </w:rPr>
        <w:t>&lt;</w:t>
      </w:r>
      <w:r>
        <w:rPr>
          <w:rFonts w:cs="宋体" w:hint="eastAsia"/>
        </w:rPr>
        <w:t>财政部、司法部关于政府采购支持监狱企业发展有关问题的通知</w:t>
      </w:r>
      <w:r>
        <w:rPr>
          <w:rFonts w:cs="宋体"/>
        </w:rPr>
        <w:t>&gt;</w:t>
      </w:r>
      <w:r>
        <w:rPr>
          <w:rFonts w:cs="宋体" w:hint="eastAsia"/>
        </w:rPr>
        <w:t>（财库〔</w:t>
      </w:r>
      <w:r>
        <w:rPr>
          <w:rFonts w:cs="宋体"/>
        </w:rPr>
        <w:t>2014</w:t>
      </w:r>
      <w:r>
        <w:rPr>
          <w:rFonts w:cs="宋体" w:hint="eastAsia"/>
        </w:rPr>
        <w:t>〕</w:t>
      </w:r>
      <w:r>
        <w:rPr>
          <w:rFonts w:cs="宋体"/>
        </w:rPr>
        <w:t>68</w:t>
      </w:r>
      <w:r>
        <w:rPr>
          <w:rFonts w:cs="宋体" w:hint="eastAsia"/>
        </w:rPr>
        <w:t>号）的规定，落实支持监狱企业发展政策。</w:t>
      </w:r>
    </w:p>
    <w:p w14:paraId="782AB6CA" w14:textId="77777777" w:rsidR="00480207" w:rsidRDefault="007A0D1D">
      <w:pPr>
        <w:spacing w:line="360" w:lineRule="auto"/>
        <w:ind w:firstLine="480"/>
        <w:rPr>
          <w:rFonts w:cs="宋体"/>
        </w:rPr>
      </w:pPr>
      <w:r>
        <w:rPr>
          <w:rFonts w:cs="宋体" w:hint="eastAsia"/>
        </w:rPr>
        <w:t>（四）按照《三部门联合发布关于促进残疾人就业政府采购政策的通知》（财库〔</w:t>
      </w:r>
      <w:r>
        <w:rPr>
          <w:rFonts w:cs="宋体"/>
        </w:rPr>
        <w:t>2017</w:t>
      </w:r>
      <w:r>
        <w:rPr>
          <w:rFonts w:cs="宋体" w:hint="eastAsia"/>
        </w:rPr>
        <w:t>〕</w:t>
      </w:r>
      <w:r>
        <w:rPr>
          <w:rFonts w:cs="宋体"/>
        </w:rPr>
        <w:t xml:space="preserve"> 141</w:t>
      </w:r>
      <w:r>
        <w:rPr>
          <w:rFonts w:cs="宋体" w:hint="eastAsia"/>
        </w:rPr>
        <w:t>号）的规定，落实支持残疾人福利性单位发展政策。</w:t>
      </w:r>
    </w:p>
    <w:p w14:paraId="19B36E14" w14:textId="77777777" w:rsidR="00480207" w:rsidRDefault="007A0D1D">
      <w:pPr>
        <w:pStyle w:val="20"/>
        <w:spacing w:line="360" w:lineRule="auto"/>
        <w:jc w:val="left"/>
        <w:rPr>
          <w:rFonts w:ascii="宋体" w:eastAsia="宋体" w:hAnsi="宋体"/>
          <w:sz w:val="28"/>
          <w:szCs w:val="28"/>
        </w:rPr>
      </w:pPr>
      <w:bookmarkStart w:id="103" w:name="_Toc16322"/>
      <w:bookmarkStart w:id="104" w:name="_Toc12779"/>
      <w:bookmarkStart w:id="105" w:name="_Toc14515"/>
      <w:bookmarkStart w:id="106" w:name="_Toc26237"/>
      <w:bookmarkStart w:id="107" w:name="_Toc51167575"/>
      <w:bookmarkStart w:id="108" w:name="_Toc20392"/>
      <w:bookmarkStart w:id="109" w:name="_Toc48568335"/>
      <w:bookmarkStart w:id="110" w:name="_Toc16763"/>
      <w:bookmarkStart w:id="111" w:name="_Toc40128620"/>
      <w:r>
        <w:rPr>
          <w:rFonts w:ascii="宋体" w:eastAsia="宋体" w:hAnsi="宋体" w:hint="eastAsia"/>
          <w:sz w:val="28"/>
          <w:szCs w:val="28"/>
        </w:rPr>
        <w:t>七、其它有关规定</w:t>
      </w:r>
      <w:bookmarkEnd w:id="103"/>
      <w:bookmarkEnd w:id="104"/>
      <w:bookmarkEnd w:id="105"/>
      <w:bookmarkEnd w:id="106"/>
      <w:bookmarkEnd w:id="107"/>
      <w:bookmarkEnd w:id="108"/>
      <w:bookmarkEnd w:id="109"/>
      <w:bookmarkEnd w:id="110"/>
      <w:bookmarkEnd w:id="111"/>
    </w:p>
    <w:bookmarkEnd w:id="99"/>
    <w:bookmarkEnd w:id="100"/>
    <w:bookmarkEnd w:id="101"/>
    <w:bookmarkEnd w:id="102"/>
    <w:p w14:paraId="1392B123" w14:textId="77777777" w:rsidR="00480207" w:rsidRDefault="007A0D1D">
      <w:pPr>
        <w:spacing w:line="360" w:lineRule="auto"/>
        <w:ind w:firstLine="480"/>
      </w:pPr>
      <w:r>
        <w:rPr>
          <w:rFonts w:hint="eastAsia"/>
        </w:rPr>
        <w:t>（一）单位负责人为同一人或者存在直接控股、管理关系的不同供应商，不得参加同一合同项（分包）下的采购活动，否则均为无效询价。</w:t>
      </w:r>
    </w:p>
    <w:p w14:paraId="7DA24435" w14:textId="77777777" w:rsidR="00480207" w:rsidRDefault="007A0D1D">
      <w:pPr>
        <w:spacing w:line="360" w:lineRule="auto"/>
        <w:ind w:firstLine="480"/>
      </w:pPr>
      <w:r>
        <w:rPr>
          <w:rFonts w:hint="eastAsia"/>
        </w:rPr>
        <w:t>（二）同一合同项（分包）下的货物，制造商参与询价的，不得再委托代理商参与询价。</w:t>
      </w:r>
    </w:p>
    <w:p w14:paraId="551FA3CF" w14:textId="77777777" w:rsidR="00480207" w:rsidRDefault="007A0D1D">
      <w:pPr>
        <w:spacing w:line="360" w:lineRule="auto"/>
        <w:ind w:firstLine="480"/>
      </w:pPr>
      <w:r>
        <w:rPr>
          <w:rFonts w:hint="eastAsia"/>
        </w:rPr>
        <w:t>（三）本项目的询价文件和补遗文件（如果有）一律在行采家（</w:t>
      </w:r>
      <w:hyperlink r:id="rId19" w:history="1">
        <w:r>
          <w:rPr>
            <w:rFonts w:hint="eastAsia"/>
          </w:rPr>
          <w:t>https://www.gec123.com/</w:t>
        </w:r>
      </w:hyperlink>
      <w:r>
        <w:rPr>
          <w:rFonts w:hint="eastAsia"/>
        </w:rPr>
        <w:t>）</w:t>
      </w:r>
      <w:r>
        <w:rPr>
          <w:rFonts w:cs="宋体" w:hint="eastAsia"/>
        </w:rPr>
        <w:t>和重庆工商大学招投标信息网（</w:t>
      </w:r>
      <w:hyperlink r:id="rId20" w:history="1">
        <w:r>
          <w:rPr>
            <w:rStyle w:val="affe"/>
            <w:rFonts w:cs="宋体"/>
            <w:b/>
            <w:bCs/>
          </w:rPr>
          <w:t>https://zbcg.ctbu.edu.cn/</w:t>
        </w:r>
      </w:hyperlink>
      <w:r>
        <w:rPr>
          <w:rFonts w:cs="宋体" w:hint="eastAsia"/>
        </w:rPr>
        <w:t>）</w:t>
      </w:r>
      <w:r>
        <w:rPr>
          <w:rFonts w:hint="eastAsia"/>
        </w:rPr>
        <w:t>上发布，请各供应商注意下载；无论供应商下载与否，均视同供应商已知晓本项目补遗文件（如果有）的内容。供应商若在提交响应文件截止时间之前未向采购人提出正式书面质疑或在规定时间递交响应文件的，则视其完全认同本项目询价文件及补遗的全部内容。</w:t>
      </w:r>
    </w:p>
    <w:p w14:paraId="39DC0E19" w14:textId="77777777" w:rsidR="00480207" w:rsidRDefault="007A0D1D">
      <w:pPr>
        <w:spacing w:line="360" w:lineRule="auto"/>
        <w:ind w:firstLine="480"/>
      </w:pPr>
      <w:r>
        <w:rPr>
          <w:rFonts w:hint="eastAsia"/>
        </w:rPr>
        <w:t>（四）超过响应文件截止时间递交的响应文件，恕不接收。</w:t>
      </w:r>
    </w:p>
    <w:p w14:paraId="4A159D03" w14:textId="77777777" w:rsidR="00480207" w:rsidRDefault="007A0D1D">
      <w:pPr>
        <w:spacing w:line="360" w:lineRule="auto"/>
        <w:ind w:firstLine="480"/>
      </w:pPr>
      <w:r>
        <w:rPr>
          <w:rFonts w:hint="eastAsia"/>
        </w:rPr>
        <w:t>（五）询价费用：无论询价结果如何，供应商参与本项目询价的所有费用均应由供应商自行承担。</w:t>
      </w:r>
    </w:p>
    <w:p w14:paraId="3A356451" w14:textId="77777777" w:rsidR="00480207" w:rsidRDefault="007A0D1D">
      <w:pPr>
        <w:spacing w:line="360" w:lineRule="auto"/>
        <w:ind w:firstLine="480"/>
        <w:rPr>
          <w:bCs/>
        </w:rPr>
      </w:pPr>
      <w:r>
        <w:rPr>
          <w:rFonts w:hint="eastAsia"/>
          <w:bCs/>
        </w:rPr>
        <w:t>（七）本项目不接受联合体参与询价。</w:t>
      </w:r>
    </w:p>
    <w:p w14:paraId="2D56444E" w14:textId="77777777" w:rsidR="00480207" w:rsidRDefault="007A0D1D">
      <w:pPr>
        <w:spacing w:line="360" w:lineRule="auto"/>
        <w:ind w:firstLine="480"/>
        <w:rPr>
          <w:rFonts w:cs="宋体"/>
        </w:rPr>
      </w:pPr>
      <w:r>
        <w:rPr>
          <w:rFonts w:cs="宋体" w:hint="eastAsia"/>
        </w:rPr>
        <w:t>（八）按照《财政部关于在政府采购活动中查询及使用信用记录有关问题的通知》财库〔</w:t>
      </w:r>
      <w:r>
        <w:rPr>
          <w:rFonts w:cs="宋体"/>
        </w:rPr>
        <w:t>2016</w:t>
      </w:r>
      <w:r>
        <w:rPr>
          <w:rFonts w:cs="宋体" w:hint="eastAsia"/>
        </w:rPr>
        <w:t>〕</w:t>
      </w:r>
      <w:r>
        <w:rPr>
          <w:rFonts w:cs="宋体"/>
        </w:rPr>
        <w:t>125</w:t>
      </w:r>
      <w:r>
        <w:rPr>
          <w:rFonts w:cs="宋体" w:hint="eastAsia"/>
        </w:rPr>
        <w:t>号，供应商列入失信被执行人、重大税收违法案件当事人名单、政府采购严重违法失信行为记录名单及其他不符合《中华人民共和国政府采购法》第二十二条规定条件的</w:t>
      </w:r>
      <w:r>
        <w:rPr>
          <w:rFonts w:cs="宋体" w:hint="eastAsia"/>
        </w:rPr>
        <w:lastRenderedPageBreak/>
        <w:t>供应商，将拒绝其参与政府采购活动。</w:t>
      </w:r>
    </w:p>
    <w:p w14:paraId="618725BF" w14:textId="77777777" w:rsidR="00480207" w:rsidRDefault="007A0D1D">
      <w:pPr>
        <w:pStyle w:val="20"/>
        <w:spacing w:line="360" w:lineRule="auto"/>
        <w:jc w:val="left"/>
        <w:rPr>
          <w:rFonts w:ascii="宋体" w:eastAsia="宋体" w:hAnsi="宋体"/>
          <w:sz w:val="28"/>
          <w:szCs w:val="28"/>
        </w:rPr>
      </w:pPr>
      <w:bookmarkStart w:id="112" w:name="_Toc27478"/>
      <w:bookmarkStart w:id="113" w:name="_Toc28572"/>
      <w:bookmarkStart w:id="114" w:name="_Toc40128621"/>
      <w:bookmarkStart w:id="115" w:name="_Toc31141"/>
      <w:bookmarkStart w:id="116" w:name="_Toc28223"/>
      <w:bookmarkStart w:id="117" w:name="_Toc48568336"/>
      <w:bookmarkStart w:id="118" w:name="_Toc15920"/>
      <w:bookmarkStart w:id="119" w:name="_Toc51167576"/>
      <w:bookmarkStart w:id="120" w:name="_Toc21909"/>
      <w:r>
        <w:rPr>
          <w:rFonts w:ascii="宋体" w:eastAsia="宋体" w:hAnsi="宋体" w:hint="eastAsia"/>
          <w:sz w:val="28"/>
          <w:szCs w:val="28"/>
        </w:rPr>
        <w:t>八、联系方式</w:t>
      </w:r>
      <w:bookmarkEnd w:id="112"/>
      <w:bookmarkEnd w:id="113"/>
      <w:bookmarkEnd w:id="114"/>
      <w:bookmarkEnd w:id="115"/>
      <w:bookmarkEnd w:id="116"/>
      <w:bookmarkEnd w:id="117"/>
      <w:bookmarkEnd w:id="118"/>
      <w:bookmarkEnd w:id="119"/>
      <w:bookmarkEnd w:id="120"/>
    </w:p>
    <w:bookmarkEnd w:id="71"/>
    <w:p w14:paraId="18C0002F" w14:textId="77777777" w:rsidR="00480207" w:rsidRDefault="007A0D1D">
      <w:pPr>
        <w:spacing w:line="360" w:lineRule="auto"/>
        <w:ind w:firstLine="480"/>
        <w:rPr>
          <w:rFonts w:cs="宋体"/>
        </w:rPr>
      </w:pPr>
      <w:r>
        <w:rPr>
          <w:rFonts w:cs="宋体" w:hint="eastAsia"/>
        </w:rPr>
        <w:t>（一）采购人：重庆工商大学</w:t>
      </w:r>
    </w:p>
    <w:p w14:paraId="18D3BEDA" w14:textId="77777777" w:rsidR="00480207" w:rsidRDefault="007A0D1D">
      <w:pPr>
        <w:spacing w:line="360" w:lineRule="auto"/>
        <w:ind w:firstLine="480"/>
        <w:rPr>
          <w:rFonts w:cs="宋体"/>
        </w:rPr>
      </w:pPr>
      <w:r>
        <w:rPr>
          <w:rFonts w:cs="宋体" w:hint="eastAsia"/>
        </w:rPr>
        <w:t>联系人：孟老师</w:t>
      </w:r>
      <w:r>
        <w:rPr>
          <w:rFonts w:cs="宋体"/>
        </w:rPr>
        <w:t xml:space="preserve"> </w:t>
      </w:r>
    </w:p>
    <w:p w14:paraId="0E4D7861" w14:textId="77777777" w:rsidR="00480207" w:rsidRDefault="007A0D1D">
      <w:pPr>
        <w:spacing w:line="360" w:lineRule="auto"/>
        <w:ind w:firstLine="480"/>
        <w:rPr>
          <w:rFonts w:cs="宋体"/>
        </w:rPr>
      </w:pPr>
      <w:r>
        <w:rPr>
          <w:rFonts w:cs="宋体" w:hint="eastAsia"/>
        </w:rPr>
        <w:t>电</w:t>
      </w:r>
      <w:r>
        <w:rPr>
          <w:rFonts w:cs="宋体"/>
        </w:rPr>
        <w:t xml:space="preserve">  话：023-62769774/18883340814</w:t>
      </w:r>
    </w:p>
    <w:p w14:paraId="4D0FEA25" w14:textId="77777777" w:rsidR="00480207" w:rsidRDefault="007A0D1D">
      <w:pPr>
        <w:spacing w:line="360" w:lineRule="auto"/>
        <w:ind w:firstLine="480"/>
        <w:rPr>
          <w:rFonts w:cs="宋体"/>
        </w:rPr>
      </w:pPr>
      <w:r>
        <w:rPr>
          <w:rFonts w:cs="宋体" w:hint="eastAsia"/>
        </w:rPr>
        <w:t>传</w:t>
      </w:r>
      <w:r>
        <w:rPr>
          <w:rFonts w:cs="宋体"/>
        </w:rPr>
        <w:t xml:space="preserve">  真：023-62769774</w:t>
      </w:r>
    </w:p>
    <w:p w14:paraId="76965D29" w14:textId="77777777" w:rsidR="00480207" w:rsidRDefault="007A0D1D">
      <w:pPr>
        <w:spacing w:line="360" w:lineRule="auto"/>
        <w:ind w:firstLine="480"/>
        <w:rPr>
          <w:rFonts w:cs="宋体"/>
        </w:rPr>
      </w:pPr>
      <w:r>
        <w:rPr>
          <w:rFonts w:cs="宋体" w:hint="eastAsia"/>
        </w:rPr>
        <w:t>地</w:t>
      </w:r>
      <w:r>
        <w:rPr>
          <w:rFonts w:cs="宋体"/>
        </w:rPr>
        <w:t xml:space="preserve">  址：重庆市南岸区学府大道19号重庆工商大学厚德楼8016室</w:t>
      </w:r>
    </w:p>
    <w:p w14:paraId="0180F84B" w14:textId="77777777" w:rsidR="00480207" w:rsidRDefault="007A0D1D">
      <w:pPr>
        <w:spacing w:line="360" w:lineRule="auto"/>
        <w:ind w:firstLineChars="83" w:firstLine="199"/>
        <w:rPr>
          <w:rFonts w:cs="宋体"/>
        </w:rPr>
      </w:pPr>
      <w:r>
        <w:rPr>
          <w:rFonts w:cs="宋体" w:hint="eastAsia"/>
        </w:rPr>
        <w:t>（二）采购代理机构：</w:t>
      </w:r>
      <w:r>
        <w:rPr>
          <w:rFonts w:cs="宋体" w:hint="eastAsia"/>
          <w:bCs/>
        </w:rPr>
        <w:t>重庆工商大学</w:t>
      </w:r>
    </w:p>
    <w:p w14:paraId="4BC1F53D" w14:textId="77777777" w:rsidR="00480207" w:rsidRDefault="007A0D1D">
      <w:pPr>
        <w:spacing w:line="360" w:lineRule="auto"/>
        <w:ind w:firstLine="480"/>
        <w:rPr>
          <w:rFonts w:cs="宋体"/>
        </w:rPr>
      </w:pPr>
      <w:bookmarkStart w:id="121" w:name="_Toc534903757"/>
      <w:r>
        <w:rPr>
          <w:rFonts w:cs="宋体" w:hint="eastAsia"/>
        </w:rPr>
        <w:t>联系人：孟老师</w:t>
      </w:r>
      <w:r>
        <w:rPr>
          <w:rFonts w:cs="宋体"/>
        </w:rPr>
        <w:t xml:space="preserve"> </w:t>
      </w:r>
    </w:p>
    <w:p w14:paraId="6AEA1481" w14:textId="77777777" w:rsidR="00480207" w:rsidRDefault="007A0D1D">
      <w:pPr>
        <w:spacing w:line="360" w:lineRule="auto"/>
        <w:ind w:firstLine="480"/>
        <w:rPr>
          <w:rFonts w:cs="宋体"/>
        </w:rPr>
      </w:pPr>
      <w:r>
        <w:rPr>
          <w:rFonts w:cs="宋体" w:hint="eastAsia"/>
        </w:rPr>
        <w:t>电</w:t>
      </w:r>
      <w:r>
        <w:rPr>
          <w:rFonts w:cs="宋体"/>
        </w:rPr>
        <w:t xml:space="preserve">  话：023-62769774/18883340814</w:t>
      </w:r>
    </w:p>
    <w:p w14:paraId="31217B05" w14:textId="77777777" w:rsidR="00480207" w:rsidRDefault="007A0D1D">
      <w:pPr>
        <w:spacing w:line="360" w:lineRule="auto"/>
        <w:ind w:firstLine="480"/>
        <w:rPr>
          <w:rFonts w:cs="宋体"/>
        </w:rPr>
      </w:pPr>
      <w:r>
        <w:rPr>
          <w:rFonts w:cs="宋体" w:hint="eastAsia"/>
        </w:rPr>
        <w:t>传</w:t>
      </w:r>
      <w:r>
        <w:rPr>
          <w:rFonts w:cs="宋体"/>
        </w:rPr>
        <w:t xml:space="preserve">  真：023-62769774</w:t>
      </w:r>
    </w:p>
    <w:p w14:paraId="6C7946DB" w14:textId="77777777" w:rsidR="00480207" w:rsidRDefault="007A0D1D">
      <w:pPr>
        <w:spacing w:line="360" w:lineRule="auto"/>
        <w:ind w:firstLine="480"/>
        <w:rPr>
          <w:rFonts w:cs="宋体"/>
        </w:rPr>
      </w:pPr>
      <w:r>
        <w:rPr>
          <w:rFonts w:cs="宋体" w:hint="eastAsia"/>
        </w:rPr>
        <w:t>地</w:t>
      </w:r>
      <w:r>
        <w:rPr>
          <w:rFonts w:cs="宋体"/>
        </w:rPr>
        <w:t xml:space="preserve">  址：重庆市南岸区学府大道19号重庆工商大学厚德楼8016室</w:t>
      </w:r>
    </w:p>
    <w:p w14:paraId="03A029D0" w14:textId="77777777" w:rsidR="00480207" w:rsidRDefault="007A0D1D">
      <w:pPr>
        <w:pStyle w:val="20"/>
        <w:spacing w:line="360" w:lineRule="auto"/>
        <w:jc w:val="left"/>
        <w:rPr>
          <w:rFonts w:ascii="宋体" w:eastAsia="宋体" w:hAnsi="宋体"/>
          <w:sz w:val="28"/>
          <w:szCs w:val="28"/>
        </w:rPr>
      </w:pPr>
      <w:bookmarkStart w:id="122" w:name="_Toc40128622"/>
      <w:bookmarkStart w:id="123" w:name="_Toc15567"/>
      <w:bookmarkStart w:id="124" w:name="_Toc6302"/>
      <w:bookmarkStart w:id="125" w:name="_Toc28820"/>
      <w:bookmarkStart w:id="126" w:name="_Toc48568337"/>
      <w:bookmarkStart w:id="127" w:name="_Toc15988"/>
      <w:bookmarkStart w:id="128" w:name="_Toc1426"/>
      <w:bookmarkStart w:id="129" w:name="_Toc51167577"/>
      <w:bookmarkStart w:id="130" w:name="_Toc8929"/>
      <w:r>
        <w:rPr>
          <w:rFonts w:ascii="宋体" w:eastAsia="宋体" w:hAnsi="宋体" w:hint="eastAsia"/>
          <w:sz w:val="28"/>
          <w:szCs w:val="28"/>
        </w:rPr>
        <w:t>九、现场踏勘</w:t>
      </w:r>
      <w:bookmarkEnd w:id="121"/>
      <w:bookmarkEnd w:id="122"/>
      <w:bookmarkEnd w:id="123"/>
      <w:bookmarkEnd w:id="124"/>
      <w:bookmarkEnd w:id="125"/>
      <w:bookmarkEnd w:id="126"/>
      <w:bookmarkEnd w:id="127"/>
      <w:bookmarkEnd w:id="128"/>
      <w:bookmarkEnd w:id="129"/>
      <w:bookmarkEnd w:id="130"/>
    </w:p>
    <w:p w14:paraId="3270B38E" w14:textId="77777777" w:rsidR="00480207" w:rsidRDefault="007A0D1D">
      <w:pPr>
        <w:spacing w:line="360" w:lineRule="auto"/>
        <w:ind w:firstLine="480"/>
      </w:pPr>
      <w:r>
        <w:t>1</w:t>
      </w:r>
      <w:r>
        <w:rPr>
          <w:rFonts w:hint="eastAsia"/>
        </w:rPr>
        <w:t>、采购人不组织集中踏勘，供应商到现场实地踏勘并对本项目进行整体了解和咨询，以便在投标前获取有关编制投标文件所需的各项资料。供应商应承担现场考察的责任、风险和费用。现场踏勘及技术咨询联系电话：</w:t>
      </w:r>
      <w:r>
        <w:rPr>
          <w:rFonts w:hint="eastAsia"/>
          <w:shd w:val="clear" w:color="auto" w:fill="FFFFFF"/>
        </w:rPr>
        <w:t>门华</w:t>
      </w:r>
      <w:r>
        <w:rPr>
          <w:shd w:val="clear" w:color="auto" w:fill="FFFFFF"/>
        </w:rPr>
        <w:t xml:space="preserve"> 138 8373 5838</w:t>
      </w:r>
      <w:r>
        <w:rPr>
          <w:rFonts w:hint="eastAsia"/>
        </w:rPr>
        <w:t>。</w:t>
      </w:r>
    </w:p>
    <w:p w14:paraId="28A521C2" w14:textId="77777777" w:rsidR="00480207" w:rsidRDefault="007A0D1D">
      <w:pPr>
        <w:spacing w:line="360" w:lineRule="auto"/>
        <w:ind w:firstLine="482"/>
        <w:rPr>
          <w:b/>
        </w:rPr>
      </w:pPr>
      <w:r>
        <w:rPr>
          <w:rFonts w:hint="eastAsia"/>
          <w:b/>
        </w:rPr>
        <w:t>2、因疫情防控工作需要，各投标人请务必在重庆工商大学招投标信息网查询“重庆工商大学关于疫情防控期间开展招标采购现场交易活动的最新公告”有关投标要求，网址：https://zbcg.ctbu.edu.cn/info/1021/3991.htm。无论供应商查询与否，均视为已知晓重庆工商大学关于疫情防控期间开展招标采购现场交易活动的要求。</w:t>
      </w:r>
    </w:p>
    <w:p w14:paraId="620CDAC7" w14:textId="77777777" w:rsidR="00480207" w:rsidRDefault="00480207">
      <w:pPr>
        <w:spacing w:line="360" w:lineRule="auto"/>
        <w:ind w:firstLine="480"/>
        <w:rPr>
          <w:shd w:val="clear" w:color="auto" w:fill="FFFFFF"/>
        </w:rPr>
      </w:pPr>
    </w:p>
    <w:p w14:paraId="2231F330" w14:textId="77777777" w:rsidR="00480207" w:rsidRDefault="007A0D1D">
      <w:pPr>
        <w:spacing w:line="360" w:lineRule="auto"/>
        <w:ind w:firstLine="480"/>
      </w:pPr>
      <w:r>
        <w:br w:type="page"/>
      </w:r>
    </w:p>
    <w:p w14:paraId="714B4BAE" w14:textId="77777777" w:rsidR="00480207" w:rsidRDefault="007A0D1D">
      <w:pPr>
        <w:pStyle w:val="10"/>
        <w:spacing w:line="360" w:lineRule="auto"/>
        <w:ind w:firstLine="720"/>
        <w:rPr>
          <w:b w:val="0"/>
          <w:kern w:val="0"/>
          <w:sz w:val="36"/>
          <w:szCs w:val="30"/>
        </w:rPr>
      </w:pPr>
      <w:bookmarkStart w:id="131" w:name="_Toc48568338"/>
      <w:bookmarkStart w:id="132" w:name="_Toc222735593"/>
      <w:bookmarkStart w:id="133" w:name="_Toc528338062"/>
      <w:bookmarkStart w:id="134" w:name="_Toc528591194"/>
      <w:bookmarkStart w:id="135" w:name="_Toc15530"/>
      <w:bookmarkStart w:id="136" w:name="_Toc1729"/>
      <w:bookmarkStart w:id="137" w:name="_Toc31184"/>
      <w:bookmarkStart w:id="138" w:name="_Toc30033"/>
      <w:bookmarkStart w:id="139" w:name="_Toc5838"/>
      <w:bookmarkStart w:id="140" w:name="_Toc29408_WPSOffice_Level1"/>
      <w:bookmarkStart w:id="141" w:name="_Toc51167578"/>
      <w:bookmarkStart w:id="142" w:name="_Toc22714"/>
      <w:bookmarkStart w:id="143" w:name="_Toc3457"/>
      <w:bookmarkStart w:id="144" w:name="_Toc15657"/>
      <w:r>
        <w:rPr>
          <w:rFonts w:hint="eastAsia"/>
          <w:b w:val="0"/>
          <w:kern w:val="0"/>
          <w:sz w:val="36"/>
          <w:szCs w:val="30"/>
        </w:rPr>
        <w:lastRenderedPageBreak/>
        <w:t xml:space="preserve">第二篇  </w:t>
      </w:r>
      <w:bookmarkEnd w:id="131"/>
      <w:bookmarkEnd w:id="132"/>
      <w:bookmarkEnd w:id="133"/>
      <w:bookmarkEnd w:id="134"/>
      <w:bookmarkEnd w:id="135"/>
      <w:bookmarkEnd w:id="136"/>
      <w:bookmarkEnd w:id="137"/>
      <w:bookmarkEnd w:id="138"/>
      <w:bookmarkEnd w:id="139"/>
      <w:bookmarkEnd w:id="140"/>
      <w:r>
        <w:rPr>
          <w:rFonts w:hint="eastAsia"/>
          <w:b w:val="0"/>
          <w:kern w:val="0"/>
          <w:sz w:val="36"/>
          <w:szCs w:val="30"/>
        </w:rPr>
        <w:t>服务内容和要求</w:t>
      </w:r>
      <w:bookmarkEnd w:id="141"/>
      <w:bookmarkEnd w:id="142"/>
      <w:bookmarkEnd w:id="143"/>
      <w:bookmarkEnd w:id="144"/>
    </w:p>
    <w:p w14:paraId="70A34AD8" w14:textId="77777777" w:rsidR="00480207" w:rsidRDefault="007A0D1D">
      <w:pPr>
        <w:pStyle w:val="20"/>
        <w:numPr>
          <w:ilvl w:val="0"/>
          <w:numId w:val="11"/>
        </w:numPr>
        <w:spacing w:line="360" w:lineRule="auto"/>
        <w:jc w:val="left"/>
        <w:rPr>
          <w:rFonts w:ascii="宋体" w:eastAsia="宋体" w:hAnsi="宋体"/>
          <w:sz w:val="28"/>
          <w:szCs w:val="28"/>
        </w:rPr>
      </w:pPr>
      <w:bookmarkStart w:id="145" w:name="_Toc3181"/>
      <w:bookmarkStart w:id="146" w:name="_Toc48568339"/>
      <w:bookmarkStart w:id="147" w:name="_Toc51167579"/>
      <w:bookmarkStart w:id="148" w:name="_Toc28333"/>
      <w:bookmarkStart w:id="149" w:name="_Toc2474"/>
      <w:bookmarkStart w:id="150" w:name="_Toc4325"/>
      <w:bookmarkStart w:id="151" w:name="_Toc14528"/>
      <w:bookmarkStart w:id="152" w:name="_Toc21776"/>
      <w:bookmarkStart w:id="153" w:name="_Toc25725124"/>
      <w:bookmarkStart w:id="154" w:name="_Toc11641055"/>
      <w:r>
        <w:rPr>
          <w:rFonts w:ascii="宋体" w:eastAsia="宋体" w:hAnsi="宋体" w:hint="eastAsia"/>
          <w:sz w:val="28"/>
          <w:szCs w:val="28"/>
        </w:rPr>
        <w:t>服务需求情况</w:t>
      </w:r>
      <w:bookmarkEnd w:id="145"/>
      <w:bookmarkEnd w:id="146"/>
      <w:r>
        <w:rPr>
          <w:rFonts w:ascii="宋体" w:eastAsia="宋体" w:hAnsi="宋体" w:hint="eastAsia"/>
          <w:sz w:val="28"/>
          <w:szCs w:val="28"/>
        </w:rPr>
        <w:t>一览表</w:t>
      </w:r>
      <w:bookmarkEnd w:id="147"/>
      <w:bookmarkEnd w:id="148"/>
      <w:bookmarkEnd w:id="149"/>
      <w:bookmarkEnd w:id="150"/>
      <w:bookmarkEnd w:id="151"/>
      <w:bookmarkEnd w:id="152"/>
    </w:p>
    <w:p w14:paraId="437B2B64" w14:textId="77777777" w:rsidR="00480207" w:rsidRDefault="007A0D1D">
      <w:pPr>
        <w:adjustRightInd w:val="0"/>
        <w:spacing w:line="360" w:lineRule="auto"/>
        <w:ind w:firstLine="480"/>
      </w:pPr>
      <w:r>
        <w:rPr>
          <w:rFonts w:hint="eastAsia"/>
        </w:rPr>
        <w:t>本次服务共涉及锐捷品牌的核心交换机、光模块、出口路由器、防代理系统等设备，维保类别分为</w:t>
      </w:r>
      <w:bookmarkStart w:id="155" w:name="_Hlk51921540"/>
      <w:r>
        <w:rPr>
          <w:rFonts w:hint="eastAsia"/>
        </w:rPr>
        <w:t>标准维保服务和金牌维保服务</w:t>
      </w:r>
      <w:bookmarkEnd w:id="155"/>
      <w:r>
        <w:rPr>
          <w:rFonts w:hint="eastAsia"/>
        </w:rPr>
        <w:t>，</w:t>
      </w:r>
      <w:r>
        <w:t>具体详见</w:t>
      </w:r>
      <w:r>
        <w:rPr>
          <w:rFonts w:hint="eastAsia"/>
        </w:rPr>
        <w:t>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0"/>
        <w:gridCol w:w="1920"/>
        <w:gridCol w:w="1918"/>
        <w:gridCol w:w="2556"/>
        <w:gridCol w:w="1561"/>
      </w:tblGrid>
      <w:tr w:rsidR="00480207" w14:paraId="4E253015" w14:textId="77777777">
        <w:trPr>
          <w:trHeight w:val="735"/>
        </w:trPr>
        <w:tc>
          <w:tcPr>
            <w:tcW w:w="964" w:type="pct"/>
            <w:shd w:val="clear" w:color="auto" w:fill="auto"/>
            <w:vAlign w:val="center"/>
          </w:tcPr>
          <w:p w14:paraId="673C7CF5" w14:textId="77777777" w:rsidR="00480207" w:rsidRDefault="007A0D1D">
            <w:pPr>
              <w:widowControl/>
              <w:snapToGrid/>
              <w:spacing w:line="240" w:lineRule="auto"/>
              <w:ind w:firstLineChars="0" w:firstLine="0"/>
              <w:jc w:val="center"/>
            </w:pPr>
            <w:bookmarkStart w:id="156" w:name="_Hlk51920684"/>
            <w:r>
              <w:rPr>
                <w:rFonts w:hint="eastAsia"/>
              </w:rPr>
              <w:t>设备类型</w:t>
            </w:r>
          </w:p>
        </w:tc>
        <w:tc>
          <w:tcPr>
            <w:tcW w:w="974" w:type="pct"/>
            <w:shd w:val="clear" w:color="auto" w:fill="auto"/>
            <w:vAlign w:val="center"/>
          </w:tcPr>
          <w:p w14:paraId="1692B6D9" w14:textId="77777777" w:rsidR="00480207" w:rsidRDefault="007A0D1D">
            <w:pPr>
              <w:widowControl/>
              <w:snapToGrid/>
              <w:spacing w:line="240" w:lineRule="auto"/>
              <w:ind w:firstLineChars="0" w:firstLine="0"/>
              <w:jc w:val="center"/>
            </w:pPr>
            <w:r>
              <w:rPr>
                <w:rFonts w:hint="eastAsia"/>
              </w:rPr>
              <w:t>维保类型</w:t>
            </w:r>
          </w:p>
        </w:tc>
        <w:tc>
          <w:tcPr>
            <w:tcW w:w="973" w:type="pct"/>
            <w:shd w:val="clear" w:color="auto" w:fill="auto"/>
            <w:vAlign w:val="center"/>
          </w:tcPr>
          <w:p w14:paraId="157D4F44" w14:textId="77777777" w:rsidR="00480207" w:rsidRDefault="007A0D1D">
            <w:pPr>
              <w:widowControl/>
              <w:snapToGrid/>
              <w:spacing w:line="240" w:lineRule="auto"/>
              <w:ind w:firstLineChars="0" w:firstLine="0"/>
              <w:jc w:val="center"/>
            </w:pPr>
            <w:r>
              <w:rPr>
                <w:rFonts w:hint="eastAsia"/>
              </w:rPr>
              <w:t>类型</w:t>
            </w:r>
          </w:p>
        </w:tc>
        <w:tc>
          <w:tcPr>
            <w:tcW w:w="1297" w:type="pct"/>
            <w:shd w:val="clear" w:color="auto" w:fill="auto"/>
            <w:vAlign w:val="center"/>
          </w:tcPr>
          <w:p w14:paraId="0356B288" w14:textId="77777777" w:rsidR="00480207" w:rsidRDefault="007A0D1D">
            <w:pPr>
              <w:widowControl/>
              <w:snapToGrid/>
              <w:spacing w:line="240" w:lineRule="auto"/>
              <w:ind w:firstLineChars="0" w:firstLine="0"/>
              <w:jc w:val="center"/>
            </w:pPr>
            <w:r>
              <w:rPr>
                <w:rFonts w:hint="eastAsia"/>
              </w:rPr>
              <w:t>设备名称</w:t>
            </w:r>
          </w:p>
        </w:tc>
        <w:tc>
          <w:tcPr>
            <w:tcW w:w="792" w:type="pct"/>
            <w:shd w:val="clear" w:color="auto" w:fill="auto"/>
            <w:vAlign w:val="center"/>
          </w:tcPr>
          <w:p w14:paraId="300BC22E" w14:textId="77777777" w:rsidR="00480207" w:rsidRDefault="007A0D1D">
            <w:pPr>
              <w:widowControl/>
              <w:snapToGrid/>
              <w:spacing w:line="240" w:lineRule="auto"/>
              <w:ind w:firstLineChars="0" w:firstLine="0"/>
              <w:jc w:val="center"/>
            </w:pPr>
            <w:r>
              <w:rPr>
                <w:rFonts w:hint="eastAsia"/>
              </w:rPr>
              <w:t>设备数量</w:t>
            </w:r>
          </w:p>
        </w:tc>
      </w:tr>
      <w:tr w:rsidR="00480207" w14:paraId="62C6B673" w14:textId="77777777">
        <w:trPr>
          <w:trHeight w:val="407"/>
        </w:trPr>
        <w:tc>
          <w:tcPr>
            <w:tcW w:w="964" w:type="pct"/>
            <w:vMerge w:val="restart"/>
            <w:shd w:val="clear" w:color="auto" w:fill="auto"/>
            <w:noWrap/>
            <w:vAlign w:val="center"/>
          </w:tcPr>
          <w:p w14:paraId="03B27983" w14:textId="77777777" w:rsidR="00480207" w:rsidRDefault="007A0D1D">
            <w:pPr>
              <w:widowControl/>
              <w:snapToGrid/>
              <w:spacing w:line="240" w:lineRule="auto"/>
              <w:ind w:firstLineChars="0" w:firstLine="0"/>
              <w:jc w:val="center"/>
            </w:pPr>
            <w:r>
              <w:rPr>
                <w:rFonts w:hint="eastAsia"/>
              </w:rPr>
              <w:t>核心交换机</w:t>
            </w:r>
          </w:p>
        </w:tc>
        <w:tc>
          <w:tcPr>
            <w:tcW w:w="974" w:type="pct"/>
            <w:vMerge w:val="restart"/>
            <w:shd w:val="clear" w:color="auto" w:fill="auto"/>
            <w:noWrap/>
            <w:vAlign w:val="center"/>
          </w:tcPr>
          <w:p w14:paraId="70EC4EEF" w14:textId="77777777" w:rsidR="00480207" w:rsidRDefault="007A0D1D">
            <w:pPr>
              <w:widowControl/>
              <w:snapToGrid/>
              <w:spacing w:line="240" w:lineRule="auto"/>
              <w:ind w:firstLineChars="0" w:firstLine="0"/>
              <w:jc w:val="center"/>
            </w:pPr>
            <w:bookmarkStart w:id="157" w:name="_Hlk51918934"/>
            <w:r>
              <w:rPr>
                <w:rFonts w:hint="eastAsia"/>
              </w:rPr>
              <w:t>标准维保服务</w:t>
            </w:r>
            <w:bookmarkEnd w:id="157"/>
          </w:p>
        </w:tc>
        <w:tc>
          <w:tcPr>
            <w:tcW w:w="973" w:type="pct"/>
            <w:shd w:val="clear" w:color="auto" w:fill="auto"/>
            <w:noWrap/>
            <w:vAlign w:val="center"/>
          </w:tcPr>
          <w:p w14:paraId="349D1771"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09992431" w14:textId="77777777" w:rsidR="00480207" w:rsidRDefault="007A0D1D">
            <w:pPr>
              <w:widowControl/>
              <w:snapToGrid/>
              <w:spacing w:line="240" w:lineRule="auto"/>
              <w:ind w:firstLineChars="0" w:firstLine="0"/>
            </w:pPr>
            <w:r>
              <w:rPr>
                <w:rFonts w:hint="eastAsia"/>
              </w:rPr>
              <w:t>RG-N18010机箱</w:t>
            </w:r>
          </w:p>
        </w:tc>
        <w:tc>
          <w:tcPr>
            <w:tcW w:w="792" w:type="pct"/>
            <w:shd w:val="clear" w:color="auto" w:fill="auto"/>
            <w:noWrap/>
            <w:vAlign w:val="center"/>
          </w:tcPr>
          <w:p w14:paraId="530E32FB" w14:textId="77777777" w:rsidR="00480207" w:rsidRDefault="007A0D1D">
            <w:pPr>
              <w:widowControl/>
              <w:snapToGrid/>
              <w:spacing w:line="240" w:lineRule="auto"/>
              <w:ind w:firstLineChars="0" w:firstLine="0"/>
              <w:jc w:val="center"/>
            </w:pPr>
            <w:r>
              <w:rPr>
                <w:rFonts w:hint="eastAsia"/>
              </w:rPr>
              <w:t>2</w:t>
            </w:r>
          </w:p>
        </w:tc>
      </w:tr>
      <w:tr w:rsidR="00480207" w14:paraId="16ED081A" w14:textId="77777777">
        <w:trPr>
          <w:trHeight w:val="383"/>
        </w:trPr>
        <w:tc>
          <w:tcPr>
            <w:tcW w:w="964" w:type="pct"/>
            <w:vMerge/>
            <w:vAlign w:val="center"/>
          </w:tcPr>
          <w:p w14:paraId="7C524FDC" w14:textId="77777777" w:rsidR="00480207" w:rsidRDefault="00480207">
            <w:pPr>
              <w:widowControl/>
              <w:snapToGrid/>
              <w:spacing w:line="240" w:lineRule="auto"/>
              <w:ind w:firstLineChars="0" w:firstLine="0"/>
            </w:pPr>
          </w:p>
        </w:tc>
        <w:tc>
          <w:tcPr>
            <w:tcW w:w="974" w:type="pct"/>
            <w:vMerge/>
            <w:vAlign w:val="center"/>
          </w:tcPr>
          <w:p w14:paraId="7CCEB550" w14:textId="77777777" w:rsidR="00480207" w:rsidRDefault="00480207">
            <w:pPr>
              <w:widowControl/>
              <w:snapToGrid/>
              <w:spacing w:line="240" w:lineRule="auto"/>
              <w:ind w:firstLineChars="0" w:firstLine="0"/>
            </w:pPr>
          </w:p>
        </w:tc>
        <w:tc>
          <w:tcPr>
            <w:tcW w:w="973" w:type="pct"/>
            <w:shd w:val="clear" w:color="auto" w:fill="auto"/>
            <w:noWrap/>
            <w:vAlign w:val="center"/>
          </w:tcPr>
          <w:p w14:paraId="210EAAC9"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4ABAAA13" w14:textId="77777777" w:rsidR="00480207" w:rsidRDefault="007A0D1D">
            <w:pPr>
              <w:widowControl/>
              <w:snapToGrid/>
              <w:spacing w:line="240" w:lineRule="auto"/>
              <w:ind w:firstLineChars="0" w:firstLine="0"/>
            </w:pPr>
            <w:r>
              <w:rPr>
                <w:rFonts w:hint="eastAsia"/>
              </w:rPr>
              <w:t>M18010-CM II</w:t>
            </w:r>
          </w:p>
        </w:tc>
        <w:tc>
          <w:tcPr>
            <w:tcW w:w="792" w:type="pct"/>
            <w:shd w:val="clear" w:color="auto" w:fill="auto"/>
            <w:noWrap/>
            <w:vAlign w:val="center"/>
          </w:tcPr>
          <w:p w14:paraId="761B788F" w14:textId="77777777" w:rsidR="00480207" w:rsidRDefault="007A0D1D">
            <w:pPr>
              <w:widowControl/>
              <w:snapToGrid/>
              <w:spacing w:line="240" w:lineRule="auto"/>
              <w:ind w:firstLineChars="0" w:firstLine="0"/>
              <w:jc w:val="center"/>
            </w:pPr>
            <w:r>
              <w:t>4</w:t>
            </w:r>
          </w:p>
        </w:tc>
      </w:tr>
      <w:tr w:rsidR="00480207" w14:paraId="0CBD18FB" w14:textId="77777777">
        <w:trPr>
          <w:trHeight w:val="473"/>
        </w:trPr>
        <w:tc>
          <w:tcPr>
            <w:tcW w:w="964" w:type="pct"/>
            <w:vMerge/>
            <w:vAlign w:val="center"/>
          </w:tcPr>
          <w:p w14:paraId="1E5C948E" w14:textId="77777777" w:rsidR="00480207" w:rsidRDefault="00480207">
            <w:pPr>
              <w:widowControl/>
              <w:snapToGrid/>
              <w:spacing w:line="240" w:lineRule="auto"/>
              <w:ind w:firstLineChars="0" w:firstLine="0"/>
            </w:pPr>
          </w:p>
        </w:tc>
        <w:tc>
          <w:tcPr>
            <w:tcW w:w="974" w:type="pct"/>
            <w:vMerge/>
            <w:vAlign w:val="center"/>
          </w:tcPr>
          <w:p w14:paraId="60BBCD85" w14:textId="77777777" w:rsidR="00480207" w:rsidRDefault="00480207">
            <w:pPr>
              <w:widowControl/>
              <w:snapToGrid/>
              <w:spacing w:line="240" w:lineRule="auto"/>
              <w:ind w:firstLineChars="0" w:firstLine="0"/>
            </w:pPr>
          </w:p>
        </w:tc>
        <w:tc>
          <w:tcPr>
            <w:tcW w:w="973" w:type="pct"/>
            <w:shd w:val="clear" w:color="auto" w:fill="auto"/>
            <w:noWrap/>
            <w:vAlign w:val="center"/>
          </w:tcPr>
          <w:p w14:paraId="1FC86187"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65523555" w14:textId="77777777" w:rsidR="00480207" w:rsidRDefault="007A0D1D">
            <w:pPr>
              <w:widowControl/>
              <w:snapToGrid/>
              <w:spacing w:line="240" w:lineRule="auto"/>
              <w:ind w:firstLineChars="0" w:firstLine="0"/>
            </w:pPr>
            <w:r>
              <w:rPr>
                <w:rFonts w:hint="eastAsia"/>
              </w:rPr>
              <w:t>M18000-MSC-ED</w:t>
            </w:r>
          </w:p>
        </w:tc>
        <w:tc>
          <w:tcPr>
            <w:tcW w:w="792" w:type="pct"/>
            <w:shd w:val="clear" w:color="auto" w:fill="auto"/>
            <w:noWrap/>
            <w:vAlign w:val="center"/>
          </w:tcPr>
          <w:p w14:paraId="1DD4EE0D" w14:textId="77777777" w:rsidR="00480207" w:rsidRDefault="007A0D1D">
            <w:pPr>
              <w:widowControl/>
              <w:snapToGrid/>
              <w:spacing w:line="240" w:lineRule="auto"/>
              <w:ind w:firstLineChars="0" w:firstLine="0"/>
              <w:jc w:val="center"/>
            </w:pPr>
            <w:r>
              <w:rPr>
                <w:rFonts w:hint="eastAsia"/>
              </w:rPr>
              <w:t>2</w:t>
            </w:r>
          </w:p>
        </w:tc>
      </w:tr>
      <w:tr w:rsidR="00480207" w14:paraId="1D7D5C7A" w14:textId="77777777">
        <w:trPr>
          <w:trHeight w:val="449"/>
        </w:trPr>
        <w:tc>
          <w:tcPr>
            <w:tcW w:w="964" w:type="pct"/>
            <w:vMerge/>
            <w:vAlign w:val="center"/>
          </w:tcPr>
          <w:p w14:paraId="4D7407C2" w14:textId="77777777" w:rsidR="00480207" w:rsidRDefault="00480207">
            <w:pPr>
              <w:widowControl/>
              <w:snapToGrid/>
              <w:spacing w:line="240" w:lineRule="auto"/>
              <w:ind w:firstLineChars="0" w:firstLine="0"/>
            </w:pPr>
          </w:p>
        </w:tc>
        <w:tc>
          <w:tcPr>
            <w:tcW w:w="974" w:type="pct"/>
            <w:vMerge/>
            <w:vAlign w:val="center"/>
          </w:tcPr>
          <w:p w14:paraId="775A8E9D" w14:textId="77777777" w:rsidR="00480207" w:rsidRDefault="00480207">
            <w:pPr>
              <w:widowControl/>
              <w:snapToGrid/>
              <w:spacing w:line="240" w:lineRule="auto"/>
              <w:ind w:firstLineChars="0" w:firstLine="0"/>
            </w:pPr>
          </w:p>
        </w:tc>
        <w:tc>
          <w:tcPr>
            <w:tcW w:w="973" w:type="pct"/>
            <w:shd w:val="clear" w:color="auto" w:fill="auto"/>
            <w:noWrap/>
            <w:vAlign w:val="center"/>
          </w:tcPr>
          <w:p w14:paraId="681E27E0"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67ECAC8A" w14:textId="77777777" w:rsidR="00480207" w:rsidRDefault="007A0D1D">
            <w:pPr>
              <w:widowControl/>
              <w:snapToGrid/>
              <w:spacing w:line="240" w:lineRule="auto"/>
              <w:ind w:firstLineChars="0" w:firstLine="0"/>
            </w:pPr>
            <w:r>
              <w:rPr>
                <w:rFonts w:hint="eastAsia"/>
              </w:rPr>
              <w:t>M18000-16XS2QXS-ED</w:t>
            </w:r>
          </w:p>
        </w:tc>
        <w:tc>
          <w:tcPr>
            <w:tcW w:w="792" w:type="pct"/>
            <w:shd w:val="clear" w:color="auto" w:fill="auto"/>
            <w:noWrap/>
            <w:vAlign w:val="center"/>
          </w:tcPr>
          <w:p w14:paraId="7DA4271C" w14:textId="77777777" w:rsidR="00480207" w:rsidRDefault="007A0D1D">
            <w:pPr>
              <w:widowControl/>
              <w:snapToGrid/>
              <w:spacing w:line="240" w:lineRule="auto"/>
              <w:ind w:firstLineChars="0" w:firstLine="0"/>
              <w:jc w:val="center"/>
            </w:pPr>
            <w:r>
              <w:rPr>
                <w:rFonts w:hint="eastAsia"/>
              </w:rPr>
              <w:t>4</w:t>
            </w:r>
          </w:p>
        </w:tc>
      </w:tr>
      <w:tr w:rsidR="00480207" w14:paraId="75D50813" w14:textId="77777777">
        <w:trPr>
          <w:trHeight w:val="410"/>
        </w:trPr>
        <w:tc>
          <w:tcPr>
            <w:tcW w:w="964" w:type="pct"/>
            <w:vMerge/>
            <w:vAlign w:val="center"/>
          </w:tcPr>
          <w:p w14:paraId="6D517F2C" w14:textId="77777777" w:rsidR="00480207" w:rsidRDefault="00480207">
            <w:pPr>
              <w:widowControl/>
              <w:snapToGrid/>
              <w:spacing w:line="240" w:lineRule="auto"/>
              <w:ind w:firstLineChars="0" w:firstLine="0"/>
            </w:pPr>
          </w:p>
        </w:tc>
        <w:tc>
          <w:tcPr>
            <w:tcW w:w="974" w:type="pct"/>
            <w:vMerge/>
            <w:vAlign w:val="center"/>
          </w:tcPr>
          <w:p w14:paraId="6A88A66E" w14:textId="77777777" w:rsidR="00480207" w:rsidRDefault="00480207">
            <w:pPr>
              <w:widowControl/>
              <w:snapToGrid/>
              <w:spacing w:line="240" w:lineRule="auto"/>
              <w:ind w:firstLineChars="0" w:firstLine="0"/>
            </w:pPr>
          </w:p>
        </w:tc>
        <w:tc>
          <w:tcPr>
            <w:tcW w:w="973" w:type="pct"/>
            <w:shd w:val="clear" w:color="auto" w:fill="auto"/>
            <w:noWrap/>
            <w:vAlign w:val="center"/>
          </w:tcPr>
          <w:p w14:paraId="1765B616"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34072197" w14:textId="77777777" w:rsidR="00480207" w:rsidRDefault="007A0D1D">
            <w:pPr>
              <w:widowControl/>
              <w:snapToGrid/>
              <w:spacing w:line="240" w:lineRule="auto"/>
              <w:ind w:firstLineChars="0" w:firstLine="0"/>
            </w:pPr>
            <w:r>
              <w:rPr>
                <w:rFonts w:hint="eastAsia"/>
              </w:rPr>
              <w:t>RG-WALL 1600-B-ED</w:t>
            </w:r>
          </w:p>
        </w:tc>
        <w:tc>
          <w:tcPr>
            <w:tcW w:w="792" w:type="pct"/>
            <w:shd w:val="clear" w:color="auto" w:fill="auto"/>
            <w:noWrap/>
            <w:vAlign w:val="center"/>
          </w:tcPr>
          <w:p w14:paraId="10A06F28" w14:textId="77777777" w:rsidR="00480207" w:rsidRDefault="007A0D1D">
            <w:pPr>
              <w:widowControl/>
              <w:snapToGrid/>
              <w:spacing w:line="240" w:lineRule="auto"/>
              <w:ind w:firstLineChars="0" w:firstLine="0"/>
              <w:jc w:val="center"/>
            </w:pPr>
            <w:r>
              <w:rPr>
                <w:rFonts w:hint="eastAsia"/>
              </w:rPr>
              <w:t>2</w:t>
            </w:r>
          </w:p>
        </w:tc>
      </w:tr>
      <w:tr w:rsidR="00480207" w14:paraId="30AFC325" w14:textId="77777777">
        <w:trPr>
          <w:trHeight w:val="373"/>
        </w:trPr>
        <w:tc>
          <w:tcPr>
            <w:tcW w:w="964" w:type="pct"/>
            <w:vMerge/>
            <w:vAlign w:val="center"/>
          </w:tcPr>
          <w:p w14:paraId="08A3CA1A" w14:textId="77777777" w:rsidR="00480207" w:rsidRDefault="00480207">
            <w:pPr>
              <w:widowControl/>
              <w:snapToGrid/>
              <w:spacing w:line="240" w:lineRule="auto"/>
              <w:ind w:firstLineChars="0" w:firstLine="0"/>
            </w:pPr>
          </w:p>
        </w:tc>
        <w:tc>
          <w:tcPr>
            <w:tcW w:w="974" w:type="pct"/>
            <w:vMerge/>
            <w:vAlign w:val="center"/>
          </w:tcPr>
          <w:p w14:paraId="0E8CEB0A" w14:textId="77777777" w:rsidR="00480207" w:rsidRDefault="00480207">
            <w:pPr>
              <w:widowControl/>
              <w:snapToGrid/>
              <w:spacing w:line="240" w:lineRule="auto"/>
              <w:ind w:firstLineChars="0" w:firstLine="0"/>
            </w:pPr>
          </w:p>
        </w:tc>
        <w:tc>
          <w:tcPr>
            <w:tcW w:w="973" w:type="pct"/>
            <w:shd w:val="clear" w:color="auto" w:fill="auto"/>
            <w:noWrap/>
            <w:vAlign w:val="center"/>
          </w:tcPr>
          <w:p w14:paraId="4F219CD3"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578A1B59" w14:textId="77777777" w:rsidR="00480207" w:rsidRDefault="007A0D1D">
            <w:pPr>
              <w:widowControl/>
              <w:snapToGrid/>
              <w:spacing w:line="240" w:lineRule="auto"/>
              <w:ind w:firstLineChars="0" w:firstLine="0"/>
            </w:pPr>
            <w:r>
              <w:rPr>
                <w:rFonts w:hint="eastAsia"/>
              </w:rPr>
              <w:t>M18010-FE-D III</w:t>
            </w:r>
          </w:p>
        </w:tc>
        <w:tc>
          <w:tcPr>
            <w:tcW w:w="792" w:type="pct"/>
            <w:shd w:val="clear" w:color="auto" w:fill="auto"/>
            <w:noWrap/>
            <w:vAlign w:val="center"/>
          </w:tcPr>
          <w:p w14:paraId="68481739" w14:textId="77777777" w:rsidR="00480207" w:rsidRDefault="007A0D1D">
            <w:pPr>
              <w:widowControl/>
              <w:snapToGrid/>
              <w:spacing w:line="240" w:lineRule="auto"/>
              <w:ind w:firstLineChars="0" w:firstLine="0"/>
              <w:jc w:val="center"/>
            </w:pPr>
            <w:r>
              <w:t>4</w:t>
            </w:r>
          </w:p>
        </w:tc>
      </w:tr>
      <w:tr w:rsidR="00480207" w14:paraId="603E8454" w14:textId="77777777">
        <w:trPr>
          <w:trHeight w:val="285"/>
        </w:trPr>
        <w:tc>
          <w:tcPr>
            <w:tcW w:w="964" w:type="pct"/>
            <w:vMerge/>
            <w:vAlign w:val="center"/>
          </w:tcPr>
          <w:p w14:paraId="61DE2952" w14:textId="77777777" w:rsidR="00480207" w:rsidRDefault="00480207">
            <w:pPr>
              <w:widowControl/>
              <w:snapToGrid/>
              <w:spacing w:line="240" w:lineRule="auto"/>
              <w:ind w:firstLineChars="0" w:firstLine="0"/>
            </w:pPr>
          </w:p>
        </w:tc>
        <w:tc>
          <w:tcPr>
            <w:tcW w:w="974" w:type="pct"/>
            <w:vMerge/>
            <w:vAlign w:val="center"/>
          </w:tcPr>
          <w:p w14:paraId="22E4288D" w14:textId="77777777" w:rsidR="00480207" w:rsidRDefault="00480207">
            <w:pPr>
              <w:widowControl/>
              <w:snapToGrid/>
              <w:spacing w:line="240" w:lineRule="auto"/>
              <w:ind w:firstLineChars="0" w:firstLine="0"/>
            </w:pPr>
          </w:p>
        </w:tc>
        <w:tc>
          <w:tcPr>
            <w:tcW w:w="973" w:type="pct"/>
            <w:shd w:val="clear" w:color="auto" w:fill="auto"/>
            <w:noWrap/>
            <w:vAlign w:val="center"/>
          </w:tcPr>
          <w:p w14:paraId="25F46312"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2B8965B5" w14:textId="77777777" w:rsidR="00480207" w:rsidRDefault="007A0D1D">
            <w:pPr>
              <w:widowControl/>
              <w:snapToGrid/>
              <w:spacing w:line="240" w:lineRule="auto"/>
              <w:ind w:firstLineChars="0" w:firstLine="0"/>
            </w:pPr>
            <w:r>
              <w:rPr>
                <w:rFonts w:hint="eastAsia"/>
              </w:rPr>
              <w:t>RG-PA1600I</w:t>
            </w:r>
          </w:p>
        </w:tc>
        <w:tc>
          <w:tcPr>
            <w:tcW w:w="792" w:type="pct"/>
            <w:shd w:val="clear" w:color="auto" w:fill="auto"/>
            <w:noWrap/>
            <w:vAlign w:val="center"/>
          </w:tcPr>
          <w:p w14:paraId="510FA51F" w14:textId="77777777" w:rsidR="00480207" w:rsidRDefault="007A0D1D">
            <w:pPr>
              <w:widowControl/>
              <w:snapToGrid/>
              <w:spacing w:line="240" w:lineRule="auto"/>
              <w:ind w:firstLineChars="0" w:firstLine="0"/>
              <w:jc w:val="center"/>
            </w:pPr>
            <w:r>
              <w:rPr>
                <w:rFonts w:hint="eastAsia"/>
              </w:rPr>
              <w:t>8</w:t>
            </w:r>
          </w:p>
        </w:tc>
      </w:tr>
      <w:tr w:rsidR="00480207" w14:paraId="6EF29844" w14:textId="77777777">
        <w:trPr>
          <w:trHeight w:val="425"/>
        </w:trPr>
        <w:tc>
          <w:tcPr>
            <w:tcW w:w="964" w:type="pct"/>
            <w:shd w:val="clear" w:color="auto" w:fill="auto"/>
            <w:noWrap/>
            <w:vAlign w:val="center"/>
          </w:tcPr>
          <w:p w14:paraId="59678433" w14:textId="77777777" w:rsidR="00480207" w:rsidRDefault="007A0D1D">
            <w:pPr>
              <w:widowControl/>
              <w:snapToGrid/>
              <w:spacing w:line="240" w:lineRule="auto"/>
              <w:ind w:firstLineChars="0" w:firstLine="0"/>
              <w:jc w:val="center"/>
            </w:pPr>
            <w:r>
              <w:rPr>
                <w:rFonts w:hint="eastAsia"/>
              </w:rPr>
              <w:t>光模块</w:t>
            </w:r>
          </w:p>
        </w:tc>
        <w:tc>
          <w:tcPr>
            <w:tcW w:w="974" w:type="pct"/>
            <w:shd w:val="clear" w:color="auto" w:fill="auto"/>
            <w:noWrap/>
            <w:vAlign w:val="center"/>
          </w:tcPr>
          <w:p w14:paraId="734771C4" w14:textId="77777777" w:rsidR="00480207" w:rsidRDefault="007A0D1D">
            <w:pPr>
              <w:widowControl/>
              <w:snapToGrid/>
              <w:spacing w:line="240" w:lineRule="auto"/>
              <w:ind w:firstLineChars="0" w:firstLine="0"/>
              <w:jc w:val="center"/>
            </w:pPr>
            <w:bookmarkStart w:id="158" w:name="_Hlk51918946"/>
            <w:r>
              <w:rPr>
                <w:rFonts w:hint="eastAsia"/>
              </w:rPr>
              <w:t>金牌维保服务</w:t>
            </w:r>
            <w:bookmarkEnd w:id="158"/>
          </w:p>
        </w:tc>
        <w:tc>
          <w:tcPr>
            <w:tcW w:w="973" w:type="pct"/>
            <w:shd w:val="clear" w:color="auto" w:fill="auto"/>
            <w:noWrap/>
            <w:vAlign w:val="center"/>
          </w:tcPr>
          <w:p w14:paraId="16E452DC"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504B6FB4" w14:textId="77777777" w:rsidR="00480207" w:rsidRDefault="007A0D1D">
            <w:pPr>
              <w:widowControl/>
              <w:snapToGrid/>
              <w:spacing w:line="240" w:lineRule="auto"/>
              <w:ind w:firstLineChars="0" w:firstLine="0"/>
            </w:pPr>
            <w:r>
              <w:rPr>
                <w:rFonts w:hint="eastAsia"/>
              </w:rPr>
              <w:t>40G-QSFP-LSR-MM850</w:t>
            </w:r>
          </w:p>
        </w:tc>
        <w:tc>
          <w:tcPr>
            <w:tcW w:w="792" w:type="pct"/>
            <w:shd w:val="clear" w:color="auto" w:fill="auto"/>
            <w:noWrap/>
            <w:vAlign w:val="center"/>
          </w:tcPr>
          <w:p w14:paraId="7909258D" w14:textId="77777777" w:rsidR="00480207" w:rsidRDefault="007A0D1D">
            <w:pPr>
              <w:widowControl/>
              <w:snapToGrid/>
              <w:spacing w:line="240" w:lineRule="auto"/>
              <w:ind w:firstLineChars="0" w:firstLine="0"/>
              <w:jc w:val="center"/>
            </w:pPr>
            <w:r>
              <w:rPr>
                <w:rFonts w:hint="eastAsia"/>
              </w:rPr>
              <w:t>8</w:t>
            </w:r>
          </w:p>
        </w:tc>
      </w:tr>
      <w:tr w:rsidR="00480207" w14:paraId="5D3553DC" w14:textId="77777777">
        <w:trPr>
          <w:trHeight w:val="417"/>
        </w:trPr>
        <w:tc>
          <w:tcPr>
            <w:tcW w:w="964" w:type="pct"/>
            <w:vMerge w:val="restart"/>
            <w:shd w:val="clear" w:color="auto" w:fill="auto"/>
            <w:noWrap/>
            <w:vAlign w:val="center"/>
          </w:tcPr>
          <w:p w14:paraId="6BC86741" w14:textId="77777777" w:rsidR="00480207" w:rsidRDefault="007A0D1D">
            <w:pPr>
              <w:widowControl/>
              <w:snapToGrid/>
              <w:spacing w:line="240" w:lineRule="auto"/>
              <w:ind w:firstLineChars="0" w:firstLine="0"/>
              <w:jc w:val="center"/>
            </w:pPr>
            <w:bookmarkStart w:id="159" w:name="_Hlk51918898"/>
            <w:r>
              <w:rPr>
                <w:rFonts w:hint="eastAsia"/>
              </w:rPr>
              <w:t>出口路由器</w:t>
            </w:r>
            <w:bookmarkEnd w:id="159"/>
          </w:p>
        </w:tc>
        <w:tc>
          <w:tcPr>
            <w:tcW w:w="974" w:type="pct"/>
            <w:vMerge w:val="restart"/>
            <w:shd w:val="clear" w:color="auto" w:fill="auto"/>
            <w:noWrap/>
            <w:vAlign w:val="center"/>
          </w:tcPr>
          <w:p w14:paraId="022E20E1" w14:textId="77777777" w:rsidR="00480207" w:rsidRDefault="007A0D1D">
            <w:pPr>
              <w:widowControl/>
              <w:snapToGrid/>
              <w:spacing w:line="240" w:lineRule="auto"/>
              <w:ind w:firstLineChars="0" w:firstLine="0"/>
              <w:jc w:val="center"/>
            </w:pPr>
            <w:r>
              <w:rPr>
                <w:rFonts w:hint="eastAsia"/>
              </w:rPr>
              <w:t>金牌维保服务</w:t>
            </w:r>
          </w:p>
        </w:tc>
        <w:tc>
          <w:tcPr>
            <w:tcW w:w="973" w:type="pct"/>
            <w:shd w:val="clear" w:color="auto" w:fill="auto"/>
            <w:noWrap/>
            <w:vAlign w:val="center"/>
          </w:tcPr>
          <w:p w14:paraId="3EAFF962"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7FFEED6E" w14:textId="77777777" w:rsidR="00480207" w:rsidRDefault="007A0D1D">
            <w:pPr>
              <w:widowControl/>
              <w:snapToGrid/>
              <w:spacing w:line="240" w:lineRule="auto"/>
              <w:ind w:firstLineChars="0" w:firstLine="0"/>
            </w:pPr>
            <w:r>
              <w:rPr>
                <w:rFonts w:hint="eastAsia"/>
              </w:rPr>
              <w:t>RG-RSR7716-X</w:t>
            </w:r>
          </w:p>
        </w:tc>
        <w:tc>
          <w:tcPr>
            <w:tcW w:w="792" w:type="pct"/>
            <w:shd w:val="clear" w:color="auto" w:fill="auto"/>
            <w:noWrap/>
            <w:vAlign w:val="center"/>
          </w:tcPr>
          <w:p w14:paraId="71E79B14" w14:textId="77777777" w:rsidR="00480207" w:rsidRDefault="007A0D1D">
            <w:pPr>
              <w:widowControl/>
              <w:snapToGrid/>
              <w:spacing w:line="240" w:lineRule="auto"/>
              <w:ind w:firstLineChars="0" w:firstLine="0"/>
              <w:jc w:val="center"/>
            </w:pPr>
            <w:r>
              <w:rPr>
                <w:rFonts w:hint="eastAsia"/>
              </w:rPr>
              <w:t>1</w:t>
            </w:r>
          </w:p>
        </w:tc>
      </w:tr>
      <w:tr w:rsidR="00480207" w14:paraId="605D7FFD" w14:textId="77777777">
        <w:trPr>
          <w:trHeight w:val="361"/>
        </w:trPr>
        <w:tc>
          <w:tcPr>
            <w:tcW w:w="964" w:type="pct"/>
            <w:vMerge/>
            <w:vAlign w:val="center"/>
          </w:tcPr>
          <w:p w14:paraId="61DF1A07" w14:textId="77777777" w:rsidR="00480207" w:rsidRDefault="00480207">
            <w:pPr>
              <w:widowControl/>
              <w:snapToGrid/>
              <w:spacing w:line="240" w:lineRule="auto"/>
              <w:ind w:firstLineChars="0" w:firstLine="0"/>
            </w:pPr>
          </w:p>
        </w:tc>
        <w:tc>
          <w:tcPr>
            <w:tcW w:w="974" w:type="pct"/>
            <w:vMerge/>
            <w:vAlign w:val="center"/>
          </w:tcPr>
          <w:p w14:paraId="46F66917" w14:textId="77777777" w:rsidR="00480207" w:rsidRDefault="00480207">
            <w:pPr>
              <w:widowControl/>
              <w:snapToGrid/>
              <w:spacing w:line="240" w:lineRule="auto"/>
              <w:ind w:firstLineChars="0" w:firstLine="0"/>
            </w:pPr>
          </w:p>
        </w:tc>
        <w:tc>
          <w:tcPr>
            <w:tcW w:w="973" w:type="pct"/>
            <w:shd w:val="clear" w:color="auto" w:fill="auto"/>
            <w:noWrap/>
            <w:vAlign w:val="center"/>
          </w:tcPr>
          <w:p w14:paraId="762A7C6E"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56F48970" w14:textId="77777777" w:rsidR="00480207" w:rsidRDefault="007A0D1D">
            <w:pPr>
              <w:widowControl/>
              <w:snapToGrid/>
              <w:spacing w:line="240" w:lineRule="auto"/>
              <w:ind w:firstLineChars="0" w:firstLine="0"/>
            </w:pPr>
            <w:r>
              <w:rPr>
                <w:rFonts w:hint="eastAsia"/>
              </w:rPr>
              <w:t>RG-PA1600-RI</w:t>
            </w:r>
          </w:p>
        </w:tc>
        <w:tc>
          <w:tcPr>
            <w:tcW w:w="792" w:type="pct"/>
            <w:shd w:val="clear" w:color="auto" w:fill="auto"/>
            <w:noWrap/>
            <w:vAlign w:val="center"/>
          </w:tcPr>
          <w:p w14:paraId="7E4962BA" w14:textId="77777777" w:rsidR="00480207" w:rsidRDefault="007A0D1D">
            <w:pPr>
              <w:widowControl/>
              <w:snapToGrid/>
              <w:spacing w:line="240" w:lineRule="auto"/>
              <w:ind w:firstLineChars="0" w:firstLine="0"/>
              <w:jc w:val="center"/>
            </w:pPr>
            <w:r>
              <w:rPr>
                <w:rFonts w:hint="eastAsia"/>
              </w:rPr>
              <w:t>4</w:t>
            </w:r>
          </w:p>
        </w:tc>
      </w:tr>
      <w:tr w:rsidR="00480207" w14:paraId="0128A984" w14:textId="77777777">
        <w:trPr>
          <w:trHeight w:val="479"/>
        </w:trPr>
        <w:tc>
          <w:tcPr>
            <w:tcW w:w="964" w:type="pct"/>
            <w:vMerge/>
            <w:vAlign w:val="center"/>
          </w:tcPr>
          <w:p w14:paraId="7E040804" w14:textId="77777777" w:rsidR="00480207" w:rsidRDefault="00480207">
            <w:pPr>
              <w:widowControl/>
              <w:snapToGrid/>
              <w:spacing w:line="240" w:lineRule="auto"/>
              <w:ind w:firstLineChars="0" w:firstLine="0"/>
            </w:pPr>
          </w:p>
        </w:tc>
        <w:tc>
          <w:tcPr>
            <w:tcW w:w="974" w:type="pct"/>
            <w:vMerge/>
            <w:vAlign w:val="center"/>
          </w:tcPr>
          <w:p w14:paraId="7BB46BFF" w14:textId="77777777" w:rsidR="00480207" w:rsidRDefault="00480207">
            <w:pPr>
              <w:widowControl/>
              <w:snapToGrid/>
              <w:spacing w:line="240" w:lineRule="auto"/>
              <w:ind w:firstLineChars="0" w:firstLine="0"/>
            </w:pPr>
          </w:p>
        </w:tc>
        <w:tc>
          <w:tcPr>
            <w:tcW w:w="973" w:type="pct"/>
            <w:shd w:val="clear" w:color="auto" w:fill="auto"/>
            <w:noWrap/>
            <w:vAlign w:val="center"/>
          </w:tcPr>
          <w:p w14:paraId="53A0213A"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41279732" w14:textId="77777777" w:rsidR="00480207" w:rsidRDefault="007A0D1D">
            <w:pPr>
              <w:widowControl/>
              <w:snapToGrid/>
              <w:spacing w:line="240" w:lineRule="auto"/>
              <w:ind w:firstLineChars="0" w:firstLine="0"/>
            </w:pPr>
            <w:r>
              <w:rPr>
                <w:rFonts w:hint="eastAsia"/>
              </w:rPr>
              <w:t>RSR7716-DSF-X</w:t>
            </w:r>
          </w:p>
        </w:tc>
        <w:tc>
          <w:tcPr>
            <w:tcW w:w="792" w:type="pct"/>
            <w:shd w:val="clear" w:color="auto" w:fill="auto"/>
            <w:noWrap/>
            <w:vAlign w:val="center"/>
          </w:tcPr>
          <w:p w14:paraId="26E02CF0" w14:textId="77777777" w:rsidR="00480207" w:rsidRDefault="007A0D1D">
            <w:pPr>
              <w:widowControl/>
              <w:snapToGrid/>
              <w:spacing w:line="240" w:lineRule="auto"/>
              <w:ind w:firstLineChars="0" w:firstLine="0"/>
              <w:jc w:val="center"/>
            </w:pPr>
            <w:r>
              <w:rPr>
                <w:rFonts w:hint="eastAsia"/>
              </w:rPr>
              <w:t>2</w:t>
            </w:r>
          </w:p>
        </w:tc>
      </w:tr>
      <w:tr w:rsidR="00480207" w14:paraId="26BAD6E6" w14:textId="77777777">
        <w:trPr>
          <w:trHeight w:val="427"/>
        </w:trPr>
        <w:tc>
          <w:tcPr>
            <w:tcW w:w="964" w:type="pct"/>
            <w:vMerge/>
            <w:vAlign w:val="center"/>
          </w:tcPr>
          <w:p w14:paraId="0FFBD485" w14:textId="77777777" w:rsidR="00480207" w:rsidRDefault="00480207">
            <w:pPr>
              <w:widowControl/>
              <w:snapToGrid/>
              <w:spacing w:line="240" w:lineRule="auto"/>
              <w:ind w:firstLineChars="0" w:firstLine="0"/>
            </w:pPr>
          </w:p>
        </w:tc>
        <w:tc>
          <w:tcPr>
            <w:tcW w:w="974" w:type="pct"/>
            <w:vMerge/>
            <w:vAlign w:val="center"/>
          </w:tcPr>
          <w:p w14:paraId="4B14A232" w14:textId="77777777" w:rsidR="00480207" w:rsidRDefault="00480207">
            <w:pPr>
              <w:widowControl/>
              <w:snapToGrid/>
              <w:spacing w:line="240" w:lineRule="auto"/>
              <w:ind w:firstLineChars="0" w:firstLine="0"/>
            </w:pPr>
          </w:p>
        </w:tc>
        <w:tc>
          <w:tcPr>
            <w:tcW w:w="973" w:type="pct"/>
            <w:shd w:val="clear" w:color="auto" w:fill="auto"/>
            <w:noWrap/>
            <w:vAlign w:val="center"/>
          </w:tcPr>
          <w:p w14:paraId="719F4020"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056BF9A0" w14:textId="77777777" w:rsidR="00480207" w:rsidRDefault="007A0D1D">
            <w:pPr>
              <w:widowControl/>
              <w:snapToGrid/>
              <w:spacing w:line="240" w:lineRule="auto"/>
              <w:ind w:firstLineChars="0" w:firstLine="0"/>
            </w:pPr>
            <w:r>
              <w:rPr>
                <w:rFonts w:hint="eastAsia"/>
              </w:rPr>
              <w:t>RSR7716-SRCMI-X</w:t>
            </w:r>
          </w:p>
        </w:tc>
        <w:tc>
          <w:tcPr>
            <w:tcW w:w="792" w:type="pct"/>
            <w:shd w:val="clear" w:color="auto" w:fill="auto"/>
            <w:noWrap/>
            <w:vAlign w:val="center"/>
          </w:tcPr>
          <w:p w14:paraId="1A54151E" w14:textId="77777777" w:rsidR="00480207" w:rsidRDefault="007A0D1D">
            <w:pPr>
              <w:widowControl/>
              <w:snapToGrid/>
              <w:spacing w:line="240" w:lineRule="auto"/>
              <w:ind w:firstLineChars="0" w:firstLine="0"/>
              <w:jc w:val="center"/>
            </w:pPr>
            <w:r>
              <w:rPr>
                <w:rFonts w:hint="eastAsia"/>
              </w:rPr>
              <w:t>2</w:t>
            </w:r>
          </w:p>
        </w:tc>
      </w:tr>
      <w:tr w:rsidR="00480207" w14:paraId="2BA6DB0D" w14:textId="77777777">
        <w:trPr>
          <w:trHeight w:val="388"/>
        </w:trPr>
        <w:tc>
          <w:tcPr>
            <w:tcW w:w="964" w:type="pct"/>
            <w:vMerge/>
            <w:vAlign w:val="center"/>
          </w:tcPr>
          <w:p w14:paraId="68D2F577" w14:textId="77777777" w:rsidR="00480207" w:rsidRDefault="00480207">
            <w:pPr>
              <w:widowControl/>
              <w:snapToGrid/>
              <w:spacing w:line="240" w:lineRule="auto"/>
              <w:ind w:firstLineChars="0" w:firstLine="0"/>
            </w:pPr>
          </w:p>
        </w:tc>
        <w:tc>
          <w:tcPr>
            <w:tcW w:w="974" w:type="pct"/>
            <w:vMerge/>
            <w:vAlign w:val="center"/>
          </w:tcPr>
          <w:p w14:paraId="001FD41D" w14:textId="77777777" w:rsidR="00480207" w:rsidRDefault="00480207">
            <w:pPr>
              <w:widowControl/>
              <w:snapToGrid/>
              <w:spacing w:line="240" w:lineRule="auto"/>
              <w:ind w:firstLineChars="0" w:firstLine="0"/>
            </w:pPr>
          </w:p>
        </w:tc>
        <w:tc>
          <w:tcPr>
            <w:tcW w:w="973" w:type="pct"/>
            <w:shd w:val="clear" w:color="auto" w:fill="auto"/>
            <w:noWrap/>
            <w:vAlign w:val="center"/>
          </w:tcPr>
          <w:p w14:paraId="60191601"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3D6E0A6B" w14:textId="77777777" w:rsidR="00480207" w:rsidRDefault="007A0D1D">
            <w:pPr>
              <w:widowControl/>
              <w:snapToGrid/>
              <w:spacing w:line="240" w:lineRule="auto"/>
              <w:ind w:firstLineChars="0" w:firstLine="0"/>
            </w:pPr>
            <w:r>
              <w:rPr>
                <w:rFonts w:hint="eastAsia"/>
              </w:rPr>
              <w:t>RSR77-SIP5-X</w:t>
            </w:r>
          </w:p>
        </w:tc>
        <w:tc>
          <w:tcPr>
            <w:tcW w:w="792" w:type="pct"/>
            <w:shd w:val="clear" w:color="auto" w:fill="auto"/>
            <w:noWrap/>
            <w:vAlign w:val="center"/>
          </w:tcPr>
          <w:p w14:paraId="41927BDE" w14:textId="77777777" w:rsidR="00480207" w:rsidRDefault="007A0D1D">
            <w:pPr>
              <w:widowControl/>
              <w:snapToGrid/>
              <w:spacing w:line="240" w:lineRule="auto"/>
              <w:ind w:firstLineChars="0" w:firstLine="0"/>
              <w:jc w:val="center"/>
            </w:pPr>
            <w:r>
              <w:rPr>
                <w:rFonts w:hint="eastAsia"/>
              </w:rPr>
              <w:t>3</w:t>
            </w:r>
          </w:p>
        </w:tc>
      </w:tr>
      <w:tr w:rsidR="00480207" w14:paraId="47F5EF4D" w14:textId="77777777">
        <w:trPr>
          <w:trHeight w:val="285"/>
        </w:trPr>
        <w:tc>
          <w:tcPr>
            <w:tcW w:w="964" w:type="pct"/>
            <w:vMerge/>
            <w:vAlign w:val="center"/>
          </w:tcPr>
          <w:p w14:paraId="3B2E4EAD" w14:textId="77777777" w:rsidR="00480207" w:rsidRDefault="00480207">
            <w:pPr>
              <w:widowControl/>
              <w:snapToGrid/>
              <w:spacing w:line="240" w:lineRule="auto"/>
              <w:ind w:firstLineChars="0" w:firstLine="0"/>
            </w:pPr>
          </w:p>
        </w:tc>
        <w:tc>
          <w:tcPr>
            <w:tcW w:w="974" w:type="pct"/>
            <w:vMerge/>
            <w:vAlign w:val="center"/>
          </w:tcPr>
          <w:p w14:paraId="7A8D0B3A" w14:textId="77777777" w:rsidR="00480207" w:rsidRDefault="00480207">
            <w:pPr>
              <w:widowControl/>
              <w:snapToGrid/>
              <w:spacing w:line="240" w:lineRule="auto"/>
              <w:ind w:firstLineChars="0" w:firstLine="0"/>
            </w:pPr>
          </w:p>
        </w:tc>
        <w:tc>
          <w:tcPr>
            <w:tcW w:w="973" w:type="pct"/>
            <w:shd w:val="clear" w:color="auto" w:fill="auto"/>
            <w:noWrap/>
            <w:vAlign w:val="center"/>
          </w:tcPr>
          <w:p w14:paraId="0FF49BBF"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3607A29D" w14:textId="77777777" w:rsidR="00480207" w:rsidRDefault="007A0D1D">
            <w:pPr>
              <w:widowControl/>
              <w:snapToGrid/>
              <w:spacing w:line="240" w:lineRule="auto"/>
              <w:ind w:firstLineChars="0" w:firstLine="0"/>
            </w:pPr>
            <w:r>
              <w:rPr>
                <w:rFonts w:hint="eastAsia"/>
              </w:rPr>
              <w:t>ENM-4XS</w:t>
            </w:r>
          </w:p>
        </w:tc>
        <w:tc>
          <w:tcPr>
            <w:tcW w:w="792" w:type="pct"/>
            <w:shd w:val="clear" w:color="auto" w:fill="auto"/>
            <w:noWrap/>
            <w:vAlign w:val="center"/>
          </w:tcPr>
          <w:p w14:paraId="5DF62BAA" w14:textId="77777777" w:rsidR="00480207" w:rsidRDefault="007A0D1D">
            <w:pPr>
              <w:widowControl/>
              <w:snapToGrid/>
              <w:spacing w:line="240" w:lineRule="auto"/>
              <w:ind w:firstLineChars="0" w:firstLine="0"/>
              <w:jc w:val="center"/>
            </w:pPr>
            <w:r>
              <w:rPr>
                <w:rFonts w:hint="eastAsia"/>
              </w:rPr>
              <w:t>3</w:t>
            </w:r>
          </w:p>
        </w:tc>
      </w:tr>
      <w:tr w:rsidR="00480207" w14:paraId="55E2E243" w14:textId="77777777">
        <w:trPr>
          <w:trHeight w:val="285"/>
        </w:trPr>
        <w:tc>
          <w:tcPr>
            <w:tcW w:w="964" w:type="pct"/>
            <w:vMerge/>
            <w:vAlign w:val="center"/>
          </w:tcPr>
          <w:p w14:paraId="40EA2EF2" w14:textId="77777777" w:rsidR="00480207" w:rsidRDefault="00480207">
            <w:pPr>
              <w:widowControl/>
              <w:snapToGrid/>
              <w:spacing w:line="240" w:lineRule="auto"/>
              <w:ind w:firstLineChars="0" w:firstLine="0"/>
            </w:pPr>
          </w:p>
        </w:tc>
        <w:tc>
          <w:tcPr>
            <w:tcW w:w="974" w:type="pct"/>
            <w:vMerge/>
            <w:vAlign w:val="center"/>
          </w:tcPr>
          <w:p w14:paraId="7317C8D0" w14:textId="77777777" w:rsidR="00480207" w:rsidRDefault="00480207">
            <w:pPr>
              <w:widowControl/>
              <w:snapToGrid/>
              <w:spacing w:line="240" w:lineRule="auto"/>
              <w:ind w:firstLineChars="0" w:firstLine="0"/>
            </w:pPr>
          </w:p>
        </w:tc>
        <w:tc>
          <w:tcPr>
            <w:tcW w:w="973" w:type="pct"/>
            <w:shd w:val="clear" w:color="auto" w:fill="auto"/>
            <w:noWrap/>
            <w:vAlign w:val="center"/>
          </w:tcPr>
          <w:p w14:paraId="727FB7AA"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28B5E860" w14:textId="77777777" w:rsidR="00480207" w:rsidRDefault="007A0D1D">
            <w:pPr>
              <w:widowControl/>
              <w:snapToGrid/>
              <w:spacing w:line="240" w:lineRule="auto"/>
              <w:ind w:firstLineChars="0" w:firstLine="0"/>
            </w:pPr>
            <w:r>
              <w:rPr>
                <w:rFonts w:hint="eastAsia"/>
              </w:rPr>
              <w:t>ENM-1QXS</w:t>
            </w:r>
          </w:p>
        </w:tc>
        <w:tc>
          <w:tcPr>
            <w:tcW w:w="792" w:type="pct"/>
            <w:shd w:val="clear" w:color="auto" w:fill="auto"/>
            <w:noWrap/>
            <w:vAlign w:val="center"/>
          </w:tcPr>
          <w:p w14:paraId="65A068D7" w14:textId="77777777" w:rsidR="00480207" w:rsidRDefault="007A0D1D">
            <w:pPr>
              <w:widowControl/>
              <w:snapToGrid/>
              <w:spacing w:line="240" w:lineRule="auto"/>
              <w:ind w:firstLineChars="0" w:firstLine="0"/>
              <w:jc w:val="center"/>
            </w:pPr>
            <w:r>
              <w:rPr>
                <w:rFonts w:hint="eastAsia"/>
              </w:rPr>
              <w:t>2</w:t>
            </w:r>
          </w:p>
        </w:tc>
      </w:tr>
      <w:tr w:rsidR="00480207" w14:paraId="50C84206" w14:textId="77777777">
        <w:trPr>
          <w:trHeight w:val="431"/>
        </w:trPr>
        <w:tc>
          <w:tcPr>
            <w:tcW w:w="964" w:type="pct"/>
            <w:shd w:val="clear" w:color="auto" w:fill="auto"/>
            <w:noWrap/>
            <w:vAlign w:val="center"/>
          </w:tcPr>
          <w:p w14:paraId="7C0EFC3A" w14:textId="77777777" w:rsidR="00480207" w:rsidRDefault="007A0D1D">
            <w:pPr>
              <w:widowControl/>
              <w:snapToGrid/>
              <w:spacing w:line="240" w:lineRule="auto"/>
              <w:ind w:firstLineChars="0" w:firstLine="0"/>
              <w:jc w:val="center"/>
            </w:pPr>
            <w:r>
              <w:rPr>
                <w:rFonts w:hint="eastAsia"/>
              </w:rPr>
              <w:t>防代理系统</w:t>
            </w:r>
          </w:p>
        </w:tc>
        <w:tc>
          <w:tcPr>
            <w:tcW w:w="974" w:type="pct"/>
            <w:shd w:val="clear" w:color="auto" w:fill="auto"/>
            <w:noWrap/>
            <w:vAlign w:val="center"/>
          </w:tcPr>
          <w:p w14:paraId="65EF3FBE" w14:textId="77777777" w:rsidR="00480207" w:rsidRDefault="007A0D1D">
            <w:pPr>
              <w:widowControl/>
              <w:snapToGrid/>
              <w:spacing w:line="240" w:lineRule="auto"/>
              <w:ind w:firstLineChars="0" w:firstLine="0"/>
              <w:jc w:val="center"/>
            </w:pPr>
            <w:r>
              <w:rPr>
                <w:rFonts w:hint="eastAsia"/>
              </w:rPr>
              <w:t>标准维保服务</w:t>
            </w:r>
          </w:p>
        </w:tc>
        <w:tc>
          <w:tcPr>
            <w:tcW w:w="973" w:type="pct"/>
            <w:shd w:val="clear" w:color="auto" w:fill="auto"/>
            <w:noWrap/>
            <w:vAlign w:val="center"/>
          </w:tcPr>
          <w:p w14:paraId="266D53D6" w14:textId="77777777" w:rsidR="00480207" w:rsidRDefault="007A0D1D">
            <w:pPr>
              <w:widowControl/>
              <w:snapToGrid/>
              <w:spacing w:line="240" w:lineRule="auto"/>
              <w:ind w:firstLineChars="0" w:firstLine="0"/>
              <w:jc w:val="center"/>
            </w:pPr>
            <w:r>
              <w:rPr>
                <w:rFonts w:hint="eastAsia"/>
              </w:rPr>
              <w:t>硬件</w:t>
            </w:r>
          </w:p>
        </w:tc>
        <w:tc>
          <w:tcPr>
            <w:tcW w:w="1297" w:type="pct"/>
            <w:shd w:val="clear" w:color="auto" w:fill="auto"/>
            <w:noWrap/>
            <w:vAlign w:val="center"/>
          </w:tcPr>
          <w:p w14:paraId="4B35FD3A" w14:textId="77777777" w:rsidR="00480207" w:rsidRDefault="007A0D1D">
            <w:pPr>
              <w:widowControl/>
              <w:snapToGrid/>
              <w:spacing w:line="240" w:lineRule="auto"/>
              <w:ind w:firstLineChars="0" w:firstLine="0"/>
            </w:pPr>
            <w:r>
              <w:rPr>
                <w:rFonts w:hint="eastAsia"/>
              </w:rPr>
              <w:t>RG-ASME1000</w:t>
            </w:r>
          </w:p>
        </w:tc>
        <w:tc>
          <w:tcPr>
            <w:tcW w:w="792" w:type="pct"/>
            <w:shd w:val="clear" w:color="auto" w:fill="auto"/>
            <w:noWrap/>
            <w:vAlign w:val="center"/>
          </w:tcPr>
          <w:p w14:paraId="714074A8" w14:textId="77777777" w:rsidR="00480207" w:rsidRDefault="007A0D1D">
            <w:pPr>
              <w:widowControl/>
              <w:snapToGrid/>
              <w:spacing w:line="240" w:lineRule="auto"/>
              <w:ind w:firstLineChars="0" w:firstLine="0"/>
              <w:jc w:val="center"/>
            </w:pPr>
            <w:r>
              <w:rPr>
                <w:rFonts w:hint="eastAsia"/>
              </w:rPr>
              <w:t>1</w:t>
            </w:r>
          </w:p>
        </w:tc>
      </w:tr>
    </w:tbl>
    <w:p w14:paraId="2D99B6B9" w14:textId="77777777" w:rsidR="00480207" w:rsidRDefault="007A0D1D">
      <w:pPr>
        <w:pStyle w:val="20"/>
        <w:spacing w:line="360" w:lineRule="auto"/>
        <w:jc w:val="left"/>
        <w:rPr>
          <w:rFonts w:ascii="宋体" w:eastAsia="宋体" w:hAnsi="宋体"/>
          <w:sz w:val="28"/>
          <w:szCs w:val="28"/>
        </w:rPr>
      </w:pPr>
      <w:bookmarkStart w:id="160" w:name="_Toc32615"/>
      <w:bookmarkStart w:id="161" w:name="_Toc27052"/>
      <w:bookmarkStart w:id="162" w:name="_Toc48568340"/>
      <w:bookmarkStart w:id="163" w:name="_Toc16910"/>
      <w:bookmarkStart w:id="164" w:name="_Toc7350"/>
      <w:bookmarkStart w:id="165" w:name="_Toc23389"/>
      <w:bookmarkStart w:id="166" w:name="_Toc7261"/>
      <w:bookmarkStart w:id="167" w:name="_Toc51167580"/>
      <w:bookmarkEnd w:id="156"/>
      <w:r>
        <w:rPr>
          <w:rFonts w:ascii="宋体" w:eastAsia="宋体" w:hAnsi="宋体" w:hint="eastAsia"/>
          <w:sz w:val="28"/>
          <w:szCs w:val="28"/>
        </w:rPr>
        <w:t>二、</w:t>
      </w:r>
      <w:bookmarkStart w:id="168" w:name="_Hlk51167155"/>
      <w:bookmarkEnd w:id="160"/>
      <w:bookmarkEnd w:id="161"/>
      <w:bookmarkEnd w:id="162"/>
      <w:bookmarkEnd w:id="163"/>
      <w:r>
        <w:rPr>
          <w:rFonts w:ascii="宋体" w:eastAsia="宋体" w:hAnsi="宋体" w:hint="eastAsia"/>
          <w:sz w:val="28"/>
          <w:szCs w:val="28"/>
        </w:rPr>
        <w:t>服务内容和要求</w:t>
      </w:r>
      <w:bookmarkEnd w:id="164"/>
      <w:bookmarkEnd w:id="165"/>
      <w:bookmarkEnd w:id="166"/>
      <w:bookmarkEnd w:id="167"/>
      <w:bookmarkEnd w:id="168"/>
    </w:p>
    <w:p w14:paraId="7D03A92D" w14:textId="77777777" w:rsidR="00480207" w:rsidRDefault="007A0D1D">
      <w:pPr>
        <w:adjustRightInd w:val="0"/>
        <w:spacing w:line="360" w:lineRule="auto"/>
        <w:ind w:firstLine="482"/>
        <w:rPr>
          <w:rFonts w:asciiTheme="minorEastAsia" w:eastAsiaTheme="minorEastAsia" w:hAnsiTheme="minorEastAsia" w:cs="宋体"/>
          <w:b/>
        </w:rPr>
      </w:pPr>
      <w:r>
        <w:rPr>
          <w:rFonts w:asciiTheme="minorEastAsia" w:eastAsiaTheme="minorEastAsia" w:hAnsiTheme="minorEastAsia" w:cs="宋体" w:hint="eastAsia"/>
          <w:b/>
        </w:rPr>
        <w:t>（以下为最低服务内容和要求，服务内容和要求不能低于以下要求，若供应商响应文件有一条及以上不能满足以下要求，符合性审查不予通过。）</w:t>
      </w:r>
    </w:p>
    <w:p w14:paraId="107E189D" w14:textId="77777777" w:rsidR="00480207" w:rsidRDefault="007A0D1D">
      <w:pPr>
        <w:widowControl/>
        <w:snapToGrid/>
        <w:spacing w:line="360" w:lineRule="auto"/>
        <w:ind w:firstLine="480"/>
      </w:pPr>
      <w:r>
        <w:rPr>
          <w:rFonts w:hint="eastAsia"/>
        </w:rPr>
        <w:t>（一）金牌维保服务内容和要求：</w:t>
      </w:r>
    </w:p>
    <w:p w14:paraId="5082FCDA" w14:textId="77777777" w:rsidR="00480207" w:rsidRDefault="007A0D1D">
      <w:pPr>
        <w:widowControl/>
        <w:snapToGrid/>
        <w:spacing w:line="360" w:lineRule="auto"/>
        <w:ind w:firstLine="480"/>
      </w:pPr>
      <w:r>
        <w:t>1、远程技术支持：提供7×24小时热线服务（400-811-1000），为客户提供售后技术问题咨询、服务产品销售咨询服务、受理客户故障申报、硬件报修服务请求、提供服务投诉及建议通道</w:t>
      </w:r>
      <w:r>
        <w:rPr>
          <w:rFonts w:hint="eastAsia"/>
        </w:rPr>
        <w:t>。</w:t>
      </w:r>
    </w:p>
    <w:p w14:paraId="4C2B0B6A" w14:textId="77777777" w:rsidR="00480207" w:rsidRDefault="007A0D1D">
      <w:pPr>
        <w:widowControl/>
        <w:snapToGrid/>
        <w:spacing w:line="360" w:lineRule="auto"/>
        <w:ind w:firstLine="480"/>
      </w:pPr>
      <w:r>
        <w:lastRenderedPageBreak/>
        <w:t>2、远程故障处理：提供7×24小时远程问题处理服务，通过远程进行故障分析和处理支持，排查具体的故障原因和提供解决方案。</w:t>
      </w:r>
    </w:p>
    <w:p w14:paraId="2A61C1A4" w14:textId="77777777" w:rsidR="00480207" w:rsidRDefault="007A0D1D">
      <w:pPr>
        <w:widowControl/>
        <w:snapToGrid/>
        <w:spacing w:line="360" w:lineRule="auto"/>
        <w:ind w:firstLine="480"/>
      </w:pPr>
      <w:r>
        <w:t>3、软件更新服务：客户可通过锐捷官方技术支持网站获得软件修正补丁，并自行完成更新。</w:t>
      </w:r>
    </w:p>
    <w:p w14:paraId="034E8C25" w14:textId="77777777" w:rsidR="00480207" w:rsidRDefault="007A0D1D">
      <w:pPr>
        <w:widowControl/>
        <w:snapToGrid/>
        <w:spacing w:line="360" w:lineRule="auto"/>
        <w:ind w:firstLine="480"/>
      </w:pPr>
      <w:r>
        <w:t>4、备件先行服务：提供7×24小时备件支持服务，锐捷网络将在规定时间内寄送更换件或由工程师送达客户现场，保证故障部件得到及时更换，帮助客户尽快解决故障。备件服务时效：7×24小时受理，确认故障起当日4小时内备件送达提供所需的备件。</w:t>
      </w:r>
    </w:p>
    <w:p w14:paraId="77631991" w14:textId="77777777" w:rsidR="00480207" w:rsidRDefault="007A0D1D">
      <w:pPr>
        <w:widowControl/>
        <w:snapToGrid/>
        <w:spacing w:line="360" w:lineRule="auto"/>
        <w:ind w:firstLine="480"/>
      </w:pPr>
      <w:r>
        <w:t>5、现场故障处理：客户提出的问题/故障请求时，通过远程技术支持不能有效解决的锐捷设备问题，锐捷将安排具备相应资历的技术支持工程师按照服务等级规定时间内前往客户现场，现场协助客户进行故障分析和诊断、制定故障恢复方案，并尽力协助现场排除故障。故障受理时效：7×24小时受理，工程师当日4小时到达客户现场进行服务。</w:t>
      </w:r>
    </w:p>
    <w:p w14:paraId="2FD8BD60" w14:textId="77777777" w:rsidR="00480207" w:rsidRDefault="007A0D1D">
      <w:pPr>
        <w:widowControl/>
        <w:snapToGrid/>
        <w:spacing w:line="360" w:lineRule="auto"/>
        <w:ind w:firstLine="480"/>
      </w:pPr>
      <w:r>
        <w:t>6、现场巡检服务，提供一年2次设备健康检查服务，帮助用户分析网络风险和提供优化建议。</w:t>
      </w:r>
    </w:p>
    <w:p w14:paraId="28E5D36F" w14:textId="77777777" w:rsidR="00480207" w:rsidRDefault="007A0D1D">
      <w:pPr>
        <w:widowControl/>
        <w:snapToGrid/>
        <w:spacing w:line="360" w:lineRule="auto"/>
        <w:ind w:firstLine="480"/>
      </w:pPr>
      <w:r>
        <w:t>7、锐捷服务经理将基于客户的维保支持服务提供年度服务支持计划，服务支持计划内容将基于金牌维保服务内容确定并与客户同步，包括备件支持计划、健康检查计划、软件更新计划等。</w:t>
      </w:r>
    </w:p>
    <w:p w14:paraId="13ED0EB6" w14:textId="77777777" w:rsidR="00480207" w:rsidRDefault="007A0D1D">
      <w:pPr>
        <w:widowControl/>
        <w:snapToGrid/>
        <w:spacing w:line="360" w:lineRule="auto"/>
        <w:ind w:firstLine="480"/>
      </w:pPr>
      <w:r>
        <w:rPr>
          <w:rFonts w:hint="eastAsia"/>
        </w:rPr>
        <w:t>（二）标准维保服务内容：</w:t>
      </w:r>
    </w:p>
    <w:p w14:paraId="085A173D" w14:textId="77777777" w:rsidR="00480207" w:rsidRDefault="007A0D1D">
      <w:pPr>
        <w:widowControl/>
        <w:snapToGrid/>
        <w:spacing w:line="360" w:lineRule="auto"/>
        <w:ind w:firstLine="480"/>
      </w:pPr>
      <w:r>
        <w:t>1、远程技术支持：提供7×24小时热线服务（400-811-1000），为客户提供售后技术问题咨询、服务产品销售咨询服务、受理客户故障申报、硬件报修服务请求、提供服务投诉及建议通道</w:t>
      </w:r>
    </w:p>
    <w:p w14:paraId="033A3EB4" w14:textId="77777777" w:rsidR="00480207" w:rsidRDefault="007A0D1D">
      <w:pPr>
        <w:widowControl/>
        <w:snapToGrid/>
        <w:spacing w:line="360" w:lineRule="auto"/>
        <w:ind w:firstLine="480"/>
      </w:pPr>
      <w:r>
        <w:t>2、远程故障处理：提供7×24小时远程问题处理服务，通过远程进行故障分析和处理支持，排查具体的故障原因和提供解决方案。</w:t>
      </w:r>
    </w:p>
    <w:p w14:paraId="6C843410" w14:textId="77777777" w:rsidR="00480207" w:rsidRDefault="007A0D1D">
      <w:pPr>
        <w:widowControl/>
        <w:snapToGrid/>
        <w:spacing w:line="360" w:lineRule="auto"/>
        <w:ind w:firstLine="480"/>
      </w:pPr>
      <w:r>
        <w:t>3、软件更新服务：客户可通过锐捷官方技术支持网站获得软件修正补丁，并自行完成更新。</w:t>
      </w:r>
    </w:p>
    <w:p w14:paraId="26CE3E41" w14:textId="77777777" w:rsidR="00480207" w:rsidRDefault="007A0D1D">
      <w:pPr>
        <w:widowControl/>
        <w:snapToGrid/>
        <w:spacing w:line="360" w:lineRule="auto"/>
        <w:ind w:firstLine="480"/>
      </w:pPr>
      <w:r>
        <w:t>4、备件先行服务：锐捷网络将在规定时间内寄送更换件或由工程师送达客户现场，保证故障部件得到及时更换，帮助客户尽快解决故障。备件服务时效：【5天（周一到周五）×9小时（早上9点到晚上18点）受理，第二个工作日备件送达】提供所需的备件。</w:t>
      </w:r>
    </w:p>
    <w:p w14:paraId="51371882" w14:textId="77777777" w:rsidR="00480207" w:rsidRDefault="007A0D1D">
      <w:pPr>
        <w:widowControl/>
        <w:snapToGrid/>
        <w:spacing w:line="360" w:lineRule="auto"/>
        <w:ind w:firstLine="480"/>
      </w:pPr>
      <w:r>
        <w:t>5、现场故障处理：客户提出的问题/故障请求时，通过远程技术支持不能有效解决的锐捷设备问题，锐捷将安排具备相应资历的技术支持工程师按照服务等级规定时间内前往客户现场，现场协助客户进行故障分析和诊断、制定故障恢复方案，并尽力协助现场排除故障。</w:t>
      </w:r>
      <w:r>
        <w:lastRenderedPageBreak/>
        <w:t>故障受理时效：【5天（周一到周五）×9小时（早上9点到晚上18点）受理，第二个工作日到达】工程师到达客户现场进行服务。</w:t>
      </w:r>
    </w:p>
    <w:p w14:paraId="49B40559" w14:textId="77777777" w:rsidR="00480207" w:rsidRDefault="007A0D1D">
      <w:pPr>
        <w:widowControl/>
        <w:snapToGrid/>
        <w:spacing w:line="360" w:lineRule="auto"/>
        <w:ind w:firstLine="480"/>
      </w:pPr>
      <w:r>
        <w:rPr>
          <w:rFonts w:hint="eastAsia"/>
        </w:rPr>
        <w:t>注：成交供应商提供上述标准维保服务和金牌维保服务须提供</w:t>
      </w:r>
      <w:r>
        <w:t>锐捷原厂售后服务承诺函（各种类别的服务承诺函均有原厂售后服务主管部门负责人签名及联系电话；原厂售后服务监督部门的签名及联系电话，并加盖原厂鲜章）</w:t>
      </w:r>
      <w:r>
        <w:rPr>
          <w:rFonts w:hint="eastAsia"/>
        </w:rPr>
        <w:t>。</w:t>
      </w:r>
    </w:p>
    <w:p w14:paraId="1A3E042C" w14:textId="77777777" w:rsidR="00480207" w:rsidRDefault="00480207">
      <w:pPr>
        <w:widowControl/>
        <w:snapToGrid/>
        <w:spacing w:line="360" w:lineRule="auto"/>
        <w:ind w:firstLine="480"/>
      </w:pPr>
    </w:p>
    <w:p w14:paraId="5832C17B" w14:textId="77777777" w:rsidR="00480207" w:rsidRDefault="007A0D1D">
      <w:pPr>
        <w:widowControl/>
        <w:snapToGrid/>
        <w:spacing w:line="360" w:lineRule="auto"/>
        <w:ind w:firstLineChars="100" w:firstLine="240"/>
      </w:pPr>
      <w:r>
        <w:br w:type="page"/>
      </w:r>
    </w:p>
    <w:p w14:paraId="2E35800C" w14:textId="77777777" w:rsidR="00480207" w:rsidRDefault="007A0D1D">
      <w:pPr>
        <w:pStyle w:val="10"/>
        <w:spacing w:line="360" w:lineRule="auto"/>
        <w:ind w:firstLine="720"/>
      </w:pPr>
      <w:bookmarkStart w:id="169" w:name="_Toc528338063"/>
      <w:bookmarkStart w:id="170" w:name="_Toc15099"/>
      <w:bookmarkStart w:id="171" w:name="_Toc28661"/>
      <w:bookmarkStart w:id="172" w:name="_Toc222735599"/>
      <w:bookmarkStart w:id="173" w:name="_Toc812"/>
      <w:bookmarkStart w:id="174" w:name="_Toc1720"/>
      <w:bookmarkStart w:id="175" w:name="_Toc528591197"/>
      <w:bookmarkStart w:id="176" w:name="_Toc129763852"/>
      <w:bookmarkStart w:id="177" w:name="_Toc32359_WPSOffice_Level1"/>
      <w:bookmarkStart w:id="178" w:name="_Toc12789058"/>
      <w:bookmarkStart w:id="179" w:name="_Toc30042"/>
      <w:bookmarkStart w:id="180" w:name="_Toc48568343"/>
      <w:bookmarkStart w:id="181" w:name="_Toc7879"/>
      <w:bookmarkStart w:id="182" w:name="_Toc51167582"/>
      <w:bookmarkStart w:id="183" w:name="_Toc28460"/>
      <w:bookmarkStart w:id="184" w:name="_Toc30692"/>
      <w:r>
        <w:rPr>
          <w:rFonts w:hint="eastAsia"/>
          <w:b w:val="0"/>
          <w:kern w:val="0"/>
          <w:sz w:val="36"/>
          <w:szCs w:val="30"/>
        </w:rPr>
        <w:lastRenderedPageBreak/>
        <w:t>第三篇  商务要求</w:t>
      </w:r>
      <w:bookmarkStart w:id="185" w:name="_Toc12789060"/>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557E2992" w14:textId="77777777" w:rsidR="00480207" w:rsidRDefault="007A0D1D">
      <w:pPr>
        <w:pStyle w:val="20"/>
        <w:spacing w:line="360" w:lineRule="auto"/>
        <w:jc w:val="left"/>
        <w:rPr>
          <w:rFonts w:ascii="宋体" w:eastAsia="宋体" w:hAnsi="宋体"/>
          <w:sz w:val="28"/>
          <w:szCs w:val="28"/>
        </w:rPr>
      </w:pPr>
      <w:bookmarkStart w:id="186" w:name="_Toc534716924"/>
      <w:bookmarkStart w:id="187" w:name="_Toc48568344"/>
      <w:bookmarkStart w:id="188" w:name="_Toc14366"/>
      <w:bookmarkStart w:id="189" w:name="_Toc14732"/>
      <w:bookmarkStart w:id="190" w:name="_Toc14378"/>
      <w:bookmarkStart w:id="191" w:name="_Toc51167583"/>
      <w:bookmarkStart w:id="192" w:name="_Toc13402"/>
      <w:bookmarkStart w:id="193" w:name="_Toc1362"/>
      <w:bookmarkStart w:id="194" w:name="_Toc28520"/>
      <w:bookmarkStart w:id="195" w:name="_Toc222735600"/>
      <w:bookmarkStart w:id="196" w:name="_Toc15040"/>
      <w:bookmarkStart w:id="197" w:name="_Toc129763854"/>
      <w:bookmarkEnd w:id="153"/>
      <w:bookmarkEnd w:id="154"/>
      <w:bookmarkEnd w:id="185"/>
      <w:r>
        <w:rPr>
          <w:rFonts w:ascii="宋体" w:eastAsia="宋体" w:hAnsi="宋体" w:hint="eastAsia"/>
          <w:sz w:val="28"/>
          <w:szCs w:val="28"/>
        </w:rPr>
        <w:t>一、服务时间、地点及验收方式</w:t>
      </w:r>
      <w:bookmarkEnd w:id="186"/>
      <w:bookmarkEnd w:id="187"/>
      <w:bookmarkEnd w:id="188"/>
      <w:bookmarkEnd w:id="189"/>
      <w:bookmarkEnd w:id="190"/>
      <w:bookmarkEnd w:id="191"/>
      <w:bookmarkEnd w:id="192"/>
      <w:bookmarkEnd w:id="193"/>
      <w:bookmarkEnd w:id="194"/>
    </w:p>
    <w:p w14:paraId="640D9E61" w14:textId="77777777" w:rsidR="00480207" w:rsidRDefault="007A0D1D">
      <w:pPr>
        <w:pStyle w:val="25"/>
        <w:spacing w:line="360" w:lineRule="auto"/>
        <w:ind w:firstLine="480"/>
      </w:pPr>
      <w:r>
        <w:rPr>
          <w:rFonts w:hint="eastAsia"/>
        </w:rPr>
        <w:t>（一）服务时间</w:t>
      </w:r>
    </w:p>
    <w:p w14:paraId="7981CEFE" w14:textId="77777777" w:rsidR="00480207" w:rsidRDefault="007A0D1D">
      <w:pPr>
        <w:pStyle w:val="25"/>
        <w:spacing w:line="360" w:lineRule="auto"/>
        <w:ind w:firstLine="480"/>
        <w:rPr>
          <w:rFonts w:cs="宋体"/>
        </w:rPr>
      </w:pPr>
      <w:r w:rsidRPr="000244D4">
        <w:rPr>
          <w:rFonts w:cs="宋体" w:hint="eastAsia"/>
        </w:rPr>
        <w:t>自合同签订后且成交供应商提供</w:t>
      </w:r>
      <w:r w:rsidRPr="000244D4">
        <w:t>锐捷原厂售后服务承诺函（各种类别的服务承诺函均有原厂售后服务主管部门负责人签名及联系电话；原厂售后服务监督部门的签名及联系电话，并加盖原厂鲜章）</w:t>
      </w:r>
      <w:r w:rsidRPr="000244D4">
        <w:rPr>
          <w:rFonts w:cs="宋体" w:hint="eastAsia"/>
        </w:rPr>
        <w:t>起，维保服务期2年。</w:t>
      </w:r>
    </w:p>
    <w:p w14:paraId="03EEEBBA" w14:textId="77777777" w:rsidR="00480207" w:rsidRDefault="007A0D1D">
      <w:pPr>
        <w:pStyle w:val="25"/>
        <w:spacing w:line="360" w:lineRule="auto"/>
        <w:ind w:firstLine="480"/>
        <w:rPr>
          <w:rFonts w:cs="宋体"/>
        </w:rPr>
      </w:pPr>
      <w:r>
        <w:rPr>
          <w:rFonts w:cs="宋体" w:hint="eastAsia"/>
        </w:rPr>
        <w:t>（二）服务地点</w:t>
      </w:r>
    </w:p>
    <w:p w14:paraId="7FD5DF03" w14:textId="77777777" w:rsidR="00480207" w:rsidRDefault="007A0D1D">
      <w:pPr>
        <w:spacing w:line="360" w:lineRule="auto"/>
        <w:ind w:firstLine="480"/>
      </w:pPr>
      <w:r>
        <w:rPr>
          <w:rFonts w:hint="eastAsia"/>
        </w:rPr>
        <w:t>服务地点：重庆工商大学指定地点。</w:t>
      </w:r>
    </w:p>
    <w:p w14:paraId="4AD968E1" w14:textId="77777777" w:rsidR="00480207" w:rsidRDefault="007A0D1D">
      <w:pPr>
        <w:spacing w:line="360" w:lineRule="auto"/>
        <w:ind w:firstLine="480"/>
      </w:pPr>
      <w:r>
        <w:rPr>
          <w:rFonts w:hint="eastAsia"/>
        </w:rPr>
        <w:t>（三）验收方式</w:t>
      </w:r>
    </w:p>
    <w:p w14:paraId="11996412" w14:textId="77777777" w:rsidR="00480207" w:rsidRDefault="007A0D1D">
      <w:pPr>
        <w:spacing w:line="360" w:lineRule="auto"/>
        <w:ind w:firstLine="480"/>
        <w:jc w:val="both"/>
        <w:rPr>
          <w:rFonts w:cs="宋体"/>
        </w:rPr>
      </w:pPr>
      <w:bookmarkStart w:id="198" w:name="_Toc519874913"/>
      <w:bookmarkStart w:id="199" w:name="_Toc481154255"/>
      <w:bookmarkStart w:id="200" w:name="_Toc534716925"/>
      <w:bookmarkStart w:id="201" w:name="_Toc267320050"/>
      <w:r>
        <w:rPr>
          <w:rFonts w:cs="宋体"/>
        </w:rPr>
        <w:t>由采购人组织相关部门和专业技术人员按签订的合同进行验收。</w:t>
      </w:r>
    </w:p>
    <w:p w14:paraId="44A0C255" w14:textId="77777777" w:rsidR="00480207" w:rsidRDefault="007A0D1D">
      <w:pPr>
        <w:pStyle w:val="20"/>
        <w:spacing w:line="360" w:lineRule="auto"/>
        <w:jc w:val="left"/>
        <w:rPr>
          <w:rFonts w:ascii="宋体" w:eastAsia="宋体" w:hAnsi="宋体"/>
          <w:sz w:val="28"/>
          <w:szCs w:val="28"/>
        </w:rPr>
      </w:pPr>
      <w:bookmarkStart w:id="202" w:name="_Toc10848"/>
      <w:bookmarkStart w:id="203" w:name="_Toc48568345"/>
      <w:bookmarkStart w:id="204" w:name="_Toc4024"/>
      <w:bookmarkStart w:id="205" w:name="_Toc10825"/>
      <w:bookmarkStart w:id="206" w:name="_Toc51167584"/>
      <w:bookmarkStart w:id="207" w:name="_Toc25060"/>
      <w:bookmarkStart w:id="208" w:name="_Toc16191"/>
      <w:bookmarkStart w:id="209" w:name="_Toc20326"/>
      <w:r>
        <w:rPr>
          <w:rFonts w:ascii="宋体" w:eastAsia="宋体" w:hAnsi="宋体" w:hint="eastAsia"/>
          <w:sz w:val="28"/>
          <w:szCs w:val="28"/>
        </w:rPr>
        <w:t>二、报价要求</w:t>
      </w:r>
      <w:bookmarkEnd w:id="198"/>
      <w:bookmarkEnd w:id="199"/>
      <w:bookmarkEnd w:id="200"/>
      <w:bookmarkEnd w:id="202"/>
      <w:bookmarkEnd w:id="203"/>
      <w:bookmarkEnd w:id="204"/>
      <w:bookmarkEnd w:id="205"/>
      <w:bookmarkEnd w:id="206"/>
      <w:bookmarkEnd w:id="207"/>
      <w:bookmarkEnd w:id="208"/>
      <w:bookmarkEnd w:id="209"/>
    </w:p>
    <w:bookmarkEnd w:id="201"/>
    <w:p w14:paraId="664C0EC5" w14:textId="77777777" w:rsidR="00480207" w:rsidRDefault="007A0D1D">
      <w:pPr>
        <w:spacing w:line="360" w:lineRule="auto"/>
        <w:ind w:firstLine="480"/>
      </w:pPr>
      <w:r>
        <w:rPr>
          <w:rFonts w:hint="eastAsia"/>
        </w:rPr>
        <w:t>本项目为交钥匙工程，报价须为人民币报价，包括完成本项目所确定的全部工作内容的包干价。须包括包干维修人工费、员工培训费、正常使用损坏的零配件更换费用、税费、社会保险及物价因素等所有相关费用。因成交供应商自身原因造成漏报、少报皆由其自行承担责任，采购人不再补偿。</w:t>
      </w:r>
    </w:p>
    <w:p w14:paraId="0EDF77E2" w14:textId="77777777" w:rsidR="00480207" w:rsidRDefault="007A0D1D">
      <w:pPr>
        <w:pStyle w:val="3"/>
        <w:spacing w:line="360" w:lineRule="auto"/>
        <w:rPr>
          <w:sz w:val="24"/>
          <w:szCs w:val="24"/>
        </w:rPr>
      </w:pPr>
      <w:bookmarkStart w:id="210" w:name="_Toc344475122"/>
      <w:bookmarkStart w:id="211" w:name="_Toc2006"/>
      <w:bookmarkStart w:id="212" w:name="_Toc48287446"/>
      <w:bookmarkStart w:id="213" w:name="_Toc48568347"/>
      <w:bookmarkStart w:id="214" w:name="_Toc31999"/>
      <w:bookmarkStart w:id="215" w:name="_Toc25592"/>
      <w:bookmarkStart w:id="216" w:name="_Toc51167585"/>
      <w:bookmarkStart w:id="217" w:name="_Toc6715"/>
      <w:bookmarkStart w:id="218" w:name="_Toc26619"/>
      <w:bookmarkStart w:id="219" w:name="_Toc30396"/>
      <w:bookmarkStart w:id="220" w:name="_Toc21723"/>
      <w:bookmarkStart w:id="221" w:name="_Toc31998_WPSOffice_Level1"/>
      <w:bookmarkStart w:id="222" w:name="_Toc528338064"/>
      <w:bookmarkStart w:id="223" w:name="_Toc528591203"/>
      <w:r>
        <w:rPr>
          <w:rFonts w:hint="eastAsia"/>
          <w:sz w:val="24"/>
          <w:szCs w:val="24"/>
        </w:rPr>
        <w:t>四、</w:t>
      </w:r>
      <w:bookmarkEnd w:id="210"/>
      <w:r>
        <w:rPr>
          <w:rFonts w:cs="宋体" w:hint="eastAsia"/>
          <w:kern w:val="2"/>
          <w:sz w:val="24"/>
          <w:szCs w:val="24"/>
        </w:rPr>
        <w:t>履约保证金（缴至重庆工商大学指定账户）</w:t>
      </w:r>
      <w:bookmarkEnd w:id="211"/>
      <w:bookmarkEnd w:id="212"/>
      <w:bookmarkEnd w:id="213"/>
      <w:bookmarkEnd w:id="214"/>
      <w:bookmarkEnd w:id="215"/>
      <w:bookmarkEnd w:id="216"/>
      <w:bookmarkEnd w:id="217"/>
      <w:bookmarkEnd w:id="218"/>
      <w:bookmarkEnd w:id="219"/>
    </w:p>
    <w:p w14:paraId="2E06C430" w14:textId="77777777" w:rsidR="00480207" w:rsidRDefault="007A0D1D">
      <w:pPr>
        <w:spacing w:line="360" w:lineRule="auto"/>
        <w:ind w:firstLine="480"/>
        <w:rPr>
          <w:rFonts w:cs="宋体"/>
        </w:rPr>
      </w:pPr>
      <w:bookmarkStart w:id="224" w:name="_Toc344475123"/>
      <w:r>
        <w:rPr>
          <w:rFonts w:cs="宋体" w:hint="eastAsia"/>
        </w:rPr>
        <w:t>（一）成交供应商须在采购人签订合同前向采购人指定银行汇入合同总额5%的履约保证金，确保项目按期、按质进行。成交供应商若发生部分违约现象，采购人从履约保证金中扣除相应金额的违约金；若发现严重违约现象，采购人有充分理由没收其全额保证金。</w:t>
      </w:r>
    </w:p>
    <w:p w14:paraId="54A129EC" w14:textId="77777777" w:rsidR="00480207" w:rsidRDefault="007A0D1D">
      <w:pPr>
        <w:spacing w:line="360" w:lineRule="auto"/>
        <w:ind w:firstLine="480"/>
        <w:rPr>
          <w:rFonts w:cs="宋体"/>
        </w:rPr>
      </w:pPr>
      <w:r>
        <w:rPr>
          <w:rFonts w:cs="宋体" w:hint="eastAsia"/>
        </w:rPr>
        <w:t>（二）履约保证金缴纳方式：以转账、电汇等方式到重庆工商大学指定的银行基本账户，不得以现金或其他方式划入任何个人账户，否则由此产生的所有损失由供应商自行承担。成交供应商务必在汇款凭证上注明投标项目名称及采购计划编号“项目名称+采购项目编号”。</w:t>
      </w:r>
    </w:p>
    <w:p w14:paraId="45D21D53" w14:textId="77777777" w:rsidR="00480207" w:rsidRDefault="007A0D1D">
      <w:pPr>
        <w:spacing w:line="360" w:lineRule="auto"/>
        <w:ind w:firstLine="480"/>
        <w:rPr>
          <w:rFonts w:cs="宋体"/>
        </w:rPr>
      </w:pPr>
      <w:r>
        <w:rPr>
          <w:rFonts w:cs="宋体" w:hint="eastAsia"/>
        </w:rPr>
        <w:t>（三）履约保证金指定收取账户</w:t>
      </w:r>
    </w:p>
    <w:p w14:paraId="28BBC3C8" w14:textId="77777777" w:rsidR="00480207" w:rsidRDefault="007A0D1D">
      <w:pPr>
        <w:spacing w:line="360" w:lineRule="auto"/>
        <w:ind w:firstLine="480"/>
        <w:rPr>
          <w:rFonts w:cs="宋体"/>
        </w:rPr>
      </w:pPr>
      <w:r>
        <w:rPr>
          <w:rFonts w:cs="宋体" w:hint="eastAsia"/>
        </w:rPr>
        <w:t>户名：重庆工商大学</w:t>
      </w:r>
    </w:p>
    <w:p w14:paraId="4652A633" w14:textId="77777777" w:rsidR="00480207" w:rsidRDefault="007A0D1D">
      <w:pPr>
        <w:spacing w:line="360" w:lineRule="auto"/>
        <w:ind w:firstLine="480"/>
        <w:rPr>
          <w:rFonts w:cs="宋体"/>
        </w:rPr>
      </w:pPr>
      <w:r>
        <w:rPr>
          <w:rFonts w:cs="宋体" w:hint="eastAsia"/>
        </w:rPr>
        <w:t>开户行：工行重庆南岸学府支行</w:t>
      </w:r>
    </w:p>
    <w:p w14:paraId="6BBEC47F" w14:textId="77777777" w:rsidR="00480207" w:rsidRDefault="007A0D1D">
      <w:pPr>
        <w:spacing w:line="360" w:lineRule="auto"/>
        <w:ind w:firstLine="480"/>
        <w:rPr>
          <w:rFonts w:cs="宋体"/>
        </w:rPr>
      </w:pPr>
      <w:r>
        <w:rPr>
          <w:rFonts w:cs="宋体" w:hint="eastAsia"/>
        </w:rPr>
        <w:t>账号：9558853100753300031</w:t>
      </w:r>
    </w:p>
    <w:p w14:paraId="10853167" w14:textId="77777777" w:rsidR="00480207" w:rsidRDefault="007A0D1D">
      <w:pPr>
        <w:spacing w:line="360" w:lineRule="auto"/>
        <w:ind w:firstLine="480"/>
        <w:rPr>
          <w:rFonts w:cs="宋体"/>
        </w:rPr>
      </w:pPr>
      <w:r>
        <w:rPr>
          <w:rFonts w:cs="宋体" w:hint="eastAsia"/>
        </w:rPr>
        <w:t>统一社会信用代码:125000007428748822</w:t>
      </w:r>
    </w:p>
    <w:p w14:paraId="60C4FA3B" w14:textId="77777777" w:rsidR="00480207" w:rsidRDefault="007A0D1D">
      <w:pPr>
        <w:spacing w:line="360" w:lineRule="auto"/>
        <w:ind w:firstLine="480"/>
        <w:rPr>
          <w:rFonts w:cs="宋体"/>
        </w:rPr>
      </w:pPr>
      <w:r>
        <w:rPr>
          <w:rFonts w:cs="宋体" w:hint="eastAsia"/>
        </w:rPr>
        <w:lastRenderedPageBreak/>
        <w:t>重庆工商大学采购与招投标管理中心咨询电话：023-62769774</w:t>
      </w:r>
    </w:p>
    <w:p w14:paraId="7FC0A403" w14:textId="77777777" w:rsidR="00480207" w:rsidRDefault="007A0D1D">
      <w:pPr>
        <w:spacing w:line="360" w:lineRule="auto"/>
        <w:ind w:firstLine="480"/>
        <w:rPr>
          <w:rFonts w:cs="宋体"/>
        </w:rPr>
      </w:pPr>
      <w:r>
        <w:rPr>
          <w:rFonts w:cs="宋体" w:hint="eastAsia"/>
        </w:rPr>
        <w:t>（四）履约保证金退还方式</w:t>
      </w:r>
    </w:p>
    <w:p w14:paraId="1C610D97" w14:textId="77777777" w:rsidR="00480207" w:rsidRDefault="007A0D1D">
      <w:pPr>
        <w:spacing w:line="360" w:lineRule="auto"/>
        <w:ind w:firstLine="480"/>
        <w:rPr>
          <w:rFonts w:cs="宋体"/>
        </w:rPr>
      </w:pPr>
      <w:r>
        <w:rPr>
          <w:rFonts w:cs="宋体" w:hint="eastAsia"/>
        </w:rPr>
        <w:t>1.服务期结束后且无遗留问题的前提下退还剩余的合同总额</w:t>
      </w:r>
      <w:r>
        <w:rPr>
          <w:rFonts w:cs="宋体"/>
        </w:rPr>
        <w:t>5%的履约保证金（不计利息）</w:t>
      </w:r>
      <w:r>
        <w:rPr>
          <w:rFonts w:cs="宋体" w:hint="eastAsia"/>
        </w:rPr>
        <w:t>。</w:t>
      </w:r>
    </w:p>
    <w:p w14:paraId="52530F21" w14:textId="77777777" w:rsidR="00480207" w:rsidRDefault="007A0D1D">
      <w:pPr>
        <w:spacing w:line="360" w:lineRule="auto"/>
        <w:ind w:firstLine="480"/>
        <w:rPr>
          <w:rFonts w:cs="宋体"/>
        </w:rPr>
      </w:pPr>
      <w:r>
        <w:rPr>
          <w:rFonts w:cs="宋体" w:hint="eastAsia"/>
        </w:rPr>
        <w:t>2.成交供应商申请退履约保证金时提供使用部门、资产管理处签署的《重庆工商大学付款项目质量评估报告》，下载网址：</w:t>
      </w:r>
      <w:hyperlink r:id="rId21" w:history="1">
        <w:r>
          <w:rPr>
            <w:rStyle w:val="affe"/>
          </w:rPr>
          <w:t>https://zbcg.ctbu.edu.cn/info/1069/3779.htm</w:t>
        </w:r>
      </w:hyperlink>
      <w:r>
        <w:rPr>
          <w:rFonts w:cs="宋体" w:hint="eastAsia"/>
        </w:rPr>
        <w:t>。</w:t>
      </w:r>
    </w:p>
    <w:p w14:paraId="57784472" w14:textId="77777777" w:rsidR="00480207" w:rsidRDefault="007A0D1D">
      <w:pPr>
        <w:spacing w:line="360" w:lineRule="auto"/>
        <w:ind w:firstLine="480"/>
        <w:rPr>
          <w:rFonts w:cs="宋体"/>
        </w:rPr>
      </w:pPr>
      <w:r>
        <w:rPr>
          <w:rFonts w:cs="宋体" w:hint="eastAsia"/>
        </w:rPr>
        <w:t>（五）发生以下情况之一者，履约保证金全部或部分不予退还：</w:t>
      </w:r>
    </w:p>
    <w:p w14:paraId="3BE6B2FD" w14:textId="77777777" w:rsidR="00480207" w:rsidRDefault="007A0D1D">
      <w:pPr>
        <w:spacing w:line="360" w:lineRule="auto"/>
        <w:ind w:firstLine="480"/>
        <w:rPr>
          <w:rFonts w:cs="宋体"/>
        </w:rPr>
      </w:pPr>
      <w:r>
        <w:rPr>
          <w:rFonts w:cs="宋体" w:hint="eastAsia"/>
        </w:rPr>
        <w:t>（</w:t>
      </w:r>
      <w:r>
        <w:rPr>
          <w:rFonts w:cs="宋体"/>
        </w:rPr>
        <w:t>1）非不可抗力情况下，因成交供应商自身原因终止履行合同的，履约保证金全额不予退还；</w:t>
      </w:r>
    </w:p>
    <w:p w14:paraId="1C6D6B21" w14:textId="77777777" w:rsidR="00480207" w:rsidRDefault="007A0D1D">
      <w:pPr>
        <w:spacing w:line="360" w:lineRule="auto"/>
        <w:ind w:firstLine="480"/>
        <w:rPr>
          <w:rFonts w:cs="宋体"/>
        </w:rPr>
      </w:pPr>
      <w:r>
        <w:rPr>
          <w:rFonts w:cs="宋体" w:hint="eastAsia"/>
        </w:rPr>
        <w:t>（</w:t>
      </w:r>
      <w:r>
        <w:rPr>
          <w:rFonts w:cs="宋体"/>
        </w:rPr>
        <w:t>2）非不可抗力情况下，因成交供应商自身原因，所提供的产品或服务未达到合同及采购文件相关要求的，履约保证金全额不予退还；</w:t>
      </w:r>
    </w:p>
    <w:p w14:paraId="2CB394F3" w14:textId="77777777" w:rsidR="00480207" w:rsidRDefault="007A0D1D">
      <w:pPr>
        <w:spacing w:line="360" w:lineRule="auto"/>
        <w:ind w:firstLine="480"/>
        <w:rPr>
          <w:rFonts w:cs="宋体"/>
        </w:rPr>
      </w:pPr>
      <w:r>
        <w:rPr>
          <w:rFonts w:cs="宋体" w:hint="eastAsia"/>
        </w:rPr>
        <w:t>（</w:t>
      </w:r>
      <w:r>
        <w:rPr>
          <w:rFonts w:cs="宋体"/>
        </w:rPr>
        <w:t>3）非不可抗力情况下，因成交供应商自身原因，超过合同交货期限仍未送货安装调试达到验收要求的，超期1天，采购人扣除成交供应商履约保证金的3%作为违约惩罚，以此类推；</w:t>
      </w:r>
    </w:p>
    <w:p w14:paraId="0065FE74" w14:textId="77777777" w:rsidR="00480207" w:rsidRDefault="007A0D1D">
      <w:pPr>
        <w:spacing w:line="360" w:lineRule="auto"/>
        <w:ind w:firstLine="480"/>
        <w:rPr>
          <w:rFonts w:cs="宋体"/>
        </w:rPr>
      </w:pPr>
      <w:r>
        <w:rPr>
          <w:rFonts w:cs="宋体" w:hint="eastAsia"/>
        </w:rPr>
        <w:t>（</w:t>
      </w:r>
      <w:r>
        <w:rPr>
          <w:rFonts w:cs="宋体"/>
        </w:rPr>
        <w:t>4）因不可抗力，或采购人自身原因，致使交货期限延后的，成交供应商不承担相应违约责任。但成交供应商须提供采购人使用部门出具的同意延迟交货以及确定延迟交货期的书面情况说明，采购人使用部门负责人签字并加盖采购人使用部门鲜章。</w:t>
      </w:r>
    </w:p>
    <w:p w14:paraId="63DF6940" w14:textId="77777777" w:rsidR="00480207" w:rsidRDefault="007A0D1D">
      <w:pPr>
        <w:spacing w:line="360" w:lineRule="auto"/>
        <w:ind w:firstLine="480"/>
        <w:rPr>
          <w:rFonts w:cs="宋体"/>
        </w:rPr>
      </w:pPr>
      <w:r>
        <w:rPr>
          <w:rFonts w:cs="宋体" w:hint="eastAsia"/>
        </w:rPr>
        <w:t>（</w:t>
      </w:r>
      <w:r>
        <w:rPr>
          <w:rFonts w:cs="宋体"/>
        </w:rPr>
        <w:t>5）如供应商在竞标或履约环节出现违法、违规或违约行为，除须承担相应的经济责任之外，采购人将报送重庆市财政局处以相关行政处罚，并追究相关的法律责任。</w:t>
      </w:r>
    </w:p>
    <w:p w14:paraId="0CD5B68A" w14:textId="77777777" w:rsidR="00480207" w:rsidRDefault="007A0D1D">
      <w:pPr>
        <w:pStyle w:val="3"/>
        <w:spacing w:line="360" w:lineRule="auto"/>
        <w:rPr>
          <w:rFonts w:cs="宋体"/>
          <w:kern w:val="2"/>
          <w:sz w:val="24"/>
          <w:szCs w:val="24"/>
        </w:rPr>
      </w:pPr>
      <w:bookmarkStart w:id="225" w:name="_Toc27123"/>
      <w:bookmarkStart w:id="226" w:name="_Toc48568348"/>
      <w:bookmarkStart w:id="227" w:name="_Toc48287447"/>
      <w:bookmarkStart w:id="228" w:name="_Toc6036"/>
      <w:bookmarkStart w:id="229" w:name="_Toc19572"/>
      <w:bookmarkStart w:id="230" w:name="_Toc51167586"/>
      <w:bookmarkStart w:id="231" w:name="_Toc25026"/>
      <w:bookmarkStart w:id="232" w:name="_Toc17201"/>
      <w:bookmarkStart w:id="233" w:name="_Toc6644"/>
      <w:r>
        <w:rPr>
          <w:rFonts w:cs="宋体" w:hint="eastAsia"/>
          <w:kern w:val="2"/>
          <w:sz w:val="24"/>
          <w:szCs w:val="24"/>
        </w:rPr>
        <w:t>五、</w:t>
      </w:r>
      <w:r>
        <w:rPr>
          <w:rFonts w:hint="eastAsia"/>
          <w:sz w:val="24"/>
          <w:szCs w:val="24"/>
        </w:rPr>
        <w:t>付款方式</w:t>
      </w:r>
      <w:bookmarkEnd w:id="225"/>
      <w:bookmarkEnd w:id="226"/>
      <w:bookmarkEnd w:id="227"/>
      <w:bookmarkEnd w:id="228"/>
      <w:bookmarkEnd w:id="229"/>
      <w:bookmarkEnd w:id="230"/>
      <w:bookmarkEnd w:id="231"/>
      <w:bookmarkEnd w:id="232"/>
      <w:bookmarkEnd w:id="233"/>
    </w:p>
    <w:p w14:paraId="7DC87869" w14:textId="77777777" w:rsidR="00480207" w:rsidRDefault="007A0D1D">
      <w:pPr>
        <w:spacing w:line="360" w:lineRule="auto"/>
        <w:ind w:firstLine="480"/>
        <w:rPr>
          <w:rFonts w:cs="宋体"/>
        </w:rPr>
      </w:pPr>
      <w:r>
        <w:rPr>
          <w:rFonts w:cs="宋体" w:hint="eastAsia"/>
        </w:rPr>
        <w:t>1、签订合后，</w:t>
      </w:r>
      <w:bookmarkStart w:id="234" w:name="_Hlk51919802"/>
      <w:r>
        <w:rPr>
          <w:rFonts w:cs="宋体" w:hint="eastAsia"/>
        </w:rPr>
        <w:t>成交供应商提供</w:t>
      </w:r>
      <w:bookmarkEnd w:id="234"/>
      <w:r>
        <w:t>锐捷原厂售后服务承诺函（各种类别的服务承诺函均有原厂售后服务主管部门负责人签名及联系电话；原厂售后服务监督部门的签名及联系电话，并加盖原厂鲜章）</w:t>
      </w:r>
      <w:r>
        <w:rPr>
          <w:rFonts w:cs="宋体" w:hint="eastAsia"/>
        </w:rPr>
        <w:t>，且通过需方验收部门核实后支付合同总金额的</w:t>
      </w:r>
      <w:bookmarkStart w:id="235" w:name="_Hlk51919881"/>
      <w:r>
        <w:rPr>
          <w:rFonts w:cs="宋体"/>
        </w:rPr>
        <w:t>50%</w:t>
      </w:r>
      <w:bookmarkEnd w:id="235"/>
      <w:r>
        <w:rPr>
          <w:rFonts w:cs="宋体" w:hint="eastAsia"/>
        </w:rPr>
        <w:t>；</w:t>
      </w:r>
    </w:p>
    <w:p w14:paraId="0EC061C3" w14:textId="57614EA8" w:rsidR="00480207" w:rsidRDefault="007A0D1D">
      <w:pPr>
        <w:spacing w:line="360" w:lineRule="auto"/>
        <w:ind w:firstLine="480"/>
        <w:rPr>
          <w:rFonts w:cs="宋体"/>
        </w:rPr>
      </w:pPr>
      <w:bookmarkStart w:id="236" w:name="_Hlk51920213"/>
      <w:r>
        <w:rPr>
          <w:rFonts w:cs="宋体" w:hint="eastAsia"/>
        </w:rPr>
        <w:t>2、第一年服务期满后，经验收合格后由采购人出具项目验收报告，成交供应商开具增值税专用发票，采购人以转账方式支付合同金额的25</w:t>
      </w:r>
      <w:r>
        <w:rPr>
          <w:rFonts w:cs="宋体"/>
        </w:rPr>
        <w:t>%</w:t>
      </w:r>
      <w:r>
        <w:rPr>
          <w:rFonts w:cs="宋体" w:hint="eastAsia"/>
        </w:rPr>
        <w:t>；</w:t>
      </w:r>
    </w:p>
    <w:bookmarkEnd w:id="236"/>
    <w:p w14:paraId="05733502" w14:textId="4B13621D" w:rsidR="00480207" w:rsidRDefault="007A0D1D">
      <w:pPr>
        <w:spacing w:line="360" w:lineRule="auto"/>
        <w:ind w:firstLine="480"/>
        <w:rPr>
          <w:rFonts w:cs="宋体"/>
        </w:rPr>
      </w:pPr>
      <w:r>
        <w:rPr>
          <w:rFonts w:cs="宋体" w:hint="eastAsia"/>
        </w:rPr>
        <w:t>3、</w:t>
      </w:r>
      <w:r>
        <w:rPr>
          <w:rFonts w:cs="宋体"/>
        </w:rPr>
        <w:t>服务期满后，经验收合格后由采购人出具项目验收报告，成交供应商开具增值税专用发票，</w:t>
      </w:r>
      <w:bookmarkStart w:id="237" w:name="_Hlk51920272"/>
      <w:r>
        <w:rPr>
          <w:rFonts w:cs="宋体" w:hint="eastAsia"/>
        </w:rPr>
        <w:t>采购人以转账方式</w:t>
      </w:r>
      <w:bookmarkEnd w:id="237"/>
      <w:r>
        <w:rPr>
          <w:rFonts w:cs="宋体"/>
        </w:rPr>
        <w:t>支付</w:t>
      </w:r>
      <w:r>
        <w:rPr>
          <w:rFonts w:cs="宋体" w:hint="eastAsia"/>
        </w:rPr>
        <w:t>合同金额的25</w:t>
      </w:r>
      <w:r>
        <w:rPr>
          <w:rFonts w:cs="宋体"/>
        </w:rPr>
        <w:t>%</w:t>
      </w:r>
      <w:r>
        <w:rPr>
          <w:rFonts w:cs="宋体" w:hint="eastAsia"/>
        </w:rPr>
        <w:t>。</w:t>
      </w:r>
    </w:p>
    <w:p w14:paraId="2FC545ED" w14:textId="77777777" w:rsidR="00480207" w:rsidRDefault="007A0D1D">
      <w:pPr>
        <w:pStyle w:val="3"/>
        <w:spacing w:line="360" w:lineRule="auto"/>
        <w:rPr>
          <w:sz w:val="24"/>
          <w:szCs w:val="24"/>
        </w:rPr>
      </w:pPr>
      <w:bookmarkStart w:id="238" w:name="_Toc23425"/>
      <w:bookmarkStart w:id="239" w:name="_Toc48287448"/>
      <w:bookmarkStart w:id="240" w:name="_Toc48568349"/>
      <w:bookmarkStart w:id="241" w:name="_Toc25049"/>
      <w:bookmarkStart w:id="242" w:name="_Toc19112"/>
      <w:bookmarkStart w:id="243" w:name="_Toc51167587"/>
      <w:bookmarkStart w:id="244" w:name="_Toc24372"/>
      <w:bookmarkStart w:id="245" w:name="_Toc26236"/>
      <w:bookmarkStart w:id="246" w:name="_Toc22287"/>
      <w:r>
        <w:rPr>
          <w:rFonts w:hint="eastAsia"/>
          <w:sz w:val="24"/>
          <w:szCs w:val="24"/>
        </w:rPr>
        <w:t>六、知识产权</w:t>
      </w:r>
      <w:bookmarkEnd w:id="224"/>
      <w:bookmarkEnd w:id="238"/>
      <w:bookmarkEnd w:id="239"/>
      <w:bookmarkEnd w:id="240"/>
      <w:bookmarkEnd w:id="241"/>
      <w:bookmarkEnd w:id="242"/>
      <w:bookmarkEnd w:id="243"/>
      <w:bookmarkEnd w:id="244"/>
      <w:bookmarkEnd w:id="245"/>
      <w:bookmarkEnd w:id="246"/>
    </w:p>
    <w:p w14:paraId="3E18516A" w14:textId="77777777" w:rsidR="00480207" w:rsidRDefault="007A0D1D">
      <w:pPr>
        <w:spacing w:line="360" w:lineRule="auto"/>
        <w:ind w:firstLine="480"/>
      </w:pPr>
      <w:r>
        <w:rPr>
          <w:rFonts w:hint="eastAsia"/>
        </w:rPr>
        <w:t>采购人在中华人民共和国境内使用成交供应商提供的货物及服务时免受第三方提出的侵犯其专利权或其它知识产权的起诉。如果第三方提出侵权指控，成交供应商应承担由此而引</w:t>
      </w:r>
      <w:r>
        <w:rPr>
          <w:rFonts w:hint="eastAsia"/>
        </w:rPr>
        <w:lastRenderedPageBreak/>
        <w:t>起的一切法律责任和费用。</w:t>
      </w:r>
    </w:p>
    <w:p w14:paraId="45F831D0" w14:textId="77777777" w:rsidR="00480207" w:rsidRDefault="007A0D1D">
      <w:pPr>
        <w:pStyle w:val="3"/>
        <w:spacing w:line="360" w:lineRule="auto"/>
        <w:rPr>
          <w:sz w:val="24"/>
          <w:szCs w:val="24"/>
        </w:rPr>
      </w:pPr>
      <w:bookmarkStart w:id="247" w:name="_Toc12224"/>
      <w:bookmarkStart w:id="248" w:name="_Toc48287450"/>
      <w:bookmarkStart w:id="249" w:name="_Toc48568351"/>
      <w:bookmarkStart w:id="250" w:name="_Toc15407"/>
      <w:bookmarkStart w:id="251" w:name="_Toc13107"/>
      <w:bookmarkStart w:id="252" w:name="_Toc51167588"/>
      <w:bookmarkStart w:id="253" w:name="_Toc14777"/>
      <w:bookmarkStart w:id="254" w:name="_Toc32324"/>
      <w:bookmarkStart w:id="255" w:name="_Toc5161"/>
      <w:r>
        <w:rPr>
          <w:rFonts w:hint="eastAsia"/>
          <w:sz w:val="24"/>
          <w:szCs w:val="24"/>
        </w:rPr>
        <w:t>七、</w:t>
      </w:r>
      <w:bookmarkStart w:id="256" w:name="_Toc344475125"/>
      <w:r>
        <w:rPr>
          <w:rFonts w:hint="eastAsia"/>
          <w:sz w:val="24"/>
          <w:szCs w:val="24"/>
        </w:rPr>
        <w:t>其他</w:t>
      </w:r>
      <w:bookmarkEnd w:id="247"/>
      <w:bookmarkEnd w:id="248"/>
      <w:bookmarkEnd w:id="249"/>
      <w:bookmarkEnd w:id="250"/>
      <w:bookmarkEnd w:id="251"/>
      <w:bookmarkEnd w:id="252"/>
      <w:bookmarkEnd w:id="253"/>
      <w:bookmarkEnd w:id="254"/>
      <w:bookmarkEnd w:id="255"/>
    </w:p>
    <w:bookmarkEnd w:id="256"/>
    <w:p w14:paraId="5D9BDE63" w14:textId="77777777" w:rsidR="00480207" w:rsidRDefault="007A0D1D">
      <w:pPr>
        <w:spacing w:line="360" w:lineRule="auto"/>
        <w:ind w:firstLine="480"/>
      </w:pPr>
      <w:r>
        <w:rPr>
          <w:rFonts w:hint="eastAsia"/>
        </w:rPr>
        <w:t>（一）供应商必须在响应文件中对以上条款和服务承诺明确列出，承诺内容必须达到本篇及询价其他条款的要求。</w:t>
      </w:r>
    </w:p>
    <w:p w14:paraId="3FAF7666" w14:textId="77777777" w:rsidR="00480207" w:rsidRDefault="007A0D1D">
      <w:pPr>
        <w:spacing w:line="360" w:lineRule="auto"/>
        <w:ind w:leftChars="50" w:left="120" w:firstLineChars="150" w:firstLine="360"/>
      </w:pPr>
      <w:r>
        <w:rPr>
          <w:rFonts w:hint="eastAsia"/>
        </w:rPr>
        <w:t>（二）成交供应商在提供服务期间或在货物运输、安装、调试等未正式验收交付采购人使用前，因成交供应商自身原因导致的安全事故，由成交供应商自行承担所有责任及经济损失。</w:t>
      </w:r>
    </w:p>
    <w:p w14:paraId="495DF940" w14:textId="77777777" w:rsidR="00480207" w:rsidRDefault="007A0D1D">
      <w:pPr>
        <w:spacing w:line="360" w:lineRule="auto"/>
        <w:ind w:firstLine="480"/>
      </w:pPr>
      <w:r>
        <w:rPr>
          <w:rFonts w:hint="eastAsia"/>
        </w:rPr>
        <w:t>（三）成交供应商在响应时提供虚假材料或进行虚假响应，或中标后提供的货物</w:t>
      </w:r>
      <w:r>
        <w:t>(</w:t>
      </w:r>
      <w:r>
        <w:rPr>
          <w:rFonts w:hint="eastAsia"/>
        </w:rPr>
        <w:t>服务</w:t>
      </w:r>
      <w:r>
        <w:t>)</w:t>
      </w:r>
      <w:r>
        <w:rPr>
          <w:rFonts w:hint="eastAsia"/>
        </w:rPr>
        <w:t>达不到采购文件要求及成交供应商响应文件的响应内容的，视为虚假应标，将报采购监督管理部门依法予以处理。</w:t>
      </w:r>
    </w:p>
    <w:p w14:paraId="352FF00E" w14:textId="77777777" w:rsidR="00480207" w:rsidRDefault="007A0D1D">
      <w:pPr>
        <w:spacing w:line="360" w:lineRule="auto"/>
        <w:ind w:firstLine="480"/>
      </w:pPr>
      <w:r>
        <w:rPr>
          <w:rFonts w:hint="eastAsia"/>
        </w:rPr>
        <w:t>（四）成交供应商承诺的服务中如涉及第三方提供的，成交供应商应负责协调。</w:t>
      </w:r>
    </w:p>
    <w:p w14:paraId="0B1920D5" w14:textId="77777777" w:rsidR="00480207" w:rsidRDefault="007A0D1D">
      <w:pPr>
        <w:spacing w:line="360" w:lineRule="auto"/>
        <w:ind w:firstLine="480"/>
      </w:pPr>
      <w:r>
        <w:rPr>
          <w:rFonts w:hint="eastAsia"/>
        </w:rPr>
        <w:t>（五）其他未尽事宜由供需双方在采购合同中详细约定。</w:t>
      </w:r>
    </w:p>
    <w:p w14:paraId="5E0D3364" w14:textId="77777777" w:rsidR="00480207" w:rsidRDefault="00480207">
      <w:pPr>
        <w:spacing w:line="360" w:lineRule="auto"/>
        <w:ind w:firstLine="480"/>
      </w:pPr>
    </w:p>
    <w:p w14:paraId="3B795D05" w14:textId="77777777" w:rsidR="00480207" w:rsidRDefault="007A0D1D">
      <w:pPr>
        <w:spacing w:line="360" w:lineRule="auto"/>
        <w:ind w:firstLine="720"/>
        <w:rPr>
          <w:sz w:val="36"/>
          <w:szCs w:val="30"/>
        </w:rPr>
      </w:pPr>
      <w:bookmarkStart w:id="257" w:name="_Toc48568352"/>
      <w:bookmarkStart w:id="258" w:name="_Toc10223"/>
      <w:bookmarkStart w:id="259" w:name="_Toc9181"/>
      <w:bookmarkStart w:id="260" w:name="_Toc12359"/>
      <w:r>
        <w:rPr>
          <w:rFonts w:hint="eastAsia"/>
          <w:sz w:val="36"/>
          <w:szCs w:val="30"/>
        </w:rPr>
        <w:br w:type="page"/>
      </w:r>
    </w:p>
    <w:p w14:paraId="39F24C8D" w14:textId="77777777" w:rsidR="00480207" w:rsidRDefault="007A0D1D">
      <w:pPr>
        <w:pStyle w:val="10"/>
        <w:spacing w:line="360" w:lineRule="auto"/>
        <w:ind w:firstLine="720"/>
      </w:pPr>
      <w:bookmarkStart w:id="261" w:name="_Toc51167589"/>
      <w:bookmarkStart w:id="262" w:name="_Toc1225"/>
      <w:bookmarkStart w:id="263" w:name="_Toc4260"/>
      <w:bookmarkStart w:id="264" w:name="_Toc1424"/>
      <w:r>
        <w:rPr>
          <w:rFonts w:hint="eastAsia"/>
          <w:b w:val="0"/>
          <w:kern w:val="0"/>
          <w:sz w:val="36"/>
          <w:szCs w:val="30"/>
        </w:rPr>
        <w:lastRenderedPageBreak/>
        <w:t>第四篇  供应商须知</w:t>
      </w:r>
      <w:bookmarkEnd w:id="220"/>
      <w:bookmarkEnd w:id="221"/>
      <w:bookmarkEnd w:id="222"/>
      <w:bookmarkEnd w:id="223"/>
      <w:bookmarkEnd w:id="257"/>
      <w:bookmarkEnd w:id="258"/>
      <w:bookmarkEnd w:id="259"/>
      <w:bookmarkEnd w:id="260"/>
      <w:bookmarkEnd w:id="261"/>
      <w:bookmarkEnd w:id="262"/>
      <w:bookmarkEnd w:id="263"/>
      <w:bookmarkEnd w:id="264"/>
    </w:p>
    <w:p w14:paraId="1F6F9EDB" w14:textId="77777777" w:rsidR="00480207" w:rsidRDefault="007A0D1D">
      <w:pPr>
        <w:pStyle w:val="20"/>
        <w:spacing w:line="360" w:lineRule="auto"/>
        <w:jc w:val="left"/>
        <w:rPr>
          <w:rFonts w:ascii="宋体" w:eastAsia="宋体" w:hAnsi="宋体"/>
          <w:sz w:val="28"/>
          <w:szCs w:val="28"/>
        </w:rPr>
      </w:pPr>
      <w:bookmarkStart w:id="265" w:name="_Toc30700_WPSOffice_Level2"/>
      <w:bookmarkStart w:id="266" w:name="_Toc516481839"/>
      <w:bookmarkStart w:id="267" w:name="_Toc342913389"/>
      <w:bookmarkStart w:id="268" w:name="_Toc528591204"/>
      <w:bookmarkStart w:id="269" w:name="_Toc19360"/>
      <w:bookmarkStart w:id="270" w:name="_Toc21086"/>
      <w:bookmarkStart w:id="271" w:name="_Toc502744943"/>
      <w:bookmarkStart w:id="272" w:name="_Toc48568353"/>
      <w:bookmarkStart w:id="273" w:name="_Toc14259"/>
      <w:bookmarkStart w:id="274" w:name="_Toc992"/>
      <w:bookmarkStart w:id="275" w:name="_Toc51167590"/>
      <w:bookmarkStart w:id="276" w:name="_Toc23085"/>
      <w:bookmarkStart w:id="277" w:name="_Toc28748"/>
      <w:bookmarkStart w:id="278" w:name="_Toc25961"/>
      <w:r>
        <w:rPr>
          <w:rFonts w:ascii="宋体" w:eastAsia="宋体" w:hAnsi="宋体" w:hint="eastAsia"/>
          <w:sz w:val="28"/>
          <w:szCs w:val="28"/>
        </w:rPr>
        <w:t>一、询价费用</w:t>
      </w:r>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182E050A" w14:textId="77777777" w:rsidR="00480207" w:rsidRDefault="007A0D1D">
      <w:pPr>
        <w:spacing w:line="360" w:lineRule="auto"/>
        <w:ind w:firstLine="480"/>
      </w:pPr>
      <w:r>
        <w:rPr>
          <w:rFonts w:hint="eastAsia"/>
        </w:rPr>
        <w:t>参与询价的供应商应承担其编制响应文件与递交响应文件所涉及的一切费用，不论询价结果如何，采购人和采购代理机构在任何情况下无义务也无责任承担这些费用。</w:t>
      </w:r>
    </w:p>
    <w:p w14:paraId="3883FD11" w14:textId="77777777" w:rsidR="00480207" w:rsidRDefault="007A0D1D">
      <w:pPr>
        <w:pStyle w:val="20"/>
        <w:spacing w:line="360" w:lineRule="auto"/>
        <w:jc w:val="left"/>
        <w:rPr>
          <w:rFonts w:ascii="宋体" w:eastAsia="宋体" w:hAnsi="宋体"/>
          <w:sz w:val="28"/>
          <w:szCs w:val="28"/>
        </w:rPr>
      </w:pPr>
      <w:bookmarkStart w:id="279" w:name="_Toc48568354"/>
      <w:bookmarkStart w:id="280" w:name="_Toc15939"/>
      <w:bookmarkStart w:id="281" w:name="_Toc18259_WPSOffice_Level2"/>
      <w:bookmarkStart w:id="282" w:name="_Toc528591205"/>
      <w:bookmarkStart w:id="283" w:name="_Toc342913391"/>
      <w:bookmarkStart w:id="284" w:name="_Toc502744944"/>
      <w:bookmarkStart w:id="285" w:name="_Toc516481840"/>
      <w:bookmarkStart w:id="286" w:name="_Toc14468"/>
      <w:bookmarkStart w:id="287" w:name="_Toc20419"/>
      <w:bookmarkStart w:id="288" w:name="_Toc1422"/>
      <w:bookmarkStart w:id="289" w:name="_Toc51167591"/>
      <w:bookmarkStart w:id="290" w:name="_Toc8951"/>
      <w:bookmarkStart w:id="291" w:name="_Toc24877"/>
      <w:bookmarkStart w:id="292" w:name="_Toc24353"/>
      <w:r>
        <w:rPr>
          <w:rFonts w:ascii="宋体" w:eastAsia="宋体" w:hAnsi="宋体" w:hint="eastAsia"/>
          <w:sz w:val="28"/>
          <w:szCs w:val="28"/>
        </w:rPr>
        <w:t>二、询价文件</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3A904400" w14:textId="77777777" w:rsidR="00480207" w:rsidRDefault="007A0D1D">
      <w:pPr>
        <w:spacing w:line="360" w:lineRule="auto"/>
        <w:ind w:firstLine="480"/>
      </w:pPr>
      <w:r>
        <w:rPr>
          <w:rFonts w:hint="eastAsia"/>
        </w:rPr>
        <w:t>（一）询价文件由询价采购项目书、技术要求及参数、商务要求、供应商须知、合同主要条款及合同格式、询价采购报价文件格式要求六部分及相关附件组成。</w:t>
      </w:r>
    </w:p>
    <w:p w14:paraId="4B8D9123" w14:textId="77777777" w:rsidR="00480207" w:rsidRDefault="007A0D1D">
      <w:pPr>
        <w:spacing w:line="360" w:lineRule="auto"/>
        <w:ind w:firstLine="480"/>
      </w:pPr>
      <w:bookmarkStart w:id="293" w:name="_Toc318159349"/>
      <w:bookmarkStart w:id="294" w:name="_Toc318159160"/>
      <w:bookmarkStart w:id="295" w:name="_Toc318159780"/>
      <w:bookmarkStart w:id="296" w:name="_Toc318166429"/>
      <w:r>
        <w:rPr>
          <w:rFonts w:hint="eastAsia"/>
        </w:rPr>
        <w:t>（二）采购人（或采购代理机构）所作的一切有效的书面通知、修改及补充，都是询价文件不可分割的部分。</w:t>
      </w:r>
    </w:p>
    <w:p w14:paraId="1105BD17" w14:textId="77777777" w:rsidR="00480207" w:rsidRDefault="007A0D1D">
      <w:pPr>
        <w:spacing w:line="360" w:lineRule="auto"/>
        <w:ind w:firstLine="480"/>
      </w:pPr>
      <w:r>
        <w:rPr>
          <w:rFonts w:hint="eastAsia"/>
        </w:rPr>
        <w:t>（三）询价文件的解释</w:t>
      </w:r>
    </w:p>
    <w:p w14:paraId="2433D8E0" w14:textId="77777777" w:rsidR="00480207" w:rsidRDefault="007A0D1D">
      <w:pPr>
        <w:spacing w:line="360" w:lineRule="auto"/>
        <w:ind w:firstLine="480"/>
      </w:pPr>
      <w:r>
        <w:rPr>
          <w:rFonts w:hint="eastAsia"/>
        </w:rPr>
        <w:t>供应商如对询价文件有疑问，必须以书面形式在报价截止时间一个工作日前向采购人要求澄清，采购人可视具体情况做出处理或答复。如供应商未提出疑问，视为完全理解并同意本询价文件，即供应商已详细阅读全部文件资料，完全理解询价文件所有条款内容并同意放弃对这方面有不明白及误解的权利。</w:t>
      </w:r>
    </w:p>
    <w:p w14:paraId="7413C1B8" w14:textId="77777777" w:rsidR="00480207" w:rsidRDefault="007A0D1D">
      <w:pPr>
        <w:pStyle w:val="20"/>
        <w:spacing w:line="360" w:lineRule="auto"/>
        <w:jc w:val="left"/>
        <w:rPr>
          <w:rFonts w:ascii="宋体" w:eastAsia="宋体" w:hAnsi="宋体"/>
          <w:sz w:val="28"/>
          <w:szCs w:val="28"/>
        </w:rPr>
      </w:pPr>
      <w:bookmarkStart w:id="297" w:name="_Toc516481841"/>
      <w:bookmarkStart w:id="298" w:name="_Toc48568355"/>
      <w:bookmarkStart w:id="299" w:name="_Toc22392_WPSOffice_Level2"/>
      <w:bookmarkStart w:id="300" w:name="_Toc102227318"/>
      <w:bookmarkStart w:id="301" w:name="_Toc502744945"/>
      <w:bookmarkStart w:id="302" w:name="_Toc179714297"/>
      <w:bookmarkStart w:id="303" w:name="_Toc528591206"/>
      <w:bookmarkStart w:id="304" w:name="_Toc342913392"/>
      <w:bookmarkStart w:id="305" w:name="_Toc1511"/>
      <w:bookmarkStart w:id="306" w:name="_Toc18100"/>
      <w:bookmarkStart w:id="307" w:name="_Toc12365"/>
      <w:bookmarkStart w:id="308" w:name="_Toc13386"/>
      <w:bookmarkStart w:id="309" w:name="_Toc51167592"/>
      <w:bookmarkStart w:id="310" w:name="_Toc26536"/>
      <w:bookmarkStart w:id="311" w:name="_Toc8813"/>
      <w:bookmarkStart w:id="312" w:name="_Toc17884"/>
      <w:bookmarkEnd w:id="293"/>
      <w:bookmarkEnd w:id="294"/>
      <w:bookmarkEnd w:id="295"/>
      <w:bookmarkEnd w:id="296"/>
      <w:r>
        <w:rPr>
          <w:rFonts w:ascii="宋体" w:eastAsia="宋体" w:hAnsi="宋体" w:hint="eastAsia"/>
          <w:sz w:val="28"/>
          <w:szCs w:val="28"/>
        </w:rPr>
        <w:t>三、询价要求</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34FBA076" w14:textId="77777777" w:rsidR="00480207" w:rsidRDefault="007A0D1D">
      <w:pPr>
        <w:spacing w:line="360" w:lineRule="auto"/>
        <w:ind w:firstLine="480"/>
      </w:pPr>
      <w:r>
        <w:rPr>
          <w:rFonts w:hint="eastAsia"/>
        </w:rPr>
        <w:t>（一）响应文件</w:t>
      </w:r>
    </w:p>
    <w:p w14:paraId="3447A902" w14:textId="77777777" w:rsidR="00480207" w:rsidRDefault="007A0D1D">
      <w:pPr>
        <w:spacing w:line="360" w:lineRule="auto"/>
        <w:ind w:firstLine="480"/>
      </w:pPr>
      <w:r>
        <w:rPr>
          <w:rFonts w:hint="eastAsia"/>
        </w:rPr>
        <w:t>供应商应当按照询价文件的要求编制</w:t>
      </w:r>
      <w:r>
        <w:rPr>
          <w:rFonts w:hint="eastAsia"/>
          <w:bCs/>
        </w:rPr>
        <w:t>响应文件</w:t>
      </w:r>
      <w:r>
        <w:rPr>
          <w:rFonts w:hint="eastAsia"/>
        </w:rPr>
        <w:t>，并对询价文件提出的要求和条件作出实质性响应，响应文件应编制完整的页码、目录。</w:t>
      </w:r>
    </w:p>
    <w:p w14:paraId="3C2B78E9" w14:textId="77777777" w:rsidR="00480207" w:rsidRDefault="007A0D1D">
      <w:pPr>
        <w:spacing w:line="360" w:lineRule="auto"/>
        <w:ind w:firstLine="480"/>
      </w:pPr>
      <w:r>
        <w:t>1.</w:t>
      </w:r>
      <w:r>
        <w:rPr>
          <w:rFonts w:hint="eastAsia"/>
        </w:rPr>
        <w:t>响应文件组成</w:t>
      </w:r>
    </w:p>
    <w:p w14:paraId="6ACA4B8C" w14:textId="77777777" w:rsidR="00480207" w:rsidRDefault="007A0D1D">
      <w:pPr>
        <w:spacing w:line="360" w:lineRule="auto"/>
        <w:ind w:firstLine="480"/>
      </w:pPr>
      <w:r>
        <w:rPr>
          <w:rFonts w:hint="eastAsia"/>
        </w:rPr>
        <w:t>响应文件由第六篇“询价采购报价文件格式”规定的部分和供应商所作的一切有效补充、修改和承诺等文件组成，供应商应按照第六篇“询价采购报价文件格式”规定的目录顺序组织编写，也可在基本格式基础上对表格进行扩展，未规定格式的由供应商自定格式。</w:t>
      </w:r>
    </w:p>
    <w:p w14:paraId="6DC12FF2" w14:textId="77777777" w:rsidR="00480207" w:rsidRDefault="007A0D1D">
      <w:pPr>
        <w:spacing w:line="360" w:lineRule="auto"/>
        <w:ind w:firstLine="480"/>
      </w:pPr>
      <w:r>
        <w:rPr>
          <w:rFonts w:hint="eastAsia"/>
        </w:rPr>
        <w:t>2</w:t>
      </w:r>
      <w:r>
        <w:t>.</w:t>
      </w:r>
      <w:r>
        <w:rPr>
          <w:rFonts w:hint="eastAsia"/>
        </w:rPr>
        <w:t>询价有效期：响应文件及有关承诺文件有效期为询价开始时间起</w:t>
      </w:r>
      <w:r>
        <w:t>90</w:t>
      </w:r>
      <w:r>
        <w:rPr>
          <w:rFonts w:hint="eastAsia"/>
        </w:rPr>
        <w:t>天。</w:t>
      </w:r>
    </w:p>
    <w:p w14:paraId="27593AF2" w14:textId="77777777" w:rsidR="00480207" w:rsidRDefault="007A0D1D">
      <w:pPr>
        <w:spacing w:line="360" w:lineRule="auto"/>
        <w:ind w:firstLine="480"/>
      </w:pPr>
      <w:r>
        <w:rPr>
          <w:rFonts w:hint="eastAsia"/>
        </w:rPr>
        <w:t>（二）保证金：</w:t>
      </w:r>
    </w:p>
    <w:p w14:paraId="25371C46" w14:textId="77777777" w:rsidR="00480207" w:rsidRDefault="007A0D1D">
      <w:pPr>
        <w:spacing w:line="360" w:lineRule="auto"/>
        <w:ind w:firstLine="480"/>
      </w:pPr>
      <w:r>
        <w:t>1.</w:t>
      </w:r>
      <w:r>
        <w:rPr>
          <w:rFonts w:hint="eastAsia"/>
        </w:rPr>
        <w:t>供应商提交保证金金额和方式详见“</w:t>
      </w:r>
      <w:r>
        <w:rPr>
          <w:rFonts w:hint="eastAsia"/>
          <w:b/>
          <w:bCs/>
        </w:rPr>
        <w:t>第一篇</w:t>
      </w:r>
      <w:r>
        <w:rPr>
          <w:b/>
          <w:bCs/>
        </w:rPr>
        <w:t xml:space="preserve">  </w:t>
      </w:r>
      <w:r>
        <w:rPr>
          <w:rFonts w:hint="eastAsia"/>
          <w:b/>
          <w:bCs/>
        </w:rPr>
        <w:t>五、询价文件购买费、询价保证金</w:t>
      </w:r>
      <w:r>
        <w:rPr>
          <w:rFonts w:hint="eastAsia"/>
        </w:rPr>
        <w:t>”；</w:t>
      </w:r>
    </w:p>
    <w:p w14:paraId="4E447269" w14:textId="77777777" w:rsidR="00480207" w:rsidRDefault="007A0D1D">
      <w:pPr>
        <w:spacing w:line="360" w:lineRule="auto"/>
        <w:ind w:firstLine="480"/>
      </w:pPr>
      <w:r>
        <w:t>2.</w:t>
      </w:r>
      <w:r>
        <w:rPr>
          <w:rFonts w:hint="eastAsia"/>
        </w:rPr>
        <w:t>发生以下情况之一者，询价保证金不予退还：</w:t>
      </w:r>
    </w:p>
    <w:p w14:paraId="32E5FCD6" w14:textId="77777777" w:rsidR="00480207" w:rsidRDefault="007A0D1D">
      <w:pPr>
        <w:spacing w:line="360" w:lineRule="auto"/>
        <w:ind w:firstLine="480"/>
      </w:pPr>
      <w:r>
        <w:t>2.1</w:t>
      </w:r>
      <w:r>
        <w:rPr>
          <w:rFonts w:hint="eastAsia"/>
        </w:rPr>
        <w:t>供应商在提交响应文件截止时间后撤回响应文件的；</w:t>
      </w:r>
    </w:p>
    <w:p w14:paraId="3C217DA7" w14:textId="77777777" w:rsidR="00480207" w:rsidRDefault="007A0D1D">
      <w:pPr>
        <w:spacing w:line="360" w:lineRule="auto"/>
        <w:ind w:firstLine="480"/>
      </w:pPr>
      <w:r>
        <w:lastRenderedPageBreak/>
        <w:t>2.2</w:t>
      </w:r>
      <w:r>
        <w:rPr>
          <w:rFonts w:hint="eastAsia"/>
        </w:rPr>
        <w:t>供应商在响应文件中提供虚假材料的；</w:t>
      </w:r>
    </w:p>
    <w:p w14:paraId="6BDE3653" w14:textId="77777777" w:rsidR="00480207" w:rsidRDefault="007A0D1D">
      <w:pPr>
        <w:spacing w:line="360" w:lineRule="auto"/>
        <w:ind w:firstLine="480"/>
      </w:pPr>
      <w:r>
        <w:t>2.3</w:t>
      </w:r>
      <w:r>
        <w:rPr>
          <w:rFonts w:hint="eastAsia"/>
        </w:rPr>
        <w:t>除因不可抗力或采购人认可的情形以外，成交供应商不与采购人签订合同的；</w:t>
      </w:r>
    </w:p>
    <w:p w14:paraId="46D6F301" w14:textId="77777777" w:rsidR="00480207" w:rsidRDefault="007A0D1D">
      <w:pPr>
        <w:spacing w:line="360" w:lineRule="auto"/>
        <w:ind w:firstLine="480"/>
      </w:pPr>
      <w:r>
        <w:t>2.4</w:t>
      </w:r>
      <w:r>
        <w:rPr>
          <w:rFonts w:hint="eastAsia"/>
        </w:rPr>
        <w:t>供应商与采购人、其他供应商或者采购代理机构恶意串通的；</w:t>
      </w:r>
    </w:p>
    <w:p w14:paraId="3F355A16" w14:textId="77777777" w:rsidR="00480207" w:rsidRDefault="007A0D1D">
      <w:pPr>
        <w:spacing w:line="360" w:lineRule="auto"/>
        <w:ind w:firstLine="480"/>
      </w:pPr>
      <w:r>
        <w:t>2.5</w:t>
      </w:r>
      <w:r>
        <w:rPr>
          <w:rFonts w:hint="eastAsia"/>
        </w:rPr>
        <w:t>成交供应商不按规定的时间或拒绝按成交状态签订合同（即不按照采购文件确定的合同文本以及采购标的、规格型号、采购金额、采购数量、技术和服务要求等事项签订政府采购合同的）。</w:t>
      </w:r>
    </w:p>
    <w:p w14:paraId="7CCDC6F8" w14:textId="77777777" w:rsidR="00480207" w:rsidRDefault="007A0D1D">
      <w:pPr>
        <w:spacing w:line="360" w:lineRule="auto"/>
        <w:ind w:firstLine="480"/>
      </w:pPr>
      <w:r>
        <w:rPr>
          <w:rFonts w:hint="eastAsia"/>
        </w:rPr>
        <w:t>（三）报价要求</w:t>
      </w:r>
    </w:p>
    <w:p w14:paraId="7D571525" w14:textId="77777777" w:rsidR="00480207" w:rsidRDefault="007A0D1D">
      <w:pPr>
        <w:spacing w:line="360" w:lineRule="auto"/>
        <w:ind w:firstLine="480"/>
      </w:pPr>
      <w:r>
        <w:rPr>
          <w:rFonts w:hint="eastAsia"/>
        </w:rPr>
        <w:t>本项目为交钥匙工程，报价须为人民币报价，包含但不限于设备费、技术资料费、运杂费、人工费、保险费、包装费、装卸费、安全文明施工费、进出口关税、各种服务费、安装调试费（含辅材）、安全检查检测费、税金、管理费等所有费用，</w:t>
      </w:r>
      <w:r>
        <w:t>学校不承担其它</w:t>
      </w:r>
      <w:r>
        <w:rPr>
          <w:rFonts w:hint="eastAsia"/>
        </w:rPr>
        <w:t>任何</w:t>
      </w:r>
      <w:r>
        <w:t>费用。</w:t>
      </w:r>
    </w:p>
    <w:p w14:paraId="10D332CB" w14:textId="77777777" w:rsidR="00480207" w:rsidRDefault="007A0D1D">
      <w:pPr>
        <w:spacing w:line="360" w:lineRule="auto"/>
        <w:ind w:firstLine="480"/>
      </w:pPr>
      <w:r>
        <w:rPr>
          <w:rFonts w:hint="eastAsia"/>
        </w:rPr>
        <w:t>（四）修正错误</w:t>
      </w:r>
    </w:p>
    <w:p w14:paraId="11503D16" w14:textId="77777777" w:rsidR="00480207" w:rsidRDefault="007A0D1D">
      <w:pPr>
        <w:spacing w:line="360" w:lineRule="auto"/>
        <w:ind w:firstLine="480"/>
      </w:pPr>
      <w:r>
        <w:rPr>
          <w:rFonts w:hint="eastAsia"/>
        </w:rPr>
        <w:t>若供应商所递交的响应文件或最后报价中的价格出现大写金额和小写金额不一致的错误，以大写金额修正为准。</w:t>
      </w:r>
    </w:p>
    <w:p w14:paraId="4E443654" w14:textId="77777777" w:rsidR="00480207" w:rsidRDefault="007A0D1D">
      <w:pPr>
        <w:spacing w:line="360" w:lineRule="auto"/>
        <w:ind w:firstLine="480"/>
      </w:pPr>
      <w:r>
        <w:rPr>
          <w:rFonts w:hint="eastAsia"/>
        </w:rPr>
        <w:t>询价小组按上述修正错误的原则及方法修正供应商的报价，供应商同意并签字确认后，修正后的报价对供应商具有约束作用。如果供应商不接受修正后的价格，将失去成为成交供应商的资格。</w:t>
      </w:r>
    </w:p>
    <w:p w14:paraId="29E51D58" w14:textId="77777777" w:rsidR="00480207" w:rsidRDefault="007A0D1D">
      <w:pPr>
        <w:spacing w:line="360" w:lineRule="auto"/>
        <w:ind w:firstLine="480"/>
      </w:pPr>
      <w:r>
        <w:rPr>
          <w:rFonts w:hint="eastAsia"/>
        </w:rPr>
        <w:t>（五）提交响应文件的份数和签署</w:t>
      </w:r>
    </w:p>
    <w:p w14:paraId="55A370DD" w14:textId="77777777" w:rsidR="00480207" w:rsidRDefault="007A0D1D">
      <w:pPr>
        <w:spacing w:line="360" w:lineRule="auto"/>
        <w:ind w:firstLine="480"/>
      </w:pPr>
      <w:r>
        <w:t>1.响应文件一式四份，其中正本一份，副本二份，电子文档一份（电子文档内容应与纸质文件正本一致，如不一致以纸质文件正本为准。推荐采用光盘或U盘为电子文档载体）；副本可为正本的复印件，应与正本一致，如出现不一致情况以正本为准。</w:t>
      </w:r>
    </w:p>
    <w:p w14:paraId="7A2DBB74" w14:textId="77777777" w:rsidR="00480207" w:rsidRDefault="007A0D1D">
      <w:pPr>
        <w:spacing w:line="360" w:lineRule="auto"/>
        <w:ind w:firstLine="480"/>
      </w:pPr>
      <w:r>
        <w:t>2.在响应文件正本中，</w:t>
      </w:r>
      <w:r>
        <w:rPr>
          <w:rFonts w:hint="eastAsia"/>
        </w:rPr>
        <w:t>询价</w:t>
      </w:r>
      <w:r>
        <w:t>文件</w:t>
      </w:r>
      <w:r>
        <w:rPr>
          <w:rFonts w:hint="eastAsia"/>
        </w:rPr>
        <w:t>中</w:t>
      </w:r>
      <w:r>
        <w:t>第六篇响应文件格式中规定签字、盖章的地方必须按其规定签字、盖章。</w:t>
      </w:r>
    </w:p>
    <w:p w14:paraId="477D43EE" w14:textId="77777777" w:rsidR="00480207" w:rsidRDefault="007A0D1D">
      <w:pPr>
        <w:spacing w:line="360" w:lineRule="auto"/>
        <w:ind w:firstLine="480"/>
      </w:pPr>
      <w:r>
        <w:t>3.若供应商对响应文件的错处作必要修改，则应在修改处加盖供应商公章或由法定代表人或法定代表人授权代表签字确认。</w:t>
      </w:r>
    </w:p>
    <w:p w14:paraId="2BA3E5CB" w14:textId="77777777" w:rsidR="00480207" w:rsidRDefault="007A0D1D">
      <w:pPr>
        <w:spacing w:line="360" w:lineRule="auto"/>
        <w:ind w:firstLine="480"/>
      </w:pPr>
      <w:r>
        <w:t>4.电报、电话、传真形式的响应文件概不接受。</w:t>
      </w:r>
    </w:p>
    <w:p w14:paraId="49B3588A" w14:textId="77777777" w:rsidR="00480207" w:rsidRDefault="007A0D1D">
      <w:pPr>
        <w:spacing w:line="360" w:lineRule="auto"/>
        <w:ind w:firstLine="480"/>
      </w:pPr>
      <w:r>
        <w:rPr>
          <w:rFonts w:hint="eastAsia"/>
        </w:rPr>
        <w:t>（六）响应文件语言：简体中文</w:t>
      </w:r>
    </w:p>
    <w:p w14:paraId="00587E07" w14:textId="77777777" w:rsidR="00480207" w:rsidRDefault="007A0D1D">
      <w:pPr>
        <w:spacing w:line="360" w:lineRule="auto"/>
        <w:ind w:firstLine="480"/>
      </w:pPr>
      <w:r>
        <w:rPr>
          <w:rFonts w:hint="eastAsia"/>
        </w:rPr>
        <w:t>（七）无效询价</w:t>
      </w:r>
    </w:p>
    <w:p w14:paraId="5DE7887D" w14:textId="77777777" w:rsidR="00480207" w:rsidRDefault="007A0D1D">
      <w:pPr>
        <w:spacing w:line="360" w:lineRule="auto"/>
        <w:ind w:firstLine="480"/>
      </w:pPr>
      <w:r>
        <w:rPr>
          <w:rFonts w:hint="eastAsia"/>
        </w:rPr>
        <w:t>供应商发生以下条款情况之一者，视为无效询价，其响应文件将被拒绝：</w:t>
      </w:r>
    </w:p>
    <w:p w14:paraId="166C1B3A" w14:textId="77777777" w:rsidR="00480207" w:rsidRDefault="007A0D1D">
      <w:pPr>
        <w:spacing w:line="360" w:lineRule="auto"/>
        <w:ind w:firstLine="480"/>
      </w:pPr>
      <w:r>
        <w:rPr>
          <w:rFonts w:hint="eastAsia"/>
        </w:rPr>
        <w:t>1.供应商不符合规定的基本资格条件或特定资格条件的；</w:t>
      </w:r>
    </w:p>
    <w:p w14:paraId="4C5D2C94" w14:textId="77777777" w:rsidR="00480207" w:rsidRDefault="007A0D1D">
      <w:pPr>
        <w:spacing w:line="360" w:lineRule="auto"/>
        <w:ind w:firstLine="480"/>
      </w:pPr>
      <w:r>
        <w:rPr>
          <w:rFonts w:hint="eastAsia"/>
        </w:rPr>
        <w:t>2.供应商未按询价文件规定购买询价文件的；</w:t>
      </w:r>
    </w:p>
    <w:p w14:paraId="2D83FF8F" w14:textId="77777777" w:rsidR="00480207" w:rsidRDefault="007A0D1D">
      <w:pPr>
        <w:spacing w:line="360" w:lineRule="auto"/>
        <w:ind w:firstLine="480"/>
      </w:pPr>
      <w:r>
        <w:rPr>
          <w:rFonts w:hint="eastAsia"/>
        </w:rPr>
        <w:lastRenderedPageBreak/>
        <w:t>3.供应商未在保证金到账截止时间前提交足额保证金的；</w:t>
      </w:r>
    </w:p>
    <w:p w14:paraId="3BEFE9F7" w14:textId="77777777" w:rsidR="00480207" w:rsidRDefault="007A0D1D">
      <w:pPr>
        <w:spacing w:line="360" w:lineRule="auto"/>
        <w:ind w:firstLine="480"/>
      </w:pPr>
      <w:r>
        <w:rPr>
          <w:rFonts w:hint="eastAsia"/>
        </w:rPr>
        <w:t>4.供应商所提交的响应文件不按第六篇“询价采购报价文件格式要求”规定签字、盖章的；</w:t>
      </w:r>
    </w:p>
    <w:p w14:paraId="7DEF7A79" w14:textId="77777777" w:rsidR="00480207" w:rsidRDefault="007A0D1D">
      <w:pPr>
        <w:spacing w:line="360" w:lineRule="auto"/>
        <w:ind w:firstLine="480"/>
      </w:pPr>
      <w:r>
        <w:rPr>
          <w:rFonts w:hint="eastAsia"/>
        </w:rPr>
        <w:t>5.供应商的报价超过采购预算或最高限价的；</w:t>
      </w:r>
    </w:p>
    <w:p w14:paraId="673A7AAD" w14:textId="77777777" w:rsidR="00480207" w:rsidRDefault="007A0D1D">
      <w:pPr>
        <w:spacing w:line="360" w:lineRule="auto"/>
        <w:ind w:firstLine="480"/>
      </w:pPr>
      <w:r>
        <w:rPr>
          <w:rFonts w:hint="eastAsia"/>
        </w:rPr>
        <w:t>6.供应商响应文件内容有与国家现行法律法规相违背的内容，或附有采购人无法接受条件；</w:t>
      </w:r>
    </w:p>
    <w:p w14:paraId="49812F77" w14:textId="77777777" w:rsidR="00480207" w:rsidRDefault="007A0D1D">
      <w:pPr>
        <w:spacing w:line="360" w:lineRule="auto"/>
        <w:ind w:firstLine="480"/>
      </w:pPr>
      <w:r>
        <w:rPr>
          <w:rFonts w:hint="eastAsia"/>
        </w:rPr>
        <w:t>7.法定代表人为同一个人的两个及两个以上法人，母公司、全资子公司及其控股公司，在同一分包采购中同时参与询价的；</w:t>
      </w:r>
    </w:p>
    <w:p w14:paraId="7C06C24A" w14:textId="77777777" w:rsidR="00480207" w:rsidRDefault="007A0D1D">
      <w:pPr>
        <w:spacing w:line="360" w:lineRule="auto"/>
        <w:ind w:firstLine="480"/>
      </w:pPr>
      <w:r>
        <w:rPr>
          <w:rFonts w:hint="eastAsia"/>
        </w:rPr>
        <w:t>8.单位负责人为同一人或者存在直接控股、管理关系的不同供应商，参加同一合同项（分包）下政府采购活动的；</w:t>
      </w:r>
    </w:p>
    <w:p w14:paraId="2A589DD3" w14:textId="77777777" w:rsidR="00480207" w:rsidRDefault="007A0D1D">
      <w:pPr>
        <w:spacing w:line="360" w:lineRule="auto"/>
        <w:ind w:firstLine="480"/>
      </w:pPr>
      <w:r>
        <w:rPr>
          <w:rFonts w:hint="eastAsia"/>
        </w:rPr>
        <w:t>9.为采购项目提供整体设计、规范编制或者项目管理、监理、检测等服务的供应商再参加该采购项目的其他采购活动的；</w:t>
      </w:r>
    </w:p>
    <w:p w14:paraId="24AB74C1" w14:textId="77777777" w:rsidR="00480207" w:rsidRDefault="007A0D1D">
      <w:pPr>
        <w:spacing w:line="360" w:lineRule="auto"/>
        <w:ind w:firstLine="480"/>
      </w:pPr>
      <w:r>
        <w:rPr>
          <w:rFonts w:hint="eastAsia"/>
        </w:rPr>
        <w:t>10.同一合同项（分包）下的货物，制造商参与询价的，再委托代理商参与询价的；</w:t>
      </w:r>
    </w:p>
    <w:p w14:paraId="60AAE66E" w14:textId="77777777" w:rsidR="00480207" w:rsidRDefault="007A0D1D">
      <w:pPr>
        <w:spacing w:line="360" w:lineRule="auto"/>
        <w:ind w:firstLine="480"/>
      </w:pPr>
      <w:r>
        <w:rPr>
          <w:rFonts w:hint="eastAsia"/>
        </w:rPr>
        <w:t>11.供应商被列入失信被执行人、重大税收违法案件当事人名单、政府采购严重违法失信行为记录名单及其他不符合《中华人民共和国政府采购法》第二十二条规定条件的；</w:t>
      </w:r>
    </w:p>
    <w:p w14:paraId="1756ED65" w14:textId="77777777" w:rsidR="00480207" w:rsidRDefault="007A0D1D">
      <w:pPr>
        <w:spacing w:line="360" w:lineRule="auto"/>
        <w:ind w:firstLine="480"/>
      </w:pPr>
      <w:r>
        <w:rPr>
          <w:rFonts w:hint="eastAsia"/>
        </w:rPr>
        <w:t>12.供应商以联合体形式参与询价的。</w:t>
      </w:r>
    </w:p>
    <w:p w14:paraId="7CDDF096" w14:textId="77777777" w:rsidR="00480207" w:rsidRDefault="007A0D1D">
      <w:pPr>
        <w:pStyle w:val="20"/>
        <w:spacing w:line="360" w:lineRule="auto"/>
        <w:jc w:val="left"/>
        <w:rPr>
          <w:rFonts w:ascii="宋体" w:eastAsia="宋体" w:hAnsi="宋体"/>
          <w:sz w:val="28"/>
        </w:rPr>
      </w:pPr>
      <w:bookmarkStart w:id="313" w:name="_Toc48568356"/>
      <w:bookmarkStart w:id="314" w:name="_Toc26179"/>
      <w:bookmarkStart w:id="315" w:name="_Toc27184"/>
      <w:bookmarkStart w:id="316" w:name="_Toc20787"/>
      <w:bookmarkStart w:id="317" w:name="_Toc51167593"/>
      <w:bookmarkStart w:id="318" w:name="_Toc3737"/>
      <w:bookmarkStart w:id="319" w:name="_Toc6326"/>
      <w:bookmarkStart w:id="320" w:name="_Toc20752"/>
      <w:bookmarkStart w:id="321" w:name="_Toc102227320"/>
      <w:bookmarkStart w:id="322" w:name="_Toc342913394"/>
      <w:bookmarkStart w:id="323" w:name="_Toc24520_WPSOffice_Level2"/>
      <w:bookmarkStart w:id="324" w:name="_Toc15408"/>
      <w:bookmarkStart w:id="325" w:name="_Toc502744948"/>
      <w:bookmarkStart w:id="326" w:name="_Toc528591209"/>
      <w:bookmarkStart w:id="327" w:name="_Toc516481844"/>
      <w:r>
        <w:rPr>
          <w:rFonts w:ascii="宋体" w:eastAsia="宋体" w:hAnsi="宋体" w:hint="eastAsia"/>
          <w:sz w:val="28"/>
        </w:rPr>
        <w:t>四、询价程序</w:t>
      </w:r>
      <w:bookmarkEnd w:id="313"/>
      <w:bookmarkEnd w:id="314"/>
      <w:bookmarkEnd w:id="315"/>
      <w:bookmarkEnd w:id="316"/>
      <w:bookmarkEnd w:id="317"/>
      <w:bookmarkEnd w:id="318"/>
      <w:bookmarkEnd w:id="319"/>
      <w:bookmarkEnd w:id="320"/>
    </w:p>
    <w:p w14:paraId="6963B3D5" w14:textId="77777777" w:rsidR="00480207" w:rsidRDefault="007A0D1D">
      <w:pPr>
        <w:spacing w:line="360" w:lineRule="auto"/>
        <w:ind w:firstLine="480"/>
      </w:pPr>
      <w:r>
        <w:rPr>
          <w:rFonts w:hint="eastAsia"/>
        </w:rPr>
        <w:t>（一）询价按询价文件规定的时间和地点进行。供应商须有法定代表人或其授权代表参加并签到。若报名供应商不足3家的，该项目流标，不再进行以下程序。</w:t>
      </w:r>
    </w:p>
    <w:p w14:paraId="30F6F0A2" w14:textId="77777777" w:rsidR="00480207" w:rsidRDefault="007A0D1D">
      <w:pPr>
        <w:spacing w:line="360" w:lineRule="auto"/>
        <w:ind w:firstLine="480"/>
      </w:pPr>
      <w:r>
        <w:rPr>
          <w:rFonts w:hint="eastAsia"/>
        </w:rPr>
        <w:t>（二）询价小组进行供应商资格审查，并对供应商响应文件中技术、质量、商务进行评判。审查的内容如下：</w:t>
      </w:r>
    </w:p>
    <w:p w14:paraId="0C7A532B" w14:textId="77777777" w:rsidR="00480207" w:rsidRDefault="007A0D1D">
      <w:pPr>
        <w:spacing w:line="360" w:lineRule="auto"/>
        <w:ind w:firstLine="480"/>
      </w:pPr>
      <w:r>
        <w:t>1.</w:t>
      </w:r>
      <w:r>
        <w:rPr>
          <w:rFonts w:hint="eastAsia"/>
        </w:rPr>
        <w:t>资格性检查。依据法律法规和询价文件的规定，对响应文件中的资格证明、保证金等进行审查，以确定供应商是否具备询价资格。资格性检查资料表如下：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709"/>
        <w:gridCol w:w="3968"/>
        <w:gridCol w:w="4275"/>
      </w:tblGrid>
      <w:tr w:rsidR="00480207" w14:paraId="68032960" w14:textId="77777777">
        <w:trPr>
          <w:trHeight w:val="445"/>
        </w:trPr>
        <w:tc>
          <w:tcPr>
            <w:tcW w:w="676" w:type="dxa"/>
            <w:vAlign w:val="center"/>
          </w:tcPr>
          <w:p w14:paraId="4BD543B4" w14:textId="77777777" w:rsidR="00480207" w:rsidRDefault="007A0D1D">
            <w:pPr>
              <w:snapToGrid/>
              <w:spacing w:line="360" w:lineRule="auto"/>
              <w:ind w:firstLineChars="0" w:firstLine="0"/>
              <w:jc w:val="center"/>
              <w:rPr>
                <w:rFonts w:cs="宋体"/>
                <w:b/>
                <w:sz w:val="21"/>
                <w:szCs w:val="21"/>
              </w:rPr>
            </w:pPr>
            <w:r>
              <w:rPr>
                <w:rFonts w:cs="宋体" w:hint="eastAsia"/>
                <w:b/>
                <w:sz w:val="21"/>
                <w:szCs w:val="21"/>
              </w:rPr>
              <w:t>序号</w:t>
            </w:r>
          </w:p>
        </w:tc>
        <w:tc>
          <w:tcPr>
            <w:tcW w:w="4677" w:type="dxa"/>
            <w:gridSpan w:val="2"/>
            <w:vAlign w:val="center"/>
          </w:tcPr>
          <w:p w14:paraId="4F933B3D" w14:textId="77777777" w:rsidR="00480207" w:rsidRDefault="007A0D1D">
            <w:pPr>
              <w:snapToGrid/>
              <w:spacing w:line="360" w:lineRule="auto"/>
              <w:ind w:firstLineChars="0" w:firstLine="0"/>
              <w:jc w:val="center"/>
              <w:rPr>
                <w:rFonts w:cs="宋体"/>
                <w:b/>
                <w:sz w:val="21"/>
                <w:szCs w:val="21"/>
              </w:rPr>
            </w:pPr>
            <w:r>
              <w:rPr>
                <w:rFonts w:cs="宋体" w:hint="eastAsia"/>
                <w:b/>
                <w:sz w:val="21"/>
                <w:szCs w:val="21"/>
              </w:rPr>
              <w:t>检查因素</w:t>
            </w:r>
          </w:p>
        </w:tc>
        <w:tc>
          <w:tcPr>
            <w:tcW w:w="4275" w:type="dxa"/>
            <w:vAlign w:val="center"/>
          </w:tcPr>
          <w:p w14:paraId="5E546DBF" w14:textId="77777777" w:rsidR="00480207" w:rsidRDefault="007A0D1D">
            <w:pPr>
              <w:snapToGrid/>
              <w:spacing w:line="360" w:lineRule="auto"/>
              <w:ind w:firstLineChars="0" w:firstLine="0"/>
              <w:jc w:val="center"/>
              <w:rPr>
                <w:rFonts w:cs="宋体"/>
                <w:b/>
                <w:sz w:val="21"/>
                <w:szCs w:val="21"/>
              </w:rPr>
            </w:pPr>
            <w:r>
              <w:rPr>
                <w:rFonts w:cs="宋体" w:hint="eastAsia"/>
                <w:b/>
                <w:sz w:val="21"/>
                <w:szCs w:val="21"/>
              </w:rPr>
              <w:t>检查内容</w:t>
            </w:r>
          </w:p>
        </w:tc>
      </w:tr>
      <w:tr w:rsidR="00480207" w14:paraId="131CDFA4" w14:textId="77777777">
        <w:tc>
          <w:tcPr>
            <w:tcW w:w="676" w:type="dxa"/>
            <w:vMerge w:val="restart"/>
            <w:vAlign w:val="center"/>
          </w:tcPr>
          <w:p w14:paraId="5C5744C7" w14:textId="77777777" w:rsidR="00480207" w:rsidRDefault="007A0D1D">
            <w:pPr>
              <w:snapToGrid/>
              <w:spacing w:line="360" w:lineRule="auto"/>
              <w:ind w:firstLineChars="0" w:firstLine="0"/>
              <w:jc w:val="center"/>
              <w:rPr>
                <w:kern w:val="2"/>
                <w:sz w:val="21"/>
                <w:szCs w:val="21"/>
              </w:rPr>
            </w:pPr>
            <w:r>
              <w:rPr>
                <w:rFonts w:hint="eastAsia"/>
                <w:kern w:val="2"/>
                <w:sz w:val="21"/>
                <w:szCs w:val="21"/>
              </w:rPr>
              <w:t>1</w:t>
            </w:r>
          </w:p>
        </w:tc>
        <w:tc>
          <w:tcPr>
            <w:tcW w:w="709" w:type="dxa"/>
            <w:vMerge w:val="restart"/>
            <w:vAlign w:val="center"/>
          </w:tcPr>
          <w:p w14:paraId="1AF67EA1" w14:textId="77777777" w:rsidR="00480207" w:rsidRDefault="007A0D1D">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供应商应符合的基本资</w:t>
            </w:r>
            <w:r>
              <w:rPr>
                <w:rFonts w:cs="仿宋_GB2312" w:hint="eastAsia"/>
                <w:kern w:val="2"/>
                <w:sz w:val="21"/>
                <w:szCs w:val="21"/>
                <w:lang w:val="zh-CN"/>
              </w:rPr>
              <w:lastRenderedPageBreak/>
              <w:t>格条件</w:t>
            </w:r>
          </w:p>
        </w:tc>
        <w:tc>
          <w:tcPr>
            <w:tcW w:w="3968" w:type="dxa"/>
            <w:vAlign w:val="center"/>
          </w:tcPr>
          <w:p w14:paraId="7D64B562" w14:textId="77777777" w:rsidR="00480207" w:rsidRDefault="007A0D1D">
            <w:pPr>
              <w:snapToGrid/>
              <w:spacing w:line="360" w:lineRule="auto"/>
              <w:ind w:firstLineChars="0" w:firstLine="0"/>
              <w:jc w:val="both"/>
              <w:rPr>
                <w:kern w:val="2"/>
                <w:sz w:val="21"/>
                <w:szCs w:val="21"/>
              </w:rPr>
            </w:pPr>
            <w:r>
              <w:rPr>
                <w:rFonts w:hint="eastAsia"/>
                <w:kern w:val="2"/>
                <w:sz w:val="21"/>
                <w:szCs w:val="21"/>
              </w:rPr>
              <w:lastRenderedPageBreak/>
              <w:t>（1）具有独立承担民事责任的能力</w:t>
            </w:r>
          </w:p>
        </w:tc>
        <w:tc>
          <w:tcPr>
            <w:tcW w:w="4275" w:type="dxa"/>
            <w:vAlign w:val="center"/>
          </w:tcPr>
          <w:p w14:paraId="1B8F7B12" w14:textId="77777777" w:rsidR="00480207" w:rsidRDefault="007A0D1D">
            <w:pPr>
              <w:snapToGrid/>
              <w:spacing w:line="360" w:lineRule="auto"/>
              <w:ind w:firstLineChars="0" w:firstLine="0"/>
              <w:jc w:val="both"/>
              <w:rPr>
                <w:kern w:val="2"/>
                <w:sz w:val="21"/>
                <w:szCs w:val="21"/>
              </w:rPr>
            </w:pPr>
            <w:r>
              <w:rPr>
                <w:rFonts w:hint="eastAsia"/>
                <w:kern w:val="2"/>
                <w:sz w:val="21"/>
                <w:szCs w:val="21"/>
              </w:rPr>
              <w:t>供应商法人营业执照（副本）或事业单位法人证书（副本）或个体工商户营业执照或有效的自然人身份证明、组织机构代码证复印件（注①）；</w:t>
            </w:r>
          </w:p>
          <w:p w14:paraId="6A712ECA" w14:textId="77777777" w:rsidR="00480207" w:rsidRDefault="007A0D1D">
            <w:pPr>
              <w:snapToGrid/>
              <w:spacing w:line="360" w:lineRule="auto"/>
              <w:ind w:firstLineChars="0" w:firstLine="0"/>
              <w:jc w:val="both"/>
              <w:rPr>
                <w:kern w:val="2"/>
                <w:sz w:val="21"/>
                <w:szCs w:val="21"/>
              </w:rPr>
            </w:pPr>
            <w:r>
              <w:rPr>
                <w:rFonts w:hint="eastAsia"/>
                <w:kern w:val="2"/>
                <w:sz w:val="21"/>
                <w:szCs w:val="21"/>
              </w:rPr>
              <w:t>供应商法定代表人身份证明和法定代表人授</w:t>
            </w:r>
            <w:r>
              <w:rPr>
                <w:rFonts w:hint="eastAsia"/>
                <w:kern w:val="2"/>
                <w:sz w:val="21"/>
                <w:szCs w:val="21"/>
              </w:rPr>
              <w:lastRenderedPageBreak/>
              <w:t>权代表委托书。不具有独立法人的分公司、办事处等分支机构不能参加询价。</w:t>
            </w:r>
          </w:p>
        </w:tc>
      </w:tr>
      <w:tr w:rsidR="00480207" w14:paraId="2CA9FA53" w14:textId="77777777">
        <w:tc>
          <w:tcPr>
            <w:tcW w:w="676" w:type="dxa"/>
            <w:vMerge/>
            <w:vAlign w:val="center"/>
          </w:tcPr>
          <w:p w14:paraId="55BC4B67" w14:textId="77777777" w:rsidR="00480207" w:rsidRDefault="00480207">
            <w:pPr>
              <w:snapToGrid/>
              <w:spacing w:line="360" w:lineRule="auto"/>
              <w:ind w:firstLineChars="0" w:firstLine="0"/>
              <w:jc w:val="center"/>
              <w:rPr>
                <w:kern w:val="2"/>
                <w:sz w:val="21"/>
                <w:szCs w:val="21"/>
              </w:rPr>
            </w:pPr>
          </w:p>
        </w:tc>
        <w:tc>
          <w:tcPr>
            <w:tcW w:w="709" w:type="dxa"/>
            <w:vMerge/>
            <w:vAlign w:val="center"/>
          </w:tcPr>
          <w:p w14:paraId="33A58A6E" w14:textId="77777777" w:rsidR="00480207" w:rsidRDefault="00480207">
            <w:pPr>
              <w:snapToGrid/>
              <w:spacing w:line="360" w:lineRule="auto"/>
              <w:ind w:firstLineChars="0" w:firstLine="0"/>
              <w:jc w:val="both"/>
              <w:rPr>
                <w:rFonts w:cs="仿宋_GB2312"/>
                <w:kern w:val="2"/>
                <w:sz w:val="21"/>
                <w:szCs w:val="21"/>
                <w:lang w:val="zh-CN"/>
              </w:rPr>
            </w:pPr>
          </w:p>
        </w:tc>
        <w:tc>
          <w:tcPr>
            <w:tcW w:w="3968" w:type="dxa"/>
            <w:vAlign w:val="center"/>
          </w:tcPr>
          <w:p w14:paraId="70BC79E5" w14:textId="77777777" w:rsidR="00480207" w:rsidRDefault="007A0D1D">
            <w:pPr>
              <w:snapToGrid/>
              <w:spacing w:line="360" w:lineRule="auto"/>
              <w:ind w:firstLineChars="0" w:firstLine="0"/>
              <w:jc w:val="both"/>
              <w:rPr>
                <w:kern w:val="2"/>
                <w:sz w:val="21"/>
                <w:szCs w:val="21"/>
              </w:rPr>
            </w:pPr>
            <w:r>
              <w:rPr>
                <w:rFonts w:cs="仿宋_GB2312" w:hint="eastAsia"/>
                <w:kern w:val="2"/>
                <w:sz w:val="21"/>
                <w:szCs w:val="21"/>
                <w:lang w:val="zh-CN"/>
              </w:rPr>
              <w:t>（2）</w:t>
            </w:r>
            <w:r>
              <w:rPr>
                <w:rFonts w:hint="eastAsia"/>
                <w:kern w:val="2"/>
                <w:sz w:val="21"/>
                <w:szCs w:val="21"/>
              </w:rPr>
              <w:t>具有良好的商业信誉和健全的财务会计制度</w:t>
            </w:r>
          </w:p>
        </w:tc>
        <w:tc>
          <w:tcPr>
            <w:tcW w:w="4275" w:type="dxa"/>
            <w:vAlign w:val="center"/>
          </w:tcPr>
          <w:p w14:paraId="099D4187" w14:textId="77777777" w:rsidR="00480207" w:rsidRDefault="007A0D1D">
            <w:pPr>
              <w:snapToGrid/>
              <w:spacing w:line="360" w:lineRule="auto"/>
              <w:ind w:firstLineChars="0" w:firstLine="0"/>
              <w:jc w:val="both"/>
              <w:rPr>
                <w:kern w:val="2"/>
                <w:sz w:val="21"/>
                <w:szCs w:val="21"/>
              </w:rPr>
            </w:pPr>
            <w:r>
              <w:rPr>
                <w:rFonts w:hint="eastAsia"/>
                <w:kern w:val="2"/>
                <w:sz w:val="21"/>
                <w:szCs w:val="21"/>
              </w:rPr>
              <w:t>提供2019年财务状况报告（表）或其基本账户开户银行出具的资信证明或财政部门认可的政府采购专业担保机构出具的投标担保函复印件并加盖供应商公章。</w:t>
            </w:r>
          </w:p>
          <w:p w14:paraId="70E78AEB" w14:textId="77777777" w:rsidR="00480207" w:rsidRDefault="007A0D1D">
            <w:pPr>
              <w:snapToGrid/>
              <w:spacing w:line="360" w:lineRule="auto"/>
              <w:ind w:firstLineChars="0" w:firstLine="0"/>
              <w:jc w:val="both"/>
              <w:rPr>
                <w:kern w:val="2"/>
                <w:sz w:val="21"/>
                <w:szCs w:val="21"/>
              </w:rPr>
            </w:pPr>
            <w:r>
              <w:rPr>
                <w:rFonts w:hint="eastAsia"/>
                <w:kern w:val="2"/>
                <w:sz w:val="21"/>
                <w:szCs w:val="21"/>
              </w:rPr>
              <w:t>本年度新成立或成立不满一年的组织和自然人无法提供财务状况报告（表）的，可提供银行出具的资信证明或财政部门认可的政府采购专业担保机构出具的投标担保函复印件并加盖供应商公章。</w:t>
            </w:r>
          </w:p>
          <w:p w14:paraId="7DC94005" w14:textId="77777777" w:rsidR="00480207" w:rsidRDefault="007A0D1D">
            <w:pPr>
              <w:snapToGrid/>
              <w:spacing w:line="360" w:lineRule="auto"/>
              <w:ind w:firstLineChars="0" w:firstLine="0"/>
              <w:jc w:val="both"/>
              <w:rPr>
                <w:kern w:val="2"/>
                <w:sz w:val="21"/>
                <w:szCs w:val="21"/>
              </w:rPr>
            </w:pPr>
            <w:r>
              <w:rPr>
                <w:rFonts w:hint="eastAsia"/>
                <w:kern w:val="2"/>
                <w:sz w:val="21"/>
                <w:szCs w:val="21"/>
              </w:rPr>
              <w:t>注：（财务状况报告（表）至少须提供：资产负债表、利润表、现金流量表）</w:t>
            </w:r>
          </w:p>
        </w:tc>
      </w:tr>
      <w:tr w:rsidR="00480207" w14:paraId="5F6CA01D" w14:textId="77777777">
        <w:trPr>
          <w:trHeight w:val="459"/>
        </w:trPr>
        <w:tc>
          <w:tcPr>
            <w:tcW w:w="676" w:type="dxa"/>
            <w:vMerge/>
            <w:vAlign w:val="center"/>
          </w:tcPr>
          <w:p w14:paraId="0FF51B65" w14:textId="77777777" w:rsidR="00480207" w:rsidRDefault="00480207">
            <w:pPr>
              <w:snapToGrid/>
              <w:spacing w:line="360" w:lineRule="auto"/>
              <w:ind w:firstLineChars="0" w:firstLine="0"/>
              <w:jc w:val="center"/>
              <w:rPr>
                <w:kern w:val="2"/>
                <w:sz w:val="21"/>
                <w:szCs w:val="21"/>
              </w:rPr>
            </w:pPr>
          </w:p>
        </w:tc>
        <w:tc>
          <w:tcPr>
            <w:tcW w:w="709" w:type="dxa"/>
            <w:vMerge/>
            <w:vAlign w:val="center"/>
          </w:tcPr>
          <w:p w14:paraId="4928B1FB" w14:textId="77777777" w:rsidR="00480207" w:rsidRDefault="00480207">
            <w:pPr>
              <w:snapToGrid/>
              <w:spacing w:line="360" w:lineRule="auto"/>
              <w:ind w:firstLineChars="0" w:firstLine="0"/>
              <w:jc w:val="both"/>
              <w:rPr>
                <w:rFonts w:cs="仿宋_GB2312"/>
                <w:kern w:val="2"/>
                <w:sz w:val="21"/>
                <w:szCs w:val="21"/>
                <w:lang w:val="zh-CN"/>
              </w:rPr>
            </w:pPr>
          </w:p>
        </w:tc>
        <w:tc>
          <w:tcPr>
            <w:tcW w:w="3968" w:type="dxa"/>
            <w:vAlign w:val="center"/>
          </w:tcPr>
          <w:p w14:paraId="3940BE2E" w14:textId="77777777" w:rsidR="00480207" w:rsidRDefault="007A0D1D">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（3）具有履行合同所必需的设备和专业技术能力</w:t>
            </w:r>
          </w:p>
        </w:tc>
        <w:tc>
          <w:tcPr>
            <w:tcW w:w="4275" w:type="dxa"/>
            <w:vAlign w:val="center"/>
          </w:tcPr>
          <w:p w14:paraId="03CCB5F1" w14:textId="77777777" w:rsidR="00480207" w:rsidRDefault="007A0D1D">
            <w:pPr>
              <w:snapToGrid/>
              <w:spacing w:line="360" w:lineRule="auto"/>
              <w:ind w:firstLineChars="0" w:firstLine="0"/>
              <w:jc w:val="both"/>
              <w:rPr>
                <w:kern w:val="2"/>
                <w:sz w:val="21"/>
                <w:szCs w:val="21"/>
              </w:rPr>
            </w:pPr>
            <w:r>
              <w:rPr>
                <w:rFonts w:cs="宋体" w:hint="eastAsia"/>
                <w:kern w:val="2"/>
                <w:sz w:val="21"/>
                <w:szCs w:val="21"/>
              </w:rPr>
              <w:t>供应商提供书面声明或相关证明材料（见格式文件）。</w:t>
            </w:r>
          </w:p>
        </w:tc>
      </w:tr>
      <w:tr w:rsidR="00480207" w14:paraId="70EB5A06" w14:textId="77777777">
        <w:tc>
          <w:tcPr>
            <w:tcW w:w="676" w:type="dxa"/>
            <w:vMerge/>
            <w:vAlign w:val="center"/>
          </w:tcPr>
          <w:p w14:paraId="65474FE6" w14:textId="77777777" w:rsidR="00480207" w:rsidRDefault="00480207">
            <w:pPr>
              <w:snapToGrid/>
              <w:spacing w:line="360" w:lineRule="auto"/>
              <w:ind w:firstLineChars="0" w:firstLine="0"/>
              <w:jc w:val="center"/>
              <w:rPr>
                <w:kern w:val="2"/>
                <w:sz w:val="21"/>
                <w:szCs w:val="21"/>
              </w:rPr>
            </w:pPr>
          </w:p>
        </w:tc>
        <w:tc>
          <w:tcPr>
            <w:tcW w:w="709" w:type="dxa"/>
            <w:vMerge/>
            <w:vAlign w:val="center"/>
          </w:tcPr>
          <w:p w14:paraId="7BD122D0" w14:textId="77777777" w:rsidR="00480207" w:rsidRDefault="00480207">
            <w:pPr>
              <w:snapToGrid/>
              <w:spacing w:line="360" w:lineRule="auto"/>
              <w:ind w:firstLineChars="0" w:firstLine="0"/>
              <w:jc w:val="both"/>
              <w:rPr>
                <w:rFonts w:cs="仿宋_GB2312"/>
                <w:kern w:val="2"/>
                <w:sz w:val="21"/>
                <w:szCs w:val="21"/>
                <w:lang w:val="zh-CN"/>
              </w:rPr>
            </w:pPr>
          </w:p>
        </w:tc>
        <w:tc>
          <w:tcPr>
            <w:tcW w:w="3968" w:type="dxa"/>
            <w:vAlign w:val="center"/>
          </w:tcPr>
          <w:p w14:paraId="213173DC" w14:textId="77777777" w:rsidR="00480207" w:rsidRDefault="007A0D1D">
            <w:pPr>
              <w:snapToGrid/>
              <w:spacing w:line="360" w:lineRule="auto"/>
              <w:ind w:firstLineChars="0" w:firstLine="0"/>
              <w:jc w:val="both"/>
              <w:rPr>
                <w:rFonts w:cs="仿宋_GB2312"/>
                <w:kern w:val="2"/>
                <w:sz w:val="21"/>
                <w:szCs w:val="21"/>
                <w:lang w:val="zh-CN"/>
              </w:rPr>
            </w:pPr>
            <w:r>
              <w:rPr>
                <w:rFonts w:cs="仿宋_GB2312" w:hint="eastAsia"/>
                <w:kern w:val="2"/>
                <w:sz w:val="21"/>
                <w:szCs w:val="21"/>
                <w:lang w:val="zh-CN"/>
              </w:rPr>
              <w:t>（4）有依法缴纳税收和社会保障金的良好记录</w:t>
            </w:r>
          </w:p>
        </w:tc>
        <w:tc>
          <w:tcPr>
            <w:tcW w:w="4275" w:type="dxa"/>
            <w:vAlign w:val="center"/>
          </w:tcPr>
          <w:p w14:paraId="013680CA" w14:textId="77777777" w:rsidR="00480207" w:rsidRDefault="007A0D1D">
            <w:pPr>
              <w:snapToGrid/>
              <w:spacing w:line="360" w:lineRule="auto"/>
              <w:ind w:firstLineChars="0" w:firstLine="0"/>
              <w:jc w:val="both"/>
              <w:rPr>
                <w:kern w:val="2"/>
                <w:sz w:val="21"/>
                <w:szCs w:val="21"/>
              </w:rPr>
            </w:pPr>
            <w:r>
              <w:rPr>
                <w:rFonts w:hint="eastAsia"/>
                <w:kern w:val="2"/>
                <w:sz w:val="21"/>
                <w:szCs w:val="21"/>
              </w:rPr>
              <w:t>1.依法纳税证明材料复印件并加盖供应商公章。（须提供：税务登记证（副本）复印件（注①）和本项目投标截止日前12个月内任意一次纳税凭据复印件并加盖供应商公章。）</w:t>
            </w:r>
          </w:p>
          <w:p w14:paraId="22F76BE6" w14:textId="77777777" w:rsidR="00480207" w:rsidRDefault="007A0D1D">
            <w:pPr>
              <w:snapToGrid/>
              <w:spacing w:line="360" w:lineRule="auto"/>
              <w:ind w:firstLineChars="0" w:firstLine="0"/>
              <w:jc w:val="both"/>
              <w:rPr>
                <w:kern w:val="2"/>
                <w:sz w:val="21"/>
                <w:szCs w:val="21"/>
              </w:rPr>
            </w:pPr>
            <w:r>
              <w:rPr>
                <w:rFonts w:hint="eastAsia"/>
                <w:kern w:val="2"/>
                <w:sz w:val="21"/>
                <w:szCs w:val="21"/>
              </w:rPr>
              <w:t>2.缴纳社会保障金的证明材料复印件并加盖供应商公章。（须提供：缴纳社会保险的凭据（专用收据或社会保险缴纳清单）。</w:t>
            </w:r>
          </w:p>
          <w:p w14:paraId="08F317F9" w14:textId="77777777" w:rsidR="00480207" w:rsidRDefault="007A0D1D">
            <w:pPr>
              <w:snapToGrid/>
              <w:spacing w:line="360" w:lineRule="auto"/>
              <w:ind w:firstLineChars="0" w:firstLine="0"/>
              <w:jc w:val="both"/>
              <w:rPr>
                <w:kern w:val="2"/>
                <w:sz w:val="21"/>
                <w:szCs w:val="21"/>
              </w:rPr>
            </w:pPr>
            <w:r>
              <w:rPr>
                <w:rFonts w:hint="eastAsia"/>
                <w:kern w:val="2"/>
                <w:sz w:val="21"/>
                <w:szCs w:val="21"/>
              </w:rPr>
              <w:t>3.依法免税或不需要缴纳社会保障资金的供应商，应提供相应文件证明其依法免税或不需要缴纳社会保障资金。</w:t>
            </w:r>
          </w:p>
        </w:tc>
      </w:tr>
      <w:tr w:rsidR="00480207" w14:paraId="423E9686" w14:textId="77777777">
        <w:tc>
          <w:tcPr>
            <w:tcW w:w="676" w:type="dxa"/>
            <w:vMerge/>
            <w:vAlign w:val="center"/>
          </w:tcPr>
          <w:p w14:paraId="0FE980F8" w14:textId="77777777" w:rsidR="00480207" w:rsidRDefault="00480207">
            <w:pPr>
              <w:snapToGrid/>
              <w:spacing w:line="360" w:lineRule="auto"/>
              <w:ind w:firstLineChars="0" w:firstLine="0"/>
              <w:jc w:val="center"/>
              <w:rPr>
                <w:kern w:val="2"/>
                <w:sz w:val="21"/>
                <w:szCs w:val="21"/>
              </w:rPr>
            </w:pPr>
          </w:p>
        </w:tc>
        <w:tc>
          <w:tcPr>
            <w:tcW w:w="709" w:type="dxa"/>
            <w:vMerge/>
            <w:vAlign w:val="center"/>
          </w:tcPr>
          <w:p w14:paraId="0C0571CE" w14:textId="77777777" w:rsidR="00480207" w:rsidRDefault="00480207">
            <w:pPr>
              <w:snapToGrid/>
              <w:spacing w:line="360" w:lineRule="auto"/>
              <w:ind w:firstLineChars="0" w:firstLine="0"/>
              <w:jc w:val="both"/>
              <w:rPr>
                <w:rFonts w:cs="仿宋_GB2312"/>
                <w:kern w:val="2"/>
                <w:sz w:val="21"/>
                <w:szCs w:val="21"/>
                <w:lang w:val="zh-CN"/>
              </w:rPr>
            </w:pPr>
          </w:p>
        </w:tc>
        <w:tc>
          <w:tcPr>
            <w:tcW w:w="3968" w:type="dxa"/>
            <w:vAlign w:val="center"/>
          </w:tcPr>
          <w:p w14:paraId="47EB98CB" w14:textId="77777777" w:rsidR="00480207" w:rsidRDefault="007A0D1D">
            <w:pPr>
              <w:snapToGrid/>
              <w:spacing w:line="360" w:lineRule="auto"/>
              <w:ind w:firstLineChars="0" w:firstLine="0"/>
              <w:jc w:val="both"/>
              <w:rPr>
                <w:rFonts w:cs="仿宋_GB2312"/>
                <w:kern w:val="2"/>
                <w:sz w:val="21"/>
                <w:szCs w:val="21"/>
                <w:lang w:val="zh-CN"/>
              </w:rPr>
            </w:pPr>
            <w:r>
              <w:rPr>
                <w:rFonts w:hint="eastAsia"/>
                <w:kern w:val="2"/>
                <w:sz w:val="21"/>
                <w:szCs w:val="21"/>
              </w:rPr>
              <w:t>（5）参加政府采购活动前三年内，在经营活动中没有重大违法记录（注</w:t>
            </w:r>
            <w:r>
              <w:rPr>
                <w:rFonts w:cs="宋体"/>
              </w:rPr>
              <w:fldChar w:fldCharType="begin"/>
            </w:r>
            <w:r>
              <w:rPr>
                <w:rFonts w:cs="宋体"/>
              </w:rPr>
              <w:instrText>eq \o\ac(</w:instrText>
            </w:r>
            <w:r>
              <w:rPr>
                <w:rFonts w:cs="宋体" w:hint="eastAsia"/>
              </w:rPr>
              <w:instrText>○</w:instrText>
            </w:r>
            <w:r>
              <w:rPr>
                <w:rFonts w:hAnsi="Times New Roman" w:cs="宋体"/>
              </w:rPr>
              <w:instrText>,</w:instrText>
            </w:r>
            <w:r>
              <w:rPr>
                <w:rFonts w:cs="宋体"/>
                <w:position w:val="3"/>
                <w:sz w:val="16"/>
              </w:rPr>
              <w:instrText>2</w:instrText>
            </w:r>
            <w:r>
              <w:rPr>
                <w:rFonts w:cs="宋体"/>
              </w:rPr>
              <w:instrText>)</w:instrText>
            </w:r>
            <w:r>
              <w:rPr>
                <w:rFonts w:cs="宋体"/>
              </w:rPr>
              <w:fldChar w:fldCharType="end"/>
            </w:r>
            <w:r>
              <w:rPr>
                <w:rFonts w:hint="eastAsia"/>
                <w:kern w:val="2"/>
                <w:sz w:val="21"/>
                <w:szCs w:val="21"/>
              </w:rPr>
              <w:t>）</w:t>
            </w:r>
          </w:p>
        </w:tc>
        <w:tc>
          <w:tcPr>
            <w:tcW w:w="4275" w:type="dxa"/>
            <w:vAlign w:val="center"/>
          </w:tcPr>
          <w:p w14:paraId="34517CFD" w14:textId="77777777" w:rsidR="00480207" w:rsidRDefault="007A0D1D">
            <w:pPr>
              <w:snapToGrid/>
              <w:spacing w:line="360" w:lineRule="auto"/>
              <w:ind w:firstLineChars="0" w:firstLine="0"/>
              <w:jc w:val="both"/>
              <w:rPr>
                <w:rFonts w:cs="宋体"/>
                <w:kern w:val="2"/>
                <w:sz w:val="21"/>
                <w:szCs w:val="21"/>
              </w:rPr>
            </w:pPr>
            <w:r>
              <w:rPr>
                <w:rFonts w:cs="宋体" w:hint="eastAsia"/>
                <w:kern w:val="2"/>
                <w:sz w:val="21"/>
                <w:szCs w:val="21"/>
              </w:rPr>
              <w:t>1.供应商提供书面声明（见格式文件）；</w:t>
            </w:r>
          </w:p>
          <w:p w14:paraId="3534B633" w14:textId="77777777" w:rsidR="00480207" w:rsidRDefault="007A0D1D">
            <w:pPr>
              <w:snapToGrid/>
              <w:spacing w:line="360" w:lineRule="auto"/>
              <w:ind w:firstLineChars="0" w:firstLine="0"/>
              <w:rPr>
                <w:b/>
                <w:kern w:val="2"/>
                <w:sz w:val="21"/>
                <w:szCs w:val="21"/>
              </w:rPr>
            </w:pPr>
            <w:r>
              <w:rPr>
                <w:rFonts w:cs="宋体" w:hint="eastAsia"/>
                <w:kern w:val="2"/>
                <w:sz w:val="21"/>
                <w:szCs w:val="21"/>
              </w:rPr>
              <w:t>2.采购人或采购代理机构将通过 “信用中国”网站(</w:t>
            </w:r>
            <w:hyperlink r:id="rId22" w:history="1">
              <w:r>
                <w:rPr>
                  <w:rFonts w:cs="宋体" w:hint="eastAsia"/>
                  <w:color w:val="0000FF"/>
                  <w:kern w:val="2"/>
                  <w:u w:val="single"/>
                </w:rPr>
                <w:t>https://www.creditchina.gov.cn/</w:t>
              </w:r>
            </w:hyperlink>
            <w:r>
              <w:rPr>
                <w:rFonts w:cs="宋体" w:hint="eastAsia"/>
                <w:kern w:val="2"/>
                <w:sz w:val="21"/>
                <w:szCs w:val="21"/>
              </w:rPr>
              <w:t>)、"中国政府采购网"(</w:t>
            </w:r>
            <w:hyperlink r:id="rId23" w:history="1">
              <w:r>
                <w:rPr>
                  <w:rFonts w:cs="宋体" w:hint="eastAsia"/>
                  <w:color w:val="0000FF"/>
                  <w:kern w:val="2"/>
                  <w:u w:val="single"/>
                </w:rPr>
                <w:t>http://www.ccgp.gov.cn/</w:t>
              </w:r>
            </w:hyperlink>
            <w:r>
              <w:rPr>
                <w:rFonts w:cs="宋体" w:hint="eastAsia"/>
                <w:kern w:val="2"/>
                <w:sz w:val="21"/>
                <w:szCs w:val="21"/>
              </w:rPr>
              <w:t>)等渠道查询供应商信用记录，对列入失信被执行人、重大税收违法案件当事人名单、政府采购严</w:t>
            </w:r>
            <w:r>
              <w:rPr>
                <w:rFonts w:cs="宋体" w:hint="eastAsia"/>
                <w:kern w:val="2"/>
                <w:sz w:val="21"/>
                <w:szCs w:val="21"/>
              </w:rPr>
              <w:lastRenderedPageBreak/>
              <w:t>重违法失信行为记录名单的供应商将拒绝其参与政府采购活动。</w:t>
            </w:r>
          </w:p>
        </w:tc>
      </w:tr>
      <w:tr w:rsidR="00480207" w14:paraId="312CA717" w14:textId="77777777">
        <w:trPr>
          <w:trHeight w:val="311"/>
        </w:trPr>
        <w:tc>
          <w:tcPr>
            <w:tcW w:w="676" w:type="dxa"/>
            <w:vMerge/>
            <w:vAlign w:val="center"/>
          </w:tcPr>
          <w:p w14:paraId="76215DE8" w14:textId="77777777" w:rsidR="00480207" w:rsidRDefault="00480207">
            <w:pPr>
              <w:snapToGrid/>
              <w:spacing w:line="360" w:lineRule="auto"/>
              <w:ind w:firstLineChars="0" w:firstLine="0"/>
              <w:jc w:val="center"/>
              <w:rPr>
                <w:kern w:val="2"/>
                <w:sz w:val="21"/>
                <w:szCs w:val="21"/>
              </w:rPr>
            </w:pPr>
          </w:p>
        </w:tc>
        <w:tc>
          <w:tcPr>
            <w:tcW w:w="709" w:type="dxa"/>
            <w:vMerge/>
            <w:vAlign w:val="center"/>
          </w:tcPr>
          <w:p w14:paraId="791C7534" w14:textId="77777777" w:rsidR="00480207" w:rsidRDefault="00480207">
            <w:pPr>
              <w:snapToGrid/>
              <w:spacing w:line="360" w:lineRule="auto"/>
              <w:ind w:firstLineChars="0" w:firstLine="0"/>
              <w:jc w:val="both"/>
              <w:rPr>
                <w:rFonts w:cs="仿宋_GB2312"/>
                <w:kern w:val="2"/>
                <w:sz w:val="21"/>
                <w:szCs w:val="21"/>
              </w:rPr>
            </w:pPr>
          </w:p>
        </w:tc>
        <w:tc>
          <w:tcPr>
            <w:tcW w:w="3968" w:type="dxa"/>
            <w:vAlign w:val="center"/>
          </w:tcPr>
          <w:p w14:paraId="53C949B2" w14:textId="77777777" w:rsidR="00480207" w:rsidRDefault="007A0D1D">
            <w:pPr>
              <w:snapToGrid/>
              <w:spacing w:line="360" w:lineRule="auto"/>
              <w:ind w:firstLineChars="0" w:firstLine="0"/>
              <w:jc w:val="both"/>
              <w:rPr>
                <w:kern w:val="2"/>
                <w:sz w:val="21"/>
                <w:szCs w:val="21"/>
              </w:rPr>
            </w:pPr>
            <w:r>
              <w:rPr>
                <w:rFonts w:hint="eastAsia"/>
                <w:kern w:val="2"/>
                <w:sz w:val="21"/>
                <w:szCs w:val="21"/>
              </w:rPr>
              <w:t>（6）法律、行政法规规定的其他条件</w:t>
            </w:r>
          </w:p>
        </w:tc>
        <w:tc>
          <w:tcPr>
            <w:tcW w:w="4275" w:type="dxa"/>
            <w:vAlign w:val="center"/>
          </w:tcPr>
          <w:p w14:paraId="6C1D0A9A" w14:textId="77777777" w:rsidR="00480207" w:rsidRDefault="00480207">
            <w:pPr>
              <w:snapToGrid/>
              <w:spacing w:line="360" w:lineRule="auto"/>
              <w:ind w:firstLineChars="0" w:firstLine="0"/>
              <w:jc w:val="both"/>
              <w:rPr>
                <w:kern w:val="2"/>
                <w:sz w:val="21"/>
                <w:szCs w:val="21"/>
              </w:rPr>
            </w:pPr>
          </w:p>
        </w:tc>
      </w:tr>
      <w:tr w:rsidR="00480207" w14:paraId="7D2DD4F5" w14:textId="77777777">
        <w:tc>
          <w:tcPr>
            <w:tcW w:w="676" w:type="dxa"/>
            <w:vAlign w:val="center"/>
          </w:tcPr>
          <w:p w14:paraId="1912DBA0" w14:textId="77777777" w:rsidR="00480207" w:rsidRDefault="007A0D1D">
            <w:pPr>
              <w:snapToGrid/>
              <w:spacing w:line="360" w:lineRule="auto"/>
              <w:ind w:firstLineChars="0" w:firstLine="0"/>
              <w:jc w:val="center"/>
              <w:rPr>
                <w:kern w:val="2"/>
                <w:sz w:val="21"/>
                <w:szCs w:val="21"/>
              </w:rPr>
            </w:pPr>
            <w:r>
              <w:rPr>
                <w:rFonts w:hint="eastAsia"/>
                <w:kern w:val="2"/>
                <w:sz w:val="21"/>
                <w:szCs w:val="21"/>
              </w:rPr>
              <w:t>2</w:t>
            </w:r>
          </w:p>
        </w:tc>
        <w:tc>
          <w:tcPr>
            <w:tcW w:w="4677" w:type="dxa"/>
            <w:gridSpan w:val="2"/>
            <w:vAlign w:val="center"/>
          </w:tcPr>
          <w:p w14:paraId="03803A6F" w14:textId="77777777" w:rsidR="00480207" w:rsidRDefault="007A0D1D">
            <w:pPr>
              <w:snapToGrid/>
              <w:spacing w:line="360" w:lineRule="auto"/>
              <w:ind w:firstLineChars="0" w:firstLine="0"/>
              <w:jc w:val="both"/>
              <w:rPr>
                <w:kern w:val="2"/>
                <w:sz w:val="21"/>
                <w:szCs w:val="21"/>
              </w:rPr>
            </w:pPr>
            <w:r>
              <w:rPr>
                <w:rFonts w:hint="eastAsia"/>
                <w:kern w:val="2"/>
                <w:sz w:val="21"/>
                <w:szCs w:val="21"/>
              </w:rPr>
              <w:t>特定资格条件</w:t>
            </w:r>
          </w:p>
        </w:tc>
        <w:tc>
          <w:tcPr>
            <w:tcW w:w="4275" w:type="dxa"/>
            <w:vAlign w:val="center"/>
          </w:tcPr>
          <w:p w14:paraId="694E555E" w14:textId="77777777" w:rsidR="00480207" w:rsidRDefault="007A0D1D">
            <w:pPr>
              <w:snapToGrid/>
              <w:spacing w:line="360" w:lineRule="auto"/>
              <w:ind w:firstLineChars="0" w:firstLine="0"/>
              <w:jc w:val="both"/>
              <w:rPr>
                <w:kern w:val="2"/>
                <w:sz w:val="21"/>
                <w:szCs w:val="21"/>
              </w:rPr>
            </w:pPr>
            <w:r>
              <w:rPr>
                <w:rFonts w:hint="eastAsia"/>
                <w:kern w:val="2"/>
                <w:sz w:val="21"/>
                <w:szCs w:val="21"/>
              </w:rPr>
              <w:t>按第一篇“三、供应商资格 （二）特定资格条件”的要求提交。</w:t>
            </w:r>
          </w:p>
        </w:tc>
      </w:tr>
      <w:tr w:rsidR="00480207" w14:paraId="6584B8B2" w14:textId="77777777">
        <w:trPr>
          <w:trHeight w:val="567"/>
        </w:trPr>
        <w:tc>
          <w:tcPr>
            <w:tcW w:w="676" w:type="dxa"/>
            <w:vAlign w:val="center"/>
          </w:tcPr>
          <w:p w14:paraId="624FA4BA" w14:textId="77777777" w:rsidR="00480207" w:rsidRDefault="007A0D1D">
            <w:pPr>
              <w:snapToGrid/>
              <w:spacing w:line="360" w:lineRule="auto"/>
              <w:ind w:firstLineChars="0" w:firstLine="0"/>
              <w:jc w:val="center"/>
              <w:rPr>
                <w:kern w:val="2"/>
                <w:sz w:val="21"/>
                <w:szCs w:val="21"/>
              </w:rPr>
            </w:pPr>
            <w:r>
              <w:rPr>
                <w:rFonts w:hint="eastAsia"/>
                <w:kern w:val="2"/>
                <w:sz w:val="21"/>
                <w:szCs w:val="21"/>
              </w:rPr>
              <w:t>3</w:t>
            </w:r>
          </w:p>
        </w:tc>
        <w:tc>
          <w:tcPr>
            <w:tcW w:w="4677" w:type="dxa"/>
            <w:gridSpan w:val="2"/>
            <w:vAlign w:val="center"/>
          </w:tcPr>
          <w:p w14:paraId="246F58CD" w14:textId="77777777" w:rsidR="00480207" w:rsidRDefault="007A0D1D">
            <w:pPr>
              <w:snapToGrid/>
              <w:spacing w:line="360" w:lineRule="auto"/>
              <w:ind w:firstLineChars="0" w:firstLine="0"/>
              <w:jc w:val="both"/>
              <w:rPr>
                <w:kern w:val="2"/>
                <w:sz w:val="21"/>
                <w:szCs w:val="21"/>
              </w:rPr>
            </w:pPr>
            <w:r>
              <w:rPr>
                <w:rFonts w:hint="eastAsia"/>
                <w:kern w:val="2"/>
                <w:sz w:val="21"/>
                <w:szCs w:val="21"/>
              </w:rPr>
              <w:t>询价文件购买费、询价保证金</w:t>
            </w:r>
          </w:p>
        </w:tc>
        <w:tc>
          <w:tcPr>
            <w:tcW w:w="4275" w:type="dxa"/>
            <w:vAlign w:val="center"/>
          </w:tcPr>
          <w:p w14:paraId="5EAE7328" w14:textId="77777777" w:rsidR="00480207" w:rsidRDefault="007A0D1D">
            <w:pPr>
              <w:snapToGrid/>
              <w:spacing w:line="360" w:lineRule="auto"/>
              <w:ind w:firstLineChars="0" w:firstLine="0"/>
              <w:jc w:val="both"/>
              <w:rPr>
                <w:kern w:val="2"/>
                <w:sz w:val="21"/>
                <w:szCs w:val="21"/>
              </w:rPr>
            </w:pPr>
            <w:r>
              <w:rPr>
                <w:rFonts w:hint="eastAsia"/>
                <w:kern w:val="2"/>
                <w:sz w:val="21"/>
                <w:szCs w:val="21"/>
              </w:rPr>
              <w:t>按照询价文件的规定，截止时间前足额提交询价文件购买费、询价保证金。</w:t>
            </w:r>
          </w:p>
        </w:tc>
      </w:tr>
    </w:tbl>
    <w:p w14:paraId="2FAE6579" w14:textId="77777777" w:rsidR="00480207" w:rsidRDefault="007A0D1D">
      <w:pPr>
        <w:spacing w:line="360" w:lineRule="auto"/>
        <w:ind w:firstLineChars="0" w:firstLine="0"/>
      </w:pPr>
      <w:r>
        <w:rPr>
          <w:rFonts w:hint="eastAsia"/>
        </w:rPr>
        <w:t>注：</w:t>
      </w:r>
    </w:p>
    <w:p w14:paraId="5077A082" w14:textId="77777777" w:rsidR="00480207" w:rsidRDefault="007A0D1D">
      <w:pPr>
        <w:spacing w:line="360" w:lineRule="auto"/>
        <w:ind w:firstLine="480"/>
      </w:pPr>
      <w:r>
        <w:rPr>
          <w:rFonts w:cs="宋体"/>
        </w:rPr>
        <w:fldChar w:fldCharType="begin"/>
      </w:r>
      <w:r>
        <w:rPr>
          <w:rFonts w:cs="宋体"/>
        </w:rPr>
        <w:instrText>eq \o\ac(</w:instrText>
      </w:r>
      <w:r>
        <w:rPr>
          <w:rFonts w:cs="宋体" w:hint="eastAsia"/>
        </w:rPr>
        <w:instrText>○</w:instrText>
      </w:r>
      <w:r>
        <w:rPr>
          <w:rFonts w:cs="宋体"/>
        </w:rPr>
        <w:instrText>,</w:instrText>
      </w:r>
      <w:r>
        <w:rPr>
          <w:rFonts w:cs="宋体"/>
          <w:position w:val="3"/>
          <w:sz w:val="16"/>
        </w:rPr>
        <w:instrText>1</w:instrText>
      </w:r>
      <w:r>
        <w:rPr>
          <w:rFonts w:cs="宋体"/>
        </w:rPr>
        <w:instrText>)</w:instrText>
      </w:r>
      <w:r>
        <w:rPr>
          <w:rFonts w:cs="宋体"/>
        </w:rPr>
        <w:fldChar w:fldCharType="end"/>
      </w:r>
      <w:r>
        <w:rPr>
          <w:rFonts w:cs="宋体" w:hint="eastAsia"/>
        </w:rPr>
        <w:t>供应商按“多证合一”登记制度办理营业执照的，</w:t>
      </w:r>
      <w:r>
        <w:rPr>
          <w:rFonts w:hint="eastAsia"/>
        </w:rPr>
        <w:t>以供应商所提供的带二维码标识的营业执照（副本）复印件为准。</w:t>
      </w:r>
    </w:p>
    <w:p w14:paraId="185574FE" w14:textId="77777777" w:rsidR="00480207" w:rsidRDefault="007A0D1D">
      <w:pPr>
        <w:spacing w:line="360" w:lineRule="auto"/>
        <w:ind w:firstLine="480"/>
        <w:rPr>
          <w:rFonts w:cs="宋体"/>
        </w:rPr>
      </w:pPr>
      <w:r>
        <w:rPr>
          <w:rFonts w:cs="宋体"/>
        </w:rPr>
        <w:fldChar w:fldCharType="begin"/>
      </w:r>
      <w:r>
        <w:rPr>
          <w:rFonts w:cs="宋体"/>
        </w:rPr>
        <w:instrText>eq \o\ac(</w:instrText>
      </w:r>
      <w:r>
        <w:rPr>
          <w:rFonts w:cs="宋体" w:hint="eastAsia"/>
        </w:rPr>
        <w:instrText>○</w:instrText>
      </w:r>
      <w:r>
        <w:rPr>
          <w:rFonts w:cs="宋体"/>
        </w:rPr>
        <w:instrText>,</w:instrText>
      </w:r>
      <w:r>
        <w:rPr>
          <w:rFonts w:cs="宋体"/>
          <w:position w:val="3"/>
          <w:sz w:val="16"/>
        </w:rPr>
        <w:instrText>2</w:instrText>
      </w:r>
      <w:r>
        <w:rPr>
          <w:rFonts w:cs="宋体"/>
        </w:rPr>
        <w:instrText>)</w:instrText>
      </w:r>
      <w:r>
        <w:rPr>
          <w:rFonts w:cs="宋体"/>
        </w:rPr>
        <w:fldChar w:fldCharType="end"/>
      </w:r>
      <w:r>
        <w:rPr>
          <w:rFonts w:cs="宋体" w:hint="eastAsia"/>
        </w:rPr>
        <w:t>根据《</w:t>
      </w:r>
      <w:r>
        <w:rPr>
          <w:rFonts w:cs="宋体"/>
        </w:rPr>
        <w:t>中华人民共和国政府采购法实施条例</w:t>
      </w:r>
      <w:r>
        <w:rPr>
          <w:rFonts w:cs="宋体" w:hint="eastAsia"/>
        </w:rPr>
        <w:t>》第十九条“参加政府采购活动前三年内，在经营活动中没有重大违法记录”中“重大违法记录”</w:t>
      </w:r>
      <w:r>
        <w:rPr>
          <w:rFonts w:cs="宋体"/>
        </w:rPr>
        <w:t>，是指</w:t>
      </w:r>
      <w:r>
        <w:rPr>
          <w:rFonts w:cs="宋体" w:hint="eastAsia"/>
        </w:rPr>
        <w:t>竞标人</w:t>
      </w:r>
      <w:r>
        <w:rPr>
          <w:rFonts w:cs="宋体"/>
        </w:rPr>
        <w:t>因违法经营受到刑事处罚或者责令停产停业、吊销许可证或者执照、较大数额罚款等行政处罚。</w:t>
      </w:r>
      <w:r>
        <w:rPr>
          <w:rFonts w:cs="宋体" w:hint="eastAsia"/>
        </w:rPr>
        <w:t>行政处罚中“较大数额”的认定标准，由被执行人所在的省、自治区、直辖市人民政府制定，国务院有关部门规定了较大数额标准的，从其规定。</w:t>
      </w:r>
    </w:p>
    <w:p w14:paraId="2175FEFB" w14:textId="77777777" w:rsidR="00480207" w:rsidRDefault="007A0D1D">
      <w:pPr>
        <w:spacing w:line="360" w:lineRule="auto"/>
        <w:ind w:firstLine="480"/>
      </w:pPr>
      <w:r>
        <w:t>2.</w:t>
      </w:r>
      <w:r>
        <w:rPr>
          <w:rFonts w:hint="eastAsia"/>
        </w:rPr>
        <w:t>符合性检查。依据询价文件的规定，从响应文件的有效性、完整性和对询价文件的响应程度进行审查，以确定是否对询价文件的实质性要求作出响应。符合性检查资料表如下：</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2126"/>
        <w:gridCol w:w="5409"/>
      </w:tblGrid>
      <w:tr w:rsidR="00480207" w14:paraId="40998ED6" w14:textId="77777777">
        <w:trPr>
          <w:trHeight w:val="535"/>
        </w:trPr>
        <w:tc>
          <w:tcPr>
            <w:tcW w:w="534" w:type="dxa"/>
            <w:vAlign w:val="center"/>
          </w:tcPr>
          <w:p w14:paraId="46C39A55" w14:textId="77777777" w:rsidR="00480207" w:rsidRDefault="007A0D1D">
            <w:pPr>
              <w:spacing w:line="360" w:lineRule="auto"/>
              <w:ind w:firstLineChars="0" w:firstLine="0"/>
              <w:rPr>
                <w:sz w:val="21"/>
                <w:szCs w:val="21"/>
              </w:rPr>
            </w:pPr>
            <w:r>
              <w:rPr>
                <w:rFonts w:hint="eastAsia"/>
                <w:sz w:val="21"/>
                <w:szCs w:val="21"/>
              </w:rPr>
              <w:t>序号</w:t>
            </w:r>
          </w:p>
        </w:tc>
        <w:tc>
          <w:tcPr>
            <w:tcW w:w="3685" w:type="dxa"/>
            <w:gridSpan w:val="2"/>
            <w:vAlign w:val="center"/>
          </w:tcPr>
          <w:p w14:paraId="59047CBA" w14:textId="77777777" w:rsidR="00480207" w:rsidRDefault="007A0D1D">
            <w:pPr>
              <w:spacing w:line="360" w:lineRule="auto"/>
              <w:ind w:firstLineChars="0" w:firstLine="0"/>
              <w:rPr>
                <w:sz w:val="21"/>
                <w:szCs w:val="21"/>
              </w:rPr>
            </w:pPr>
            <w:r>
              <w:rPr>
                <w:rFonts w:hint="eastAsia"/>
                <w:sz w:val="21"/>
                <w:szCs w:val="21"/>
              </w:rPr>
              <w:t>评审因素</w:t>
            </w:r>
          </w:p>
        </w:tc>
        <w:tc>
          <w:tcPr>
            <w:tcW w:w="5409" w:type="dxa"/>
            <w:vAlign w:val="center"/>
          </w:tcPr>
          <w:p w14:paraId="1C31E136" w14:textId="77777777" w:rsidR="00480207" w:rsidRDefault="007A0D1D">
            <w:pPr>
              <w:spacing w:line="360" w:lineRule="auto"/>
              <w:ind w:firstLineChars="0" w:firstLine="0"/>
              <w:rPr>
                <w:sz w:val="21"/>
                <w:szCs w:val="21"/>
              </w:rPr>
            </w:pPr>
            <w:r>
              <w:rPr>
                <w:rFonts w:hint="eastAsia"/>
                <w:sz w:val="21"/>
                <w:szCs w:val="21"/>
              </w:rPr>
              <w:t>评审标准</w:t>
            </w:r>
          </w:p>
        </w:tc>
      </w:tr>
      <w:tr w:rsidR="00480207" w14:paraId="77B418CD" w14:textId="77777777">
        <w:trPr>
          <w:trHeight w:val="404"/>
        </w:trPr>
        <w:tc>
          <w:tcPr>
            <w:tcW w:w="534" w:type="dxa"/>
            <w:vMerge w:val="restart"/>
            <w:vAlign w:val="center"/>
          </w:tcPr>
          <w:p w14:paraId="5E0986C0" w14:textId="77777777" w:rsidR="00480207" w:rsidRDefault="007A0D1D">
            <w:pPr>
              <w:spacing w:line="360" w:lineRule="auto"/>
              <w:ind w:firstLineChars="0" w:firstLine="0"/>
              <w:rPr>
                <w:sz w:val="21"/>
                <w:szCs w:val="21"/>
              </w:rPr>
            </w:pPr>
            <w:r>
              <w:rPr>
                <w:sz w:val="21"/>
                <w:szCs w:val="21"/>
              </w:rPr>
              <w:t>1</w:t>
            </w:r>
          </w:p>
        </w:tc>
        <w:tc>
          <w:tcPr>
            <w:tcW w:w="1559" w:type="dxa"/>
            <w:vMerge w:val="restart"/>
            <w:vAlign w:val="center"/>
          </w:tcPr>
          <w:p w14:paraId="2E8359E1" w14:textId="77777777" w:rsidR="00480207" w:rsidRDefault="007A0D1D">
            <w:pPr>
              <w:spacing w:line="360" w:lineRule="auto"/>
              <w:ind w:firstLineChars="0" w:firstLine="0"/>
              <w:rPr>
                <w:sz w:val="21"/>
                <w:szCs w:val="21"/>
              </w:rPr>
            </w:pPr>
            <w:r>
              <w:rPr>
                <w:rFonts w:hint="eastAsia"/>
                <w:sz w:val="21"/>
                <w:szCs w:val="21"/>
              </w:rPr>
              <w:t>有效性审查</w:t>
            </w:r>
          </w:p>
        </w:tc>
        <w:tc>
          <w:tcPr>
            <w:tcW w:w="2126" w:type="dxa"/>
            <w:vAlign w:val="center"/>
          </w:tcPr>
          <w:p w14:paraId="001BD652" w14:textId="77777777" w:rsidR="00480207" w:rsidRDefault="007A0D1D">
            <w:pPr>
              <w:spacing w:line="360" w:lineRule="auto"/>
              <w:ind w:firstLineChars="0" w:firstLine="0"/>
              <w:rPr>
                <w:rFonts w:cs="宋体"/>
                <w:sz w:val="21"/>
                <w:szCs w:val="21"/>
              </w:rPr>
            </w:pPr>
            <w:r>
              <w:rPr>
                <w:rFonts w:hint="eastAsia"/>
                <w:sz w:val="21"/>
                <w:szCs w:val="21"/>
              </w:rPr>
              <w:t>响应文件签署</w:t>
            </w:r>
          </w:p>
        </w:tc>
        <w:tc>
          <w:tcPr>
            <w:tcW w:w="5409" w:type="dxa"/>
            <w:vAlign w:val="center"/>
          </w:tcPr>
          <w:p w14:paraId="46F9C980" w14:textId="77777777" w:rsidR="00480207" w:rsidRDefault="007A0D1D">
            <w:pPr>
              <w:spacing w:line="360" w:lineRule="auto"/>
              <w:ind w:firstLineChars="0" w:firstLine="0"/>
              <w:rPr>
                <w:rFonts w:cs="宋体"/>
                <w:sz w:val="21"/>
                <w:szCs w:val="21"/>
              </w:rPr>
            </w:pPr>
            <w:r>
              <w:rPr>
                <w:rFonts w:hint="eastAsia"/>
                <w:sz w:val="21"/>
                <w:szCs w:val="21"/>
              </w:rPr>
              <w:t>响应文件上法定代表人或其授权代表人的签字齐全。</w:t>
            </w:r>
          </w:p>
        </w:tc>
      </w:tr>
      <w:tr w:rsidR="00480207" w14:paraId="52060648" w14:textId="77777777">
        <w:trPr>
          <w:trHeight w:val="560"/>
        </w:trPr>
        <w:tc>
          <w:tcPr>
            <w:tcW w:w="534" w:type="dxa"/>
            <w:vMerge/>
            <w:vAlign w:val="center"/>
          </w:tcPr>
          <w:p w14:paraId="53286EE0" w14:textId="77777777" w:rsidR="00480207" w:rsidRDefault="00480207">
            <w:pPr>
              <w:spacing w:line="360" w:lineRule="auto"/>
              <w:ind w:firstLineChars="0" w:firstLine="0"/>
              <w:rPr>
                <w:sz w:val="21"/>
                <w:szCs w:val="21"/>
              </w:rPr>
            </w:pPr>
          </w:p>
        </w:tc>
        <w:tc>
          <w:tcPr>
            <w:tcW w:w="1559" w:type="dxa"/>
            <w:vMerge/>
            <w:vAlign w:val="center"/>
          </w:tcPr>
          <w:p w14:paraId="513271B3" w14:textId="77777777" w:rsidR="00480207" w:rsidRDefault="00480207">
            <w:pPr>
              <w:spacing w:line="360" w:lineRule="auto"/>
              <w:ind w:firstLineChars="0" w:firstLine="0"/>
              <w:rPr>
                <w:sz w:val="21"/>
                <w:szCs w:val="21"/>
              </w:rPr>
            </w:pPr>
          </w:p>
        </w:tc>
        <w:tc>
          <w:tcPr>
            <w:tcW w:w="2126" w:type="dxa"/>
            <w:vAlign w:val="center"/>
          </w:tcPr>
          <w:p w14:paraId="1740B034" w14:textId="77777777" w:rsidR="00480207" w:rsidRDefault="007A0D1D">
            <w:pPr>
              <w:spacing w:line="360" w:lineRule="auto"/>
              <w:ind w:firstLineChars="0" w:firstLine="0"/>
              <w:rPr>
                <w:sz w:val="21"/>
                <w:szCs w:val="21"/>
              </w:rPr>
            </w:pPr>
            <w:r>
              <w:rPr>
                <w:rFonts w:hint="eastAsia"/>
                <w:sz w:val="21"/>
                <w:szCs w:val="21"/>
              </w:rPr>
              <w:t>法定代表人身份证明及授权委托书</w:t>
            </w:r>
          </w:p>
        </w:tc>
        <w:tc>
          <w:tcPr>
            <w:tcW w:w="5409" w:type="dxa"/>
            <w:vAlign w:val="center"/>
          </w:tcPr>
          <w:p w14:paraId="27B47C01" w14:textId="77777777" w:rsidR="00480207" w:rsidRDefault="007A0D1D">
            <w:pPr>
              <w:spacing w:line="360" w:lineRule="auto"/>
              <w:ind w:firstLineChars="0" w:firstLine="0"/>
              <w:rPr>
                <w:sz w:val="21"/>
                <w:szCs w:val="21"/>
              </w:rPr>
            </w:pPr>
            <w:r>
              <w:rPr>
                <w:rFonts w:hint="eastAsia"/>
                <w:sz w:val="21"/>
                <w:szCs w:val="21"/>
              </w:rPr>
              <w:t>法定代表人身份证明及授权委托书有效，符合询价文件规定的格式，签字或盖章齐全。</w:t>
            </w:r>
          </w:p>
        </w:tc>
      </w:tr>
      <w:tr w:rsidR="00480207" w14:paraId="65B4CB89" w14:textId="77777777">
        <w:trPr>
          <w:trHeight w:val="436"/>
        </w:trPr>
        <w:tc>
          <w:tcPr>
            <w:tcW w:w="534" w:type="dxa"/>
            <w:vMerge/>
            <w:vAlign w:val="center"/>
          </w:tcPr>
          <w:p w14:paraId="4C2BE2C7" w14:textId="77777777" w:rsidR="00480207" w:rsidRDefault="00480207">
            <w:pPr>
              <w:spacing w:line="360" w:lineRule="auto"/>
              <w:ind w:firstLineChars="0" w:firstLine="0"/>
              <w:rPr>
                <w:sz w:val="21"/>
                <w:szCs w:val="21"/>
              </w:rPr>
            </w:pPr>
          </w:p>
        </w:tc>
        <w:tc>
          <w:tcPr>
            <w:tcW w:w="1559" w:type="dxa"/>
            <w:vMerge/>
            <w:vAlign w:val="center"/>
          </w:tcPr>
          <w:p w14:paraId="4AA7D857" w14:textId="77777777" w:rsidR="00480207" w:rsidRDefault="00480207">
            <w:pPr>
              <w:spacing w:line="360" w:lineRule="auto"/>
              <w:ind w:firstLineChars="0" w:firstLine="0"/>
              <w:rPr>
                <w:sz w:val="21"/>
                <w:szCs w:val="21"/>
              </w:rPr>
            </w:pPr>
          </w:p>
        </w:tc>
        <w:tc>
          <w:tcPr>
            <w:tcW w:w="2126" w:type="dxa"/>
            <w:vAlign w:val="center"/>
          </w:tcPr>
          <w:p w14:paraId="24235899" w14:textId="77777777" w:rsidR="00480207" w:rsidRDefault="007A0D1D">
            <w:pPr>
              <w:spacing w:line="360" w:lineRule="auto"/>
              <w:ind w:firstLineChars="0" w:firstLine="0"/>
              <w:rPr>
                <w:sz w:val="21"/>
                <w:szCs w:val="21"/>
                <w:lang w:val="zh-CN"/>
              </w:rPr>
            </w:pPr>
            <w:r>
              <w:rPr>
                <w:rFonts w:hint="eastAsia"/>
                <w:sz w:val="21"/>
                <w:szCs w:val="21"/>
              </w:rPr>
              <w:t>响应</w:t>
            </w:r>
            <w:r>
              <w:rPr>
                <w:rFonts w:hint="eastAsia"/>
                <w:sz w:val="21"/>
                <w:szCs w:val="21"/>
                <w:lang w:val="zh-CN"/>
              </w:rPr>
              <w:t>方案</w:t>
            </w:r>
          </w:p>
        </w:tc>
        <w:tc>
          <w:tcPr>
            <w:tcW w:w="5409" w:type="dxa"/>
            <w:vAlign w:val="center"/>
          </w:tcPr>
          <w:p w14:paraId="7B0ABAFF" w14:textId="77777777" w:rsidR="00480207" w:rsidRDefault="007A0D1D">
            <w:pPr>
              <w:spacing w:line="360" w:lineRule="auto"/>
              <w:ind w:firstLineChars="0" w:firstLine="0"/>
              <w:rPr>
                <w:rFonts w:cs="宋体"/>
                <w:sz w:val="21"/>
                <w:szCs w:val="21"/>
              </w:rPr>
            </w:pPr>
            <w:r>
              <w:rPr>
                <w:rFonts w:hint="eastAsia"/>
                <w:sz w:val="21"/>
                <w:szCs w:val="21"/>
                <w:lang w:val="zh-CN"/>
              </w:rPr>
              <w:t>每个分包只能有一个</w:t>
            </w:r>
            <w:r>
              <w:rPr>
                <w:rFonts w:hint="eastAsia"/>
                <w:sz w:val="21"/>
                <w:szCs w:val="21"/>
              </w:rPr>
              <w:t>响应</w:t>
            </w:r>
            <w:r>
              <w:rPr>
                <w:rFonts w:hint="eastAsia"/>
                <w:sz w:val="21"/>
                <w:szCs w:val="21"/>
                <w:lang w:val="zh-CN"/>
              </w:rPr>
              <w:t>方案。</w:t>
            </w:r>
          </w:p>
        </w:tc>
      </w:tr>
      <w:tr w:rsidR="00480207" w14:paraId="175C080D" w14:textId="77777777">
        <w:trPr>
          <w:trHeight w:val="290"/>
        </w:trPr>
        <w:tc>
          <w:tcPr>
            <w:tcW w:w="534" w:type="dxa"/>
            <w:vMerge/>
            <w:vAlign w:val="center"/>
          </w:tcPr>
          <w:p w14:paraId="63F12D32" w14:textId="77777777" w:rsidR="00480207" w:rsidRDefault="00480207">
            <w:pPr>
              <w:spacing w:line="360" w:lineRule="auto"/>
              <w:ind w:firstLineChars="0" w:firstLine="0"/>
              <w:rPr>
                <w:sz w:val="21"/>
                <w:szCs w:val="21"/>
              </w:rPr>
            </w:pPr>
          </w:p>
        </w:tc>
        <w:tc>
          <w:tcPr>
            <w:tcW w:w="1559" w:type="dxa"/>
            <w:vMerge/>
            <w:vAlign w:val="center"/>
          </w:tcPr>
          <w:p w14:paraId="365FBC9E" w14:textId="77777777" w:rsidR="00480207" w:rsidRDefault="00480207">
            <w:pPr>
              <w:spacing w:line="360" w:lineRule="auto"/>
              <w:ind w:firstLineChars="0" w:firstLine="0"/>
              <w:rPr>
                <w:sz w:val="21"/>
                <w:szCs w:val="21"/>
              </w:rPr>
            </w:pPr>
          </w:p>
        </w:tc>
        <w:tc>
          <w:tcPr>
            <w:tcW w:w="2126" w:type="dxa"/>
            <w:vAlign w:val="center"/>
          </w:tcPr>
          <w:p w14:paraId="11D3D0FE" w14:textId="77777777" w:rsidR="00480207" w:rsidRDefault="007A0D1D">
            <w:pPr>
              <w:spacing w:line="360" w:lineRule="auto"/>
              <w:ind w:firstLineChars="0" w:firstLine="0"/>
              <w:rPr>
                <w:rFonts w:cs="仿宋_GB2312"/>
                <w:sz w:val="21"/>
                <w:szCs w:val="21"/>
                <w:lang w:val="zh-CN"/>
              </w:rPr>
            </w:pPr>
            <w:r>
              <w:rPr>
                <w:rFonts w:hint="eastAsia"/>
                <w:sz w:val="21"/>
                <w:szCs w:val="21"/>
              </w:rPr>
              <w:t>报价唯一</w:t>
            </w:r>
          </w:p>
        </w:tc>
        <w:tc>
          <w:tcPr>
            <w:tcW w:w="5409" w:type="dxa"/>
            <w:vAlign w:val="center"/>
          </w:tcPr>
          <w:p w14:paraId="060560B7" w14:textId="77777777" w:rsidR="00480207" w:rsidRDefault="007A0D1D">
            <w:pPr>
              <w:spacing w:line="360" w:lineRule="auto"/>
              <w:ind w:firstLineChars="0" w:firstLine="0"/>
              <w:rPr>
                <w:rFonts w:cs="宋体"/>
                <w:sz w:val="21"/>
                <w:szCs w:val="21"/>
              </w:rPr>
            </w:pPr>
            <w:r>
              <w:rPr>
                <w:rFonts w:cs="仿宋_GB2312" w:hint="eastAsia"/>
                <w:sz w:val="21"/>
                <w:szCs w:val="21"/>
                <w:lang w:val="zh-CN"/>
              </w:rPr>
              <w:t>只能在采购预算和最高限价范围内报价，</w:t>
            </w:r>
            <w:r>
              <w:rPr>
                <w:rFonts w:hint="eastAsia"/>
                <w:sz w:val="21"/>
                <w:szCs w:val="21"/>
              </w:rPr>
              <w:t>只能有一个有效报价，不得提交选择性报价。</w:t>
            </w:r>
          </w:p>
        </w:tc>
      </w:tr>
      <w:tr w:rsidR="00480207" w14:paraId="462A10B8" w14:textId="77777777">
        <w:trPr>
          <w:trHeight w:val="408"/>
        </w:trPr>
        <w:tc>
          <w:tcPr>
            <w:tcW w:w="534" w:type="dxa"/>
            <w:vMerge w:val="restart"/>
            <w:vAlign w:val="center"/>
          </w:tcPr>
          <w:p w14:paraId="40AD9DB5" w14:textId="77777777" w:rsidR="00480207" w:rsidRDefault="007A0D1D">
            <w:pPr>
              <w:spacing w:line="360" w:lineRule="auto"/>
              <w:ind w:firstLineChars="0" w:firstLine="0"/>
              <w:rPr>
                <w:sz w:val="21"/>
                <w:szCs w:val="21"/>
              </w:rPr>
            </w:pPr>
            <w:r>
              <w:rPr>
                <w:sz w:val="21"/>
                <w:szCs w:val="21"/>
              </w:rPr>
              <w:t>2</w:t>
            </w:r>
          </w:p>
        </w:tc>
        <w:tc>
          <w:tcPr>
            <w:tcW w:w="1559" w:type="dxa"/>
            <w:vMerge w:val="restart"/>
            <w:vAlign w:val="center"/>
          </w:tcPr>
          <w:p w14:paraId="5F88116D" w14:textId="77777777" w:rsidR="00480207" w:rsidRDefault="007A0D1D">
            <w:pPr>
              <w:spacing w:line="360" w:lineRule="auto"/>
              <w:ind w:firstLineChars="0" w:firstLine="0"/>
              <w:rPr>
                <w:sz w:val="21"/>
                <w:szCs w:val="21"/>
              </w:rPr>
            </w:pPr>
            <w:r>
              <w:rPr>
                <w:rFonts w:hint="eastAsia"/>
                <w:sz w:val="21"/>
                <w:szCs w:val="21"/>
              </w:rPr>
              <w:t>完整性审查</w:t>
            </w:r>
          </w:p>
        </w:tc>
        <w:tc>
          <w:tcPr>
            <w:tcW w:w="2126" w:type="dxa"/>
            <w:vAlign w:val="center"/>
          </w:tcPr>
          <w:p w14:paraId="0211794A" w14:textId="77777777" w:rsidR="00480207" w:rsidRDefault="007A0D1D">
            <w:pPr>
              <w:spacing w:line="360" w:lineRule="auto"/>
              <w:ind w:firstLineChars="0" w:firstLine="0"/>
              <w:rPr>
                <w:rFonts w:cs="宋体"/>
                <w:sz w:val="21"/>
                <w:szCs w:val="21"/>
              </w:rPr>
            </w:pPr>
            <w:r>
              <w:rPr>
                <w:rFonts w:hint="eastAsia"/>
                <w:sz w:val="21"/>
                <w:szCs w:val="21"/>
              </w:rPr>
              <w:t>响应</w:t>
            </w:r>
            <w:r>
              <w:rPr>
                <w:rFonts w:hint="eastAsia"/>
                <w:sz w:val="21"/>
                <w:szCs w:val="21"/>
                <w:lang w:val="zh-CN"/>
              </w:rPr>
              <w:t>文件份数</w:t>
            </w:r>
          </w:p>
        </w:tc>
        <w:tc>
          <w:tcPr>
            <w:tcW w:w="5409" w:type="dxa"/>
            <w:vAlign w:val="center"/>
          </w:tcPr>
          <w:p w14:paraId="7366B491" w14:textId="77777777" w:rsidR="00480207" w:rsidRDefault="007A0D1D">
            <w:pPr>
              <w:spacing w:line="360" w:lineRule="auto"/>
              <w:ind w:firstLineChars="0" w:firstLine="0"/>
              <w:rPr>
                <w:rFonts w:cs="宋体"/>
                <w:sz w:val="21"/>
                <w:szCs w:val="21"/>
              </w:rPr>
            </w:pPr>
            <w:r>
              <w:rPr>
                <w:rFonts w:hint="eastAsia"/>
                <w:sz w:val="21"/>
                <w:szCs w:val="21"/>
              </w:rPr>
              <w:t>响应</w:t>
            </w:r>
            <w:r>
              <w:rPr>
                <w:rFonts w:hint="eastAsia"/>
                <w:sz w:val="21"/>
                <w:szCs w:val="21"/>
                <w:lang w:val="zh-CN"/>
              </w:rPr>
              <w:t>文件数量符合</w:t>
            </w:r>
            <w:r>
              <w:rPr>
                <w:rFonts w:hint="eastAsia"/>
                <w:sz w:val="21"/>
                <w:szCs w:val="21"/>
              </w:rPr>
              <w:t>询价文件</w:t>
            </w:r>
            <w:r>
              <w:rPr>
                <w:rFonts w:hint="eastAsia"/>
                <w:sz w:val="21"/>
                <w:szCs w:val="21"/>
                <w:lang w:val="zh-CN"/>
              </w:rPr>
              <w:t>要求。</w:t>
            </w:r>
          </w:p>
        </w:tc>
      </w:tr>
      <w:tr w:rsidR="00480207" w14:paraId="64F97FA3" w14:textId="77777777">
        <w:trPr>
          <w:trHeight w:val="427"/>
        </w:trPr>
        <w:tc>
          <w:tcPr>
            <w:tcW w:w="534" w:type="dxa"/>
            <w:vMerge/>
            <w:vAlign w:val="center"/>
          </w:tcPr>
          <w:p w14:paraId="56D03EEE" w14:textId="77777777" w:rsidR="00480207" w:rsidRDefault="00480207">
            <w:pPr>
              <w:spacing w:line="360" w:lineRule="auto"/>
              <w:ind w:firstLineChars="0" w:firstLine="0"/>
              <w:rPr>
                <w:sz w:val="21"/>
                <w:szCs w:val="21"/>
              </w:rPr>
            </w:pPr>
          </w:p>
        </w:tc>
        <w:tc>
          <w:tcPr>
            <w:tcW w:w="1559" w:type="dxa"/>
            <w:vMerge/>
            <w:vAlign w:val="center"/>
          </w:tcPr>
          <w:p w14:paraId="0E0B135F" w14:textId="77777777" w:rsidR="00480207" w:rsidRDefault="00480207">
            <w:pPr>
              <w:spacing w:line="360" w:lineRule="auto"/>
              <w:ind w:firstLineChars="0" w:firstLine="0"/>
              <w:rPr>
                <w:sz w:val="21"/>
                <w:szCs w:val="21"/>
              </w:rPr>
            </w:pPr>
          </w:p>
        </w:tc>
        <w:tc>
          <w:tcPr>
            <w:tcW w:w="2126" w:type="dxa"/>
            <w:vAlign w:val="center"/>
          </w:tcPr>
          <w:p w14:paraId="59F2CDFF" w14:textId="77777777" w:rsidR="00480207" w:rsidRDefault="007A0D1D">
            <w:pPr>
              <w:spacing w:line="360" w:lineRule="auto"/>
              <w:ind w:firstLineChars="0" w:firstLine="0"/>
              <w:rPr>
                <w:sz w:val="21"/>
                <w:szCs w:val="21"/>
                <w:lang w:val="zh-CN"/>
              </w:rPr>
            </w:pPr>
            <w:r>
              <w:rPr>
                <w:rFonts w:hint="eastAsia"/>
                <w:sz w:val="21"/>
                <w:szCs w:val="21"/>
              </w:rPr>
              <w:t>响应</w:t>
            </w:r>
            <w:r>
              <w:rPr>
                <w:rFonts w:hint="eastAsia"/>
                <w:sz w:val="21"/>
                <w:szCs w:val="21"/>
                <w:lang w:val="zh-CN"/>
              </w:rPr>
              <w:t>文件内容</w:t>
            </w:r>
          </w:p>
        </w:tc>
        <w:tc>
          <w:tcPr>
            <w:tcW w:w="5409" w:type="dxa"/>
            <w:vAlign w:val="center"/>
          </w:tcPr>
          <w:p w14:paraId="52D5891A" w14:textId="77777777" w:rsidR="00480207" w:rsidRDefault="007A0D1D">
            <w:pPr>
              <w:spacing w:line="360" w:lineRule="auto"/>
              <w:ind w:firstLineChars="0" w:firstLine="0"/>
              <w:rPr>
                <w:sz w:val="21"/>
                <w:szCs w:val="21"/>
                <w:lang w:val="zh-CN"/>
              </w:rPr>
            </w:pPr>
            <w:r>
              <w:rPr>
                <w:rFonts w:hint="eastAsia"/>
                <w:sz w:val="21"/>
                <w:szCs w:val="21"/>
              </w:rPr>
              <w:t>响应</w:t>
            </w:r>
            <w:r>
              <w:rPr>
                <w:rFonts w:hint="eastAsia"/>
                <w:sz w:val="21"/>
                <w:szCs w:val="21"/>
                <w:lang w:val="zh-CN"/>
              </w:rPr>
              <w:t>文件内容齐全、无遗漏。</w:t>
            </w:r>
          </w:p>
        </w:tc>
      </w:tr>
      <w:tr w:rsidR="00480207" w14:paraId="7F5AD462" w14:textId="77777777">
        <w:trPr>
          <w:trHeight w:val="455"/>
        </w:trPr>
        <w:tc>
          <w:tcPr>
            <w:tcW w:w="534" w:type="dxa"/>
            <w:vMerge w:val="restart"/>
            <w:vAlign w:val="center"/>
          </w:tcPr>
          <w:p w14:paraId="52A27E35" w14:textId="77777777" w:rsidR="00480207" w:rsidRDefault="007A0D1D">
            <w:pPr>
              <w:spacing w:line="360" w:lineRule="auto"/>
              <w:ind w:firstLineChars="0" w:firstLine="0"/>
              <w:rPr>
                <w:sz w:val="21"/>
                <w:szCs w:val="21"/>
              </w:rPr>
            </w:pPr>
            <w:r>
              <w:rPr>
                <w:sz w:val="21"/>
                <w:szCs w:val="21"/>
              </w:rPr>
              <w:t>3</w:t>
            </w:r>
          </w:p>
        </w:tc>
        <w:tc>
          <w:tcPr>
            <w:tcW w:w="1559" w:type="dxa"/>
            <w:vMerge w:val="restart"/>
            <w:vAlign w:val="center"/>
          </w:tcPr>
          <w:p w14:paraId="3ED0A9F8" w14:textId="77777777" w:rsidR="00480207" w:rsidRDefault="007A0D1D">
            <w:pPr>
              <w:spacing w:line="360" w:lineRule="auto"/>
              <w:ind w:firstLineChars="0" w:firstLine="0"/>
              <w:rPr>
                <w:rFonts w:cs="仿宋_GB2312"/>
                <w:sz w:val="21"/>
                <w:szCs w:val="21"/>
                <w:lang w:val="zh-CN"/>
              </w:rPr>
            </w:pPr>
            <w:r>
              <w:rPr>
                <w:rFonts w:hint="eastAsia"/>
                <w:sz w:val="21"/>
                <w:szCs w:val="21"/>
              </w:rPr>
              <w:t>询价文件的响响应程度审查</w:t>
            </w:r>
          </w:p>
        </w:tc>
        <w:tc>
          <w:tcPr>
            <w:tcW w:w="2126" w:type="dxa"/>
            <w:vAlign w:val="center"/>
          </w:tcPr>
          <w:p w14:paraId="66156C74" w14:textId="77777777" w:rsidR="00480207" w:rsidRDefault="007A0D1D">
            <w:pPr>
              <w:spacing w:line="360" w:lineRule="auto"/>
              <w:ind w:firstLineChars="0" w:firstLine="0"/>
              <w:rPr>
                <w:sz w:val="21"/>
                <w:szCs w:val="21"/>
              </w:rPr>
            </w:pPr>
            <w:r>
              <w:rPr>
                <w:rFonts w:hint="eastAsia"/>
                <w:sz w:val="21"/>
                <w:szCs w:val="21"/>
              </w:rPr>
              <w:t>响应文件内容</w:t>
            </w:r>
          </w:p>
        </w:tc>
        <w:tc>
          <w:tcPr>
            <w:tcW w:w="5409" w:type="dxa"/>
            <w:vAlign w:val="center"/>
          </w:tcPr>
          <w:p w14:paraId="5EEE846B" w14:textId="77777777" w:rsidR="00480207" w:rsidRDefault="007A0D1D">
            <w:pPr>
              <w:pStyle w:val="af5"/>
              <w:spacing w:line="360" w:lineRule="auto"/>
              <w:ind w:firstLineChars="0" w:firstLine="0"/>
              <w:rPr>
                <w:b/>
                <w:bCs/>
                <w:kern w:val="44"/>
                <w:sz w:val="21"/>
                <w:szCs w:val="21"/>
              </w:rPr>
            </w:pPr>
            <w:r>
              <w:rPr>
                <w:rFonts w:hint="eastAsia"/>
                <w:sz w:val="21"/>
                <w:szCs w:val="21"/>
              </w:rPr>
              <w:t>对询价文件第二、三篇规定的询价内容作出响应（符合或高于）。</w:t>
            </w:r>
          </w:p>
        </w:tc>
      </w:tr>
      <w:tr w:rsidR="00480207" w14:paraId="5EC09999" w14:textId="77777777">
        <w:trPr>
          <w:trHeight w:val="390"/>
        </w:trPr>
        <w:tc>
          <w:tcPr>
            <w:tcW w:w="534" w:type="dxa"/>
            <w:vMerge/>
            <w:vAlign w:val="center"/>
          </w:tcPr>
          <w:p w14:paraId="5A92B9CC" w14:textId="77777777" w:rsidR="00480207" w:rsidRDefault="00480207">
            <w:pPr>
              <w:spacing w:line="360" w:lineRule="auto"/>
              <w:ind w:firstLineChars="0" w:firstLine="0"/>
              <w:rPr>
                <w:sz w:val="21"/>
                <w:szCs w:val="21"/>
              </w:rPr>
            </w:pPr>
          </w:p>
        </w:tc>
        <w:tc>
          <w:tcPr>
            <w:tcW w:w="1559" w:type="dxa"/>
            <w:vMerge/>
            <w:vAlign w:val="center"/>
          </w:tcPr>
          <w:p w14:paraId="49EEAD3D" w14:textId="77777777" w:rsidR="00480207" w:rsidRDefault="00480207">
            <w:pPr>
              <w:spacing w:line="360" w:lineRule="auto"/>
              <w:ind w:firstLineChars="0" w:firstLine="0"/>
              <w:rPr>
                <w:sz w:val="21"/>
                <w:szCs w:val="21"/>
                <w:lang w:val="zh-CN"/>
              </w:rPr>
            </w:pPr>
          </w:p>
        </w:tc>
        <w:tc>
          <w:tcPr>
            <w:tcW w:w="2126" w:type="dxa"/>
            <w:vAlign w:val="center"/>
          </w:tcPr>
          <w:p w14:paraId="6478C6BD" w14:textId="77777777" w:rsidR="00480207" w:rsidRDefault="007A0D1D">
            <w:pPr>
              <w:spacing w:line="360" w:lineRule="auto"/>
              <w:ind w:firstLineChars="0" w:firstLine="0"/>
              <w:rPr>
                <w:sz w:val="21"/>
                <w:szCs w:val="21"/>
              </w:rPr>
            </w:pPr>
            <w:r>
              <w:rPr>
                <w:rFonts w:hint="eastAsia"/>
                <w:sz w:val="21"/>
                <w:szCs w:val="21"/>
              </w:rPr>
              <w:t>询价有效期</w:t>
            </w:r>
          </w:p>
        </w:tc>
        <w:tc>
          <w:tcPr>
            <w:tcW w:w="5409" w:type="dxa"/>
            <w:vAlign w:val="center"/>
          </w:tcPr>
          <w:p w14:paraId="086D28BD" w14:textId="77777777" w:rsidR="00480207" w:rsidRDefault="007A0D1D">
            <w:pPr>
              <w:spacing w:line="360" w:lineRule="auto"/>
              <w:ind w:firstLineChars="0" w:firstLine="0"/>
              <w:rPr>
                <w:sz w:val="21"/>
                <w:szCs w:val="21"/>
              </w:rPr>
            </w:pPr>
            <w:r>
              <w:rPr>
                <w:rFonts w:hint="eastAsia"/>
                <w:sz w:val="21"/>
                <w:szCs w:val="21"/>
              </w:rPr>
              <w:t>询价</w:t>
            </w:r>
            <w:r>
              <w:rPr>
                <w:rFonts w:cs="宋体" w:hint="eastAsia"/>
                <w:sz w:val="21"/>
              </w:rPr>
              <w:t>有效期为询价截止日期后九十天内</w:t>
            </w:r>
          </w:p>
        </w:tc>
      </w:tr>
    </w:tbl>
    <w:p w14:paraId="1DD1729A" w14:textId="77777777" w:rsidR="00480207" w:rsidRDefault="007A0D1D">
      <w:pPr>
        <w:pStyle w:val="20"/>
        <w:spacing w:line="360" w:lineRule="auto"/>
        <w:jc w:val="left"/>
        <w:rPr>
          <w:rFonts w:ascii="宋体" w:eastAsia="宋体" w:hAnsi="宋体"/>
          <w:sz w:val="28"/>
          <w:szCs w:val="28"/>
        </w:rPr>
      </w:pPr>
      <w:bookmarkStart w:id="328" w:name="_Toc21966"/>
      <w:bookmarkStart w:id="329" w:name="_Toc7555"/>
      <w:bookmarkStart w:id="330" w:name="_Toc48568357"/>
      <w:bookmarkStart w:id="331" w:name="_Toc516481843"/>
      <w:bookmarkStart w:id="332" w:name="_Toc1028_WPSOffice_Level2"/>
      <w:bookmarkStart w:id="333" w:name="_Toc502744947"/>
      <w:bookmarkStart w:id="334" w:name="_Toc528591208"/>
      <w:bookmarkStart w:id="335" w:name="_Toc7808"/>
      <w:bookmarkStart w:id="336" w:name="_Toc29136"/>
      <w:bookmarkStart w:id="337" w:name="_Toc51167594"/>
      <w:bookmarkStart w:id="338" w:name="_Toc26862"/>
      <w:bookmarkStart w:id="339" w:name="_Toc1067"/>
      <w:bookmarkStart w:id="340" w:name="_Toc26282"/>
      <w:bookmarkStart w:id="341" w:name="_Toc25351"/>
      <w:r>
        <w:rPr>
          <w:rFonts w:ascii="宋体" w:eastAsia="宋体" w:hAnsi="宋体" w:hint="eastAsia"/>
          <w:sz w:val="28"/>
          <w:szCs w:val="28"/>
        </w:rPr>
        <w:lastRenderedPageBreak/>
        <w:t>五、评审依据</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p>
    <w:p w14:paraId="072646A1" w14:textId="77777777" w:rsidR="00480207" w:rsidRDefault="007A0D1D">
      <w:pPr>
        <w:spacing w:line="360" w:lineRule="auto"/>
        <w:ind w:firstLine="480"/>
      </w:pPr>
      <w:r>
        <w:rPr>
          <w:rFonts w:hint="eastAsia"/>
        </w:rPr>
        <w:t>1.评审的依据为询价文件和响应文件（含有效的补充文件）。采购人判断响应文件对询价文件的响应，仅基于响应文件本身和响应文件要求提供的样品或证明文件原件，而不靠其他外部证据。</w:t>
      </w:r>
    </w:p>
    <w:p w14:paraId="6270494E" w14:textId="77777777" w:rsidR="00480207" w:rsidRDefault="007A0D1D">
      <w:pPr>
        <w:keepNext/>
        <w:keepLines/>
        <w:spacing w:line="360" w:lineRule="auto"/>
        <w:ind w:firstLine="480"/>
        <w:jc w:val="both"/>
      </w:pPr>
      <w:r>
        <w:rPr>
          <w:rFonts w:hint="eastAsia"/>
        </w:rPr>
        <w:t>2.本项目供应商的响应文件不得有任一项应答低于询价文件要求，否则将为无效报价</w:t>
      </w:r>
    </w:p>
    <w:p w14:paraId="08B925BB" w14:textId="77777777" w:rsidR="00480207" w:rsidRDefault="007A0D1D">
      <w:pPr>
        <w:pStyle w:val="20"/>
        <w:spacing w:line="360" w:lineRule="auto"/>
        <w:jc w:val="left"/>
        <w:rPr>
          <w:rFonts w:ascii="宋体" w:eastAsia="宋体" w:hAnsi="宋体"/>
          <w:sz w:val="28"/>
          <w:szCs w:val="28"/>
        </w:rPr>
      </w:pPr>
      <w:bookmarkStart w:id="342" w:name="_Toc48568358"/>
      <w:bookmarkStart w:id="343" w:name="_Toc13370"/>
      <w:bookmarkStart w:id="344" w:name="_Toc27311"/>
      <w:bookmarkStart w:id="345" w:name="_Toc4572"/>
      <w:bookmarkStart w:id="346" w:name="_Toc51167595"/>
      <w:bookmarkStart w:id="347" w:name="_Toc18422"/>
      <w:bookmarkStart w:id="348" w:name="_Toc3473"/>
      <w:bookmarkStart w:id="349" w:name="_Toc21212"/>
      <w:r>
        <w:rPr>
          <w:rFonts w:ascii="宋体" w:eastAsia="宋体" w:hAnsi="宋体" w:hint="eastAsia"/>
          <w:sz w:val="28"/>
          <w:szCs w:val="28"/>
        </w:rPr>
        <w:t>六、成交</w:t>
      </w:r>
      <w:bookmarkEnd w:id="321"/>
      <w:r>
        <w:rPr>
          <w:rFonts w:ascii="宋体" w:eastAsia="宋体" w:hAnsi="宋体" w:hint="eastAsia"/>
          <w:sz w:val="28"/>
          <w:szCs w:val="28"/>
        </w:rPr>
        <w:t>原则</w:t>
      </w:r>
      <w:bookmarkEnd w:id="322"/>
      <w:bookmarkEnd w:id="323"/>
      <w:bookmarkEnd w:id="324"/>
      <w:bookmarkEnd w:id="325"/>
      <w:bookmarkEnd w:id="326"/>
      <w:bookmarkEnd w:id="327"/>
      <w:bookmarkEnd w:id="342"/>
      <w:bookmarkEnd w:id="343"/>
      <w:bookmarkEnd w:id="344"/>
      <w:bookmarkEnd w:id="345"/>
      <w:bookmarkEnd w:id="346"/>
      <w:bookmarkEnd w:id="347"/>
      <w:bookmarkEnd w:id="348"/>
      <w:bookmarkEnd w:id="349"/>
    </w:p>
    <w:p w14:paraId="41E93C18" w14:textId="77777777" w:rsidR="00480207" w:rsidRDefault="007A0D1D">
      <w:pPr>
        <w:spacing w:line="360" w:lineRule="auto"/>
        <w:ind w:firstLine="480"/>
      </w:pPr>
      <w:r>
        <w:rPr>
          <w:rFonts w:hint="eastAsia"/>
        </w:rPr>
        <w:t>（一）评审办法</w:t>
      </w:r>
    </w:p>
    <w:p w14:paraId="2BB3314C" w14:textId="77777777" w:rsidR="00480207" w:rsidRDefault="007A0D1D">
      <w:pPr>
        <w:spacing w:line="360" w:lineRule="auto"/>
        <w:ind w:firstLine="480"/>
      </w:pPr>
      <w:r>
        <w:t>1.</w:t>
      </w:r>
      <w:r>
        <w:rPr>
          <w:rFonts w:hint="eastAsia"/>
        </w:rPr>
        <w:t>询价小组将依照本询价文件相关规定对质量和服务均能满足询价实质性响应要求的供应商所提交的报价进行政策性扣减，并依据扣减后的价格按照由低到高的顺序提出</w:t>
      </w:r>
      <w:r>
        <w:t>3</w:t>
      </w:r>
      <w:r>
        <w:rPr>
          <w:rFonts w:hint="eastAsia"/>
        </w:rPr>
        <w:t>名成交候选人，并编写评审报告。</w:t>
      </w:r>
    </w:p>
    <w:p w14:paraId="1476FC84" w14:textId="77777777" w:rsidR="00480207" w:rsidRDefault="007A0D1D">
      <w:pPr>
        <w:spacing w:line="360" w:lineRule="auto"/>
        <w:ind w:firstLine="482"/>
        <w:rPr>
          <w:b/>
        </w:rPr>
      </w:pPr>
      <w:r>
        <w:rPr>
          <w:b/>
        </w:rPr>
        <w:t>2.</w:t>
      </w:r>
      <w:r>
        <w:rPr>
          <w:rFonts w:hint="eastAsia"/>
          <w:b/>
        </w:rPr>
        <w:t>若供应商的报价经扣减后价格相同，由报名时抽签顺序确定成交供应商。</w:t>
      </w:r>
    </w:p>
    <w:p w14:paraId="33C20781" w14:textId="77777777" w:rsidR="00480207" w:rsidRDefault="007A0D1D">
      <w:pPr>
        <w:spacing w:line="360" w:lineRule="auto"/>
        <w:ind w:firstLine="480"/>
      </w:pPr>
      <w:r>
        <w:t>3.</w:t>
      </w:r>
      <w:r>
        <w:rPr>
          <w:rFonts w:hint="eastAsia"/>
        </w:rPr>
        <w:t>成交价格</w:t>
      </w:r>
      <w:r>
        <w:t>=</w:t>
      </w:r>
      <w:r>
        <w:rPr>
          <w:rFonts w:hint="eastAsia"/>
        </w:rPr>
        <w:t>成交供应商报价。</w:t>
      </w:r>
    </w:p>
    <w:p w14:paraId="35A6B881" w14:textId="77777777" w:rsidR="00480207" w:rsidRDefault="007A0D1D">
      <w:pPr>
        <w:spacing w:line="360" w:lineRule="auto"/>
        <w:ind w:firstLine="480"/>
      </w:pPr>
      <w:r>
        <w:rPr>
          <w:rFonts w:hint="eastAsia"/>
        </w:rPr>
        <w:t>（二）评审细则：</w:t>
      </w:r>
    </w:p>
    <w:p w14:paraId="58010221" w14:textId="77777777" w:rsidR="00480207" w:rsidRDefault="007A0D1D">
      <w:pPr>
        <w:spacing w:line="360" w:lineRule="auto"/>
        <w:ind w:firstLine="480"/>
      </w:pPr>
      <w:r>
        <w:t>1.</w:t>
      </w:r>
      <w:r>
        <w:rPr>
          <w:rFonts w:hint="eastAsia"/>
        </w:rPr>
        <w:t>资格符合性检查</w:t>
      </w:r>
    </w:p>
    <w:p w14:paraId="39BBA0F4" w14:textId="77777777" w:rsidR="00480207" w:rsidRDefault="007A0D1D">
      <w:pPr>
        <w:spacing w:line="360" w:lineRule="auto"/>
        <w:ind w:firstLine="480"/>
      </w:pPr>
      <w:r>
        <w:rPr>
          <w:rFonts w:hint="eastAsia"/>
        </w:rPr>
        <w:t>依据法律法规和询价文件的规定，对供应商的资格证明、保证金等进行审查，以确定供应商是否具备询价资格。</w:t>
      </w:r>
    </w:p>
    <w:p w14:paraId="6E1A78DE" w14:textId="77777777" w:rsidR="00480207" w:rsidRDefault="007A0D1D">
      <w:pPr>
        <w:spacing w:line="360" w:lineRule="auto"/>
        <w:ind w:firstLine="480"/>
      </w:pPr>
      <w:r>
        <w:t>2.</w:t>
      </w:r>
      <w:r>
        <w:rPr>
          <w:rFonts w:hint="eastAsia"/>
        </w:rPr>
        <w:t>对响应文件的有效性、完整性和响应程度检查</w:t>
      </w:r>
    </w:p>
    <w:p w14:paraId="089BE0C0" w14:textId="77777777" w:rsidR="00480207" w:rsidRDefault="007A0D1D">
      <w:pPr>
        <w:spacing w:line="360" w:lineRule="auto"/>
        <w:ind w:firstLineChars="0" w:firstLine="0"/>
      </w:pPr>
      <w:r>
        <w:rPr>
          <w:rFonts w:hint="eastAsia"/>
        </w:rPr>
        <w:t>依据询价文件的规定，对供应商的响应文件从质量、服务等方面进行审查，以确定供应商是否实质性响应询价文件的要求。</w:t>
      </w:r>
    </w:p>
    <w:p w14:paraId="5F09E237" w14:textId="77777777" w:rsidR="00480207" w:rsidRDefault="007A0D1D">
      <w:pPr>
        <w:spacing w:line="360" w:lineRule="auto"/>
        <w:ind w:firstLine="480"/>
      </w:pPr>
      <w:r>
        <w:rPr>
          <w:rFonts w:hint="eastAsia"/>
        </w:rPr>
        <w:t>3</w:t>
      </w:r>
      <w:r>
        <w:t>.</w:t>
      </w:r>
      <w:r>
        <w:rPr>
          <w:rFonts w:hint="eastAsia"/>
        </w:rPr>
        <w:t>关于政策性扣减</w:t>
      </w:r>
    </w:p>
    <w:p w14:paraId="1938483A" w14:textId="77777777" w:rsidR="00480207" w:rsidRDefault="007A0D1D">
      <w:pPr>
        <w:spacing w:line="360" w:lineRule="auto"/>
        <w:ind w:firstLine="480"/>
      </w:pPr>
      <w:r>
        <w:rPr>
          <w:rFonts w:hint="eastAsia"/>
        </w:rPr>
        <w:t>3</w:t>
      </w:r>
      <w:r>
        <w:t>.1</w:t>
      </w:r>
      <w:r>
        <w:rPr>
          <w:rFonts w:hint="eastAsia"/>
        </w:rPr>
        <w:t>政策性扣减范围</w:t>
      </w:r>
    </w:p>
    <w:p w14:paraId="1F37904B" w14:textId="77777777" w:rsidR="00480207" w:rsidRDefault="007A0D1D">
      <w:pPr>
        <w:spacing w:line="360" w:lineRule="auto"/>
        <w:ind w:firstLine="480"/>
      </w:pPr>
      <w:r>
        <w:rPr>
          <w:rFonts w:hint="eastAsia"/>
        </w:rPr>
        <w:t>3</w:t>
      </w:r>
      <w:r>
        <w:t>.1.1</w:t>
      </w:r>
      <w:r>
        <w:rPr>
          <w:rFonts w:hint="eastAsia"/>
        </w:rPr>
        <w:t>供应商符合小型、微型企业或监狱企业条件、残疾人福利性单位的，其最后报价将按相应比例进行扣减。</w:t>
      </w:r>
    </w:p>
    <w:p w14:paraId="31A76211" w14:textId="77777777" w:rsidR="00480207" w:rsidRDefault="007A0D1D">
      <w:pPr>
        <w:spacing w:line="360" w:lineRule="auto"/>
        <w:ind w:firstLine="480"/>
      </w:pPr>
      <w:r>
        <w:rPr>
          <w:rFonts w:hint="eastAsia"/>
        </w:rPr>
        <w:t>3</w:t>
      </w:r>
      <w:r>
        <w:t>.2</w:t>
      </w:r>
      <w:r>
        <w:rPr>
          <w:rFonts w:hint="eastAsia"/>
        </w:rPr>
        <w:t>政策性扣减方式：</w:t>
      </w:r>
    </w:p>
    <w:p w14:paraId="7D69F153" w14:textId="77777777" w:rsidR="00480207" w:rsidRDefault="007A0D1D">
      <w:pPr>
        <w:spacing w:line="360" w:lineRule="auto"/>
        <w:ind w:firstLine="480"/>
      </w:pPr>
      <w:r>
        <w:rPr>
          <w:rFonts w:hint="eastAsia"/>
        </w:rPr>
        <w:t>3.2.1对小型企业给予6%的扣除，微型企业给予8%的扣除（注册资金十五万及以下的微型企业给予10%的扣除），以扣除后的报价参与评审。</w:t>
      </w:r>
    </w:p>
    <w:p w14:paraId="645C0479" w14:textId="77777777" w:rsidR="00480207" w:rsidRDefault="007A0D1D">
      <w:pPr>
        <w:spacing w:line="360" w:lineRule="auto"/>
        <w:ind w:firstLine="480"/>
      </w:pPr>
      <w:r>
        <w:rPr>
          <w:rFonts w:hint="eastAsia"/>
        </w:rPr>
        <w:t>3.2.2监狱企业、残疾人福利性单位属于微型企业的，应提供企业所在地的县级以上中小企业主管部门本年度出具的证明文件复印件和微型企业声明函（详见第六篇 “五、其他应提供的资料”）。未提供以上资料的监狱企业、残疾人福利性单位视同小型企业。</w:t>
      </w:r>
    </w:p>
    <w:p w14:paraId="39247198" w14:textId="77777777" w:rsidR="00480207" w:rsidRDefault="007A0D1D">
      <w:pPr>
        <w:spacing w:line="360" w:lineRule="auto"/>
        <w:ind w:firstLine="480"/>
      </w:pPr>
      <w:r>
        <w:rPr>
          <w:rFonts w:hint="eastAsia"/>
        </w:rPr>
        <w:lastRenderedPageBreak/>
        <w:t>4</w:t>
      </w:r>
      <w:r>
        <w:t>.</w:t>
      </w:r>
      <w:r>
        <w:rPr>
          <w:rFonts w:hint="eastAsia"/>
        </w:rPr>
        <w:t>成交供应商的确定：</w:t>
      </w:r>
    </w:p>
    <w:p w14:paraId="4626B3AD" w14:textId="77777777" w:rsidR="00480207" w:rsidRDefault="007A0D1D">
      <w:pPr>
        <w:spacing w:line="360" w:lineRule="auto"/>
        <w:ind w:firstLine="480"/>
      </w:pPr>
      <w:r>
        <w:rPr>
          <w:rFonts w:hint="eastAsia"/>
        </w:rPr>
        <w:t>4</w:t>
      </w:r>
      <w:r>
        <w:t>.1</w:t>
      </w:r>
      <w:r>
        <w:rPr>
          <w:rFonts w:hint="eastAsia"/>
        </w:rPr>
        <w:t>“第二篇 技术要求及参数”有一条及以上不能满足询价文件要求的响应文件，其符合性审查不通过；</w:t>
      </w:r>
    </w:p>
    <w:p w14:paraId="55C7DD6C" w14:textId="77777777" w:rsidR="00480207" w:rsidRDefault="007A0D1D">
      <w:pPr>
        <w:spacing w:line="360" w:lineRule="auto"/>
        <w:ind w:firstLine="480"/>
      </w:pPr>
      <w:r>
        <w:rPr>
          <w:rFonts w:hint="eastAsia"/>
        </w:rPr>
        <w:t>4</w:t>
      </w:r>
      <w:r>
        <w:t>.2</w:t>
      </w:r>
      <w:r>
        <w:rPr>
          <w:rFonts w:hint="eastAsia"/>
        </w:rPr>
        <w:t>“第三篇</w:t>
      </w:r>
      <w:r>
        <w:t xml:space="preserve"> </w:t>
      </w:r>
      <w:r>
        <w:rPr>
          <w:rFonts w:hint="eastAsia"/>
        </w:rPr>
        <w:t>商务要求”有一条及以上不能满足询价文件要求的响应文件，其符合性审查不通过。</w:t>
      </w:r>
    </w:p>
    <w:p w14:paraId="6F864F73" w14:textId="77777777" w:rsidR="00480207" w:rsidRDefault="007A0D1D">
      <w:pPr>
        <w:spacing w:line="360" w:lineRule="auto"/>
        <w:ind w:firstLine="480"/>
      </w:pPr>
      <w:r>
        <w:rPr>
          <w:rFonts w:hint="eastAsia"/>
        </w:rPr>
        <w:t>4</w:t>
      </w:r>
      <w:r>
        <w:t>.3</w:t>
      </w:r>
      <w:r>
        <w:rPr>
          <w:rFonts w:hint="eastAsia"/>
        </w:rPr>
        <w:t>询价小组认为，排在前面的成交候选人的最后报价或者某些分项报价明显不合理或者低于成本，有可能影响商品质量和不能诚信履约的，将要求其在规定的期限内提供书面文件予以解释说明，并提交相关证明材料；否则，询价小组可以取消该成交候选人成为成交供应商的资格，按顺序由排在后面的成交候选人递补，以此类推。</w:t>
      </w:r>
    </w:p>
    <w:p w14:paraId="0EA2D91B" w14:textId="77777777" w:rsidR="00480207" w:rsidRDefault="007A0D1D">
      <w:pPr>
        <w:spacing w:line="360" w:lineRule="auto"/>
        <w:ind w:leftChars="50" w:left="120" w:firstLineChars="150" w:firstLine="360"/>
        <w:rPr>
          <w:b/>
        </w:rPr>
      </w:pPr>
      <w:r>
        <w:t>5.</w:t>
      </w:r>
      <w:r>
        <w:rPr>
          <w:rFonts w:hint="eastAsia"/>
        </w:rPr>
        <w:t>询价小组根据质量和服务均能满足询价文件实质性要求的供应商中，按照扣减后价格由低到高的顺序提出3名以上成交候选人。其中，扣减后价格最低的供应商为成交供应商。</w:t>
      </w:r>
      <w:r>
        <w:rPr>
          <w:rFonts w:hint="eastAsia"/>
          <w:b/>
        </w:rPr>
        <w:t>若报价最低的供应商数量大于或等于2家的，由报名时抽签顺序确定成交供应商。</w:t>
      </w:r>
    </w:p>
    <w:p w14:paraId="186F8AB2" w14:textId="77777777" w:rsidR="00480207" w:rsidRDefault="007A0D1D">
      <w:pPr>
        <w:spacing w:line="360" w:lineRule="auto"/>
        <w:ind w:firstLine="480"/>
      </w:pPr>
      <w:r>
        <w:rPr>
          <w:rFonts w:hint="eastAsia"/>
        </w:rPr>
        <w:t>6</w:t>
      </w:r>
      <w:r>
        <w:t>.</w:t>
      </w:r>
      <w:r>
        <w:rPr>
          <w:rFonts w:hint="eastAsia"/>
        </w:rPr>
        <w:t>采购代理机构应当在评审结束后</w:t>
      </w:r>
      <w:r>
        <w:t>2</w:t>
      </w:r>
      <w:r>
        <w:rPr>
          <w:rFonts w:hint="eastAsia"/>
        </w:rPr>
        <w:t>个工作日内将评审报告送采购人确认。采购人应当在收到评审报告后</w:t>
      </w:r>
      <w:r>
        <w:t>5</w:t>
      </w:r>
      <w:r>
        <w:rPr>
          <w:rFonts w:hint="eastAsia"/>
        </w:rPr>
        <w:t>个工作日内，从评审报告提出的成交候选人中，根据质量和服务均能满足采购文件实质性响应要求且最后报价最低的原则确定成交供应商，也可以书面授权询价小组直接确定成交供应商。采购人逾期未确定成交供应商且不提出异议的，视为确定评审报告提出的最后报价最低的供应商为成交供应商。</w:t>
      </w:r>
    </w:p>
    <w:p w14:paraId="0A2896C0" w14:textId="77777777" w:rsidR="00480207" w:rsidRDefault="007A0D1D">
      <w:pPr>
        <w:spacing w:line="360" w:lineRule="auto"/>
        <w:ind w:firstLine="480"/>
      </w:pPr>
      <w:r>
        <w:rPr>
          <w:rFonts w:hint="eastAsia"/>
        </w:rPr>
        <w:t>7</w:t>
      </w:r>
      <w:r>
        <w:t>.</w:t>
      </w:r>
      <w:r>
        <w:rPr>
          <w:rFonts w:hint="eastAsia"/>
        </w:rPr>
        <w:t>成交供应商的变更</w:t>
      </w:r>
    </w:p>
    <w:p w14:paraId="522BED2F" w14:textId="77777777" w:rsidR="00480207" w:rsidRDefault="007A0D1D">
      <w:pPr>
        <w:spacing w:line="360" w:lineRule="auto"/>
        <w:ind w:firstLine="480"/>
        <w:rPr>
          <w:rFonts w:cs="宋体"/>
        </w:rPr>
      </w:pPr>
      <w:r>
        <w:rPr>
          <w:rFonts w:cs="宋体" w:hint="eastAsia"/>
        </w:rPr>
        <w:t>成交供应商拒绝与采购人签订合同的，采购人可以按照评标报告推荐的成交候选供应商顺序，确定排名下一位的候选人为成交供应商，也可以重新开展政府采购活动。</w:t>
      </w:r>
    </w:p>
    <w:p w14:paraId="7A370F12" w14:textId="77777777" w:rsidR="00480207" w:rsidRDefault="007A0D1D">
      <w:pPr>
        <w:spacing w:line="360" w:lineRule="auto"/>
        <w:ind w:firstLine="480"/>
      </w:pPr>
      <w:r>
        <w:rPr>
          <w:rFonts w:hint="eastAsia"/>
        </w:rPr>
        <w:t>8</w:t>
      </w:r>
      <w:r>
        <w:t>.</w:t>
      </w:r>
      <w:r>
        <w:rPr>
          <w:rFonts w:hint="eastAsia"/>
        </w:rPr>
        <w:t>出现下列情形之一的，采购人或者采购代理机构应当终止询价采购活动，发布项目终止公告并说明原因，重新开展采购活动：</w:t>
      </w:r>
    </w:p>
    <w:p w14:paraId="2D4A0E11" w14:textId="77777777" w:rsidR="00480207" w:rsidRDefault="007A0D1D">
      <w:pPr>
        <w:spacing w:line="360" w:lineRule="auto"/>
        <w:ind w:firstLine="480"/>
      </w:pPr>
      <w:r>
        <w:rPr>
          <w:rFonts w:hint="eastAsia"/>
        </w:rPr>
        <w:t>8</w:t>
      </w:r>
      <w:r>
        <w:t>.1</w:t>
      </w:r>
      <w:r>
        <w:rPr>
          <w:rFonts w:hint="eastAsia"/>
        </w:rPr>
        <w:t>因情况变化，不再符合规定的询价采购方式适用情形的；</w:t>
      </w:r>
    </w:p>
    <w:p w14:paraId="0D0A64A4" w14:textId="77777777" w:rsidR="00480207" w:rsidRDefault="007A0D1D">
      <w:pPr>
        <w:spacing w:line="360" w:lineRule="auto"/>
        <w:ind w:firstLine="480"/>
      </w:pPr>
      <w:r>
        <w:rPr>
          <w:rFonts w:hint="eastAsia"/>
        </w:rPr>
        <w:t>8</w:t>
      </w:r>
      <w:r>
        <w:t>.2</w:t>
      </w:r>
      <w:r>
        <w:rPr>
          <w:rFonts w:hint="eastAsia"/>
        </w:rPr>
        <w:t>出现影响采购公正的违法、违规行为的；</w:t>
      </w:r>
    </w:p>
    <w:p w14:paraId="62C39F79" w14:textId="77777777" w:rsidR="00480207" w:rsidRDefault="007A0D1D">
      <w:pPr>
        <w:spacing w:line="360" w:lineRule="auto"/>
        <w:ind w:firstLine="480"/>
        <w:rPr>
          <w:rFonts w:cs="宋体"/>
        </w:rPr>
      </w:pPr>
      <w:r>
        <w:rPr>
          <w:rFonts w:hint="eastAsia"/>
        </w:rPr>
        <w:t>8</w:t>
      </w:r>
      <w:r>
        <w:t>.3</w:t>
      </w:r>
      <w:r>
        <w:rPr>
          <w:rFonts w:hint="eastAsia"/>
        </w:rPr>
        <w:t>在采购过程中符合竞争要求的供应商或者报价未超过采购预算的供应商不足</w:t>
      </w:r>
      <w:r>
        <w:t>3</w:t>
      </w:r>
      <w:r>
        <w:rPr>
          <w:rFonts w:hint="eastAsia"/>
        </w:rPr>
        <w:t>家的。</w:t>
      </w:r>
    </w:p>
    <w:p w14:paraId="05C9D222" w14:textId="77777777" w:rsidR="00480207" w:rsidRDefault="007A0D1D">
      <w:pPr>
        <w:pStyle w:val="20"/>
        <w:spacing w:line="360" w:lineRule="auto"/>
        <w:jc w:val="left"/>
        <w:rPr>
          <w:rFonts w:ascii="宋体" w:eastAsia="宋体" w:hAnsi="宋体"/>
          <w:sz w:val="28"/>
          <w:szCs w:val="28"/>
        </w:rPr>
      </w:pPr>
      <w:bookmarkStart w:id="350" w:name="_Toc502744949"/>
      <w:bookmarkStart w:id="351" w:name="_Toc528591210"/>
      <w:bookmarkStart w:id="352" w:name="_Toc19190"/>
      <w:bookmarkStart w:id="353" w:name="_Toc342913395"/>
      <w:bookmarkStart w:id="354" w:name="_Toc10846"/>
      <w:bookmarkStart w:id="355" w:name="_Toc13085_WPSOffice_Level2"/>
      <w:bookmarkStart w:id="356" w:name="_Toc516481845"/>
      <w:bookmarkStart w:id="357" w:name="_Toc102227321"/>
      <w:bookmarkStart w:id="358" w:name="_Toc48568359"/>
      <w:bookmarkStart w:id="359" w:name="_Toc8685"/>
      <w:bookmarkStart w:id="360" w:name="_Toc13373"/>
      <w:bookmarkStart w:id="361" w:name="_Toc51167596"/>
      <w:bookmarkStart w:id="362" w:name="_Toc9219"/>
      <w:bookmarkStart w:id="363" w:name="_Toc15622"/>
      <w:bookmarkStart w:id="364" w:name="_Toc15904"/>
      <w:r>
        <w:rPr>
          <w:rFonts w:ascii="宋体" w:eastAsia="宋体" w:hAnsi="宋体" w:hint="eastAsia"/>
          <w:sz w:val="28"/>
          <w:szCs w:val="28"/>
        </w:rPr>
        <w:t>七、成交通知</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2A8F086B" w14:textId="77777777" w:rsidR="00480207" w:rsidRDefault="007A0D1D">
      <w:pPr>
        <w:spacing w:line="360" w:lineRule="auto"/>
        <w:ind w:firstLine="480"/>
      </w:pPr>
      <w:r>
        <w:rPr>
          <w:rFonts w:hint="eastAsia"/>
        </w:rPr>
        <w:t>（一）成交供应商确定后，采购人将在</w:t>
      </w:r>
      <w:r>
        <w:rPr>
          <w:rFonts w:cs="宋体" w:hint="eastAsia"/>
        </w:rPr>
        <w:t>“重庆市政府采购网”或“重庆工商大学招投标信息网”上</w:t>
      </w:r>
      <w:r>
        <w:rPr>
          <w:rFonts w:hint="eastAsia"/>
        </w:rPr>
        <w:t>发布成交结果公告。</w:t>
      </w:r>
    </w:p>
    <w:p w14:paraId="4C42AED6" w14:textId="77777777" w:rsidR="00480207" w:rsidRDefault="007A0D1D">
      <w:pPr>
        <w:spacing w:line="360" w:lineRule="auto"/>
        <w:ind w:firstLine="480"/>
      </w:pPr>
      <w:r>
        <w:rPr>
          <w:rFonts w:hint="eastAsia"/>
        </w:rPr>
        <w:t>（二）结果公告发出同时，采购代理机构将以书面形式发出《成交通知书》。《成交通</w:t>
      </w:r>
      <w:r>
        <w:rPr>
          <w:rFonts w:hint="eastAsia"/>
        </w:rPr>
        <w:lastRenderedPageBreak/>
        <w:t>知书》一经发出即发生法律效力。</w:t>
      </w:r>
    </w:p>
    <w:p w14:paraId="353A29E6" w14:textId="77777777" w:rsidR="00480207" w:rsidRDefault="007A0D1D">
      <w:pPr>
        <w:spacing w:line="360" w:lineRule="auto"/>
        <w:ind w:firstLine="480"/>
      </w:pPr>
      <w:r>
        <w:rPr>
          <w:rFonts w:hint="eastAsia"/>
        </w:rPr>
        <w:t>（三）《成交通知书》将作为签订合同的依据。</w:t>
      </w:r>
    </w:p>
    <w:p w14:paraId="13663473" w14:textId="77777777" w:rsidR="00480207" w:rsidRDefault="007A0D1D">
      <w:pPr>
        <w:spacing w:line="360" w:lineRule="auto"/>
        <w:ind w:firstLine="480"/>
      </w:pPr>
      <w:r>
        <w:rPr>
          <w:rFonts w:hint="eastAsia"/>
        </w:rPr>
        <w:t>（四）如有供应商对成交结果提出质疑的，在质疑处理完毕后发出成交通知书。</w:t>
      </w:r>
    </w:p>
    <w:p w14:paraId="52F6D5BA" w14:textId="77777777" w:rsidR="00480207" w:rsidRDefault="007A0D1D">
      <w:pPr>
        <w:pStyle w:val="20"/>
        <w:spacing w:line="360" w:lineRule="auto"/>
        <w:ind w:firstLine="480"/>
        <w:jc w:val="left"/>
        <w:rPr>
          <w:sz w:val="28"/>
          <w:szCs w:val="28"/>
        </w:rPr>
      </w:pPr>
      <w:bookmarkStart w:id="365" w:name="_Toc535311850"/>
      <w:bookmarkStart w:id="366" w:name="_Toc38030952"/>
      <w:bookmarkStart w:id="367" w:name="_Toc16379"/>
      <w:bookmarkStart w:id="368" w:name="_Toc48568360"/>
      <w:bookmarkStart w:id="369" w:name="_Toc25444"/>
      <w:bookmarkStart w:id="370" w:name="_Toc27903"/>
      <w:bookmarkStart w:id="371" w:name="_Toc51167597"/>
      <w:bookmarkStart w:id="372" w:name="_Toc6848"/>
      <w:bookmarkStart w:id="373" w:name="_Toc32481"/>
      <w:bookmarkStart w:id="374" w:name="_Toc2111"/>
      <w:r>
        <w:rPr>
          <w:rFonts w:ascii="宋体" w:eastAsia="宋体" w:hAnsi="宋体" w:hint="eastAsia"/>
          <w:sz w:val="28"/>
          <w:szCs w:val="28"/>
        </w:rPr>
        <w:t>八、关于质疑</w:t>
      </w:r>
      <w:bookmarkEnd w:id="365"/>
      <w:bookmarkEnd w:id="366"/>
      <w:bookmarkEnd w:id="367"/>
      <w:bookmarkEnd w:id="368"/>
      <w:bookmarkEnd w:id="369"/>
      <w:bookmarkEnd w:id="370"/>
      <w:bookmarkEnd w:id="371"/>
      <w:bookmarkEnd w:id="372"/>
      <w:bookmarkEnd w:id="373"/>
      <w:bookmarkEnd w:id="374"/>
    </w:p>
    <w:p w14:paraId="62721204" w14:textId="77777777" w:rsidR="00480207" w:rsidRDefault="007A0D1D">
      <w:pPr>
        <w:spacing w:line="360" w:lineRule="auto"/>
        <w:ind w:firstLine="480"/>
      </w:pPr>
      <w:r>
        <w:rPr>
          <w:rFonts w:hint="eastAsia"/>
        </w:rPr>
        <w:t>供应商认为采购文件、采购过程和成交结果使自己的权益收到伤害的，可向采购人或采购代理机构以书面形式提出质疑。</w:t>
      </w:r>
    </w:p>
    <w:p w14:paraId="4D2A0E4D" w14:textId="77777777" w:rsidR="00480207" w:rsidRDefault="007A0D1D">
      <w:pPr>
        <w:spacing w:line="360" w:lineRule="auto"/>
        <w:ind w:firstLine="480"/>
      </w:pPr>
      <w:r>
        <w:rPr>
          <w:rFonts w:hint="eastAsia"/>
        </w:rPr>
        <w:t xml:space="preserve">提出质疑的应当是参与所质疑项目采购活动的供应商。 </w:t>
      </w:r>
    </w:p>
    <w:p w14:paraId="61737A8F" w14:textId="77777777" w:rsidR="00480207" w:rsidRDefault="007A0D1D">
      <w:pPr>
        <w:spacing w:line="360" w:lineRule="auto"/>
        <w:ind w:firstLine="480"/>
      </w:pPr>
      <w:r>
        <w:rPr>
          <w:rFonts w:hint="eastAsia"/>
        </w:rPr>
        <w:t>1.质疑时限、内容</w:t>
      </w:r>
    </w:p>
    <w:p w14:paraId="2631B0F1" w14:textId="77777777" w:rsidR="00480207" w:rsidRDefault="007A0D1D">
      <w:pPr>
        <w:spacing w:line="360" w:lineRule="auto"/>
        <w:ind w:firstLine="480"/>
      </w:pPr>
      <w:r>
        <w:rPr>
          <w:rFonts w:hint="eastAsia"/>
        </w:rPr>
        <w:t>1.1供应商认为采购文件、采购过程、成交结果使自己的权益受到损害的，可以在知道或者应知其权益受到损害之日起2个工作日内，以书面形式向采购人、采购代理机构提出质疑。</w:t>
      </w:r>
    </w:p>
    <w:p w14:paraId="5B5DE417" w14:textId="77777777" w:rsidR="00480207" w:rsidRDefault="007A0D1D">
      <w:pPr>
        <w:spacing w:line="360" w:lineRule="auto"/>
        <w:ind w:firstLine="480"/>
      </w:pPr>
      <w:r>
        <w:rPr>
          <w:rFonts w:hint="eastAsia"/>
        </w:rPr>
        <w:t>1.2供应商提出质疑应当提交质疑函和必要的证明材料，质疑函应当包括下列内容：</w:t>
      </w:r>
    </w:p>
    <w:p w14:paraId="3C043EB1" w14:textId="77777777" w:rsidR="00480207" w:rsidRDefault="007A0D1D">
      <w:pPr>
        <w:spacing w:line="360" w:lineRule="auto"/>
        <w:ind w:firstLine="480"/>
      </w:pPr>
      <w:r>
        <w:rPr>
          <w:rFonts w:hint="eastAsia"/>
        </w:rPr>
        <w:t>1.2.1供应商的姓名或者名称、地址、邮编、联系人及联系电话；</w:t>
      </w:r>
    </w:p>
    <w:p w14:paraId="09E5DB34" w14:textId="77777777" w:rsidR="00480207" w:rsidRDefault="007A0D1D">
      <w:pPr>
        <w:spacing w:line="360" w:lineRule="auto"/>
        <w:ind w:firstLine="480"/>
      </w:pPr>
      <w:r>
        <w:rPr>
          <w:rFonts w:hint="eastAsia"/>
        </w:rPr>
        <w:t>1.2.2质疑项目的名称、项目号以及磋商项目编号；</w:t>
      </w:r>
    </w:p>
    <w:p w14:paraId="521717A1" w14:textId="77777777" w:rsidR="00480207" w:rsidRDefault="007A0D1D">
      <w:pPr>
        <w:spacing w:line="360" w:lineRule="auto"/>
        <w:ind w:firstLine="480"/>
      </w:pPr>
      <w:r>
        <w:rPr>
          <w:rFonts w:hint="eastAsia"/>
        </w:rPr>
        <w:t>1.2.3具体、明确的质疑事项和与质疑事项相关的请求；</w:t>
      </w:r>
    </w:p>
    <w:p w14:paraId="5AF26F1A" w14:textId="77777777" w:rsidR="00480207" w:rsidRDefault="007A0D1D">
      <w:pPr>
        <w:spacing w:line="360" w:lineRule="auto"/>
        <w:ind w:firstLine="480"/>
      </w:pPr>
      <w:r>
        <w:rPr>
          <w:rFonts w:hint="eastAsia"/>
        </w:rPr>
        <w:t>1.2.4事实依据；</w:t>
      </w:r>
    </w:p>
    <w:p w14:paraId="219D1CB4" w14:textId="77777777" w:rsidR="00480207" w:rsidRDefault="007A0D1D">
      <w:pPr>
        <w:spacing w:line="360" w:lineRule="auto"/>
        <w:ind w:firstLine="480"/>
      </w:pPr>
      <w:r>
        <w:rPr>
          <w:rFonts w:hint="eastAsia"/>
        </w:rPr>
        <w:t>1.2.5必要的法律依据；</w:t>
      </w:r>
    </w:p>
    <w:p w14:paraId="2362DA38" w14:textId="77777777" w:rsidR="00480207" w:rsidRDefault="007A0D1D">
      <w:pPr>
        <w:spacing w:line="360" w:lineRule="auto"/>
        <w:ind w:firstLine="480"/>
      </w:pPr>
      <w:r>
        <w:rPr>
          <w:rFonts w:hint="eastAsia"/>
        </w:rPr>
        <w:t>1.2.6提出质疑的日期；</w:t>
      </w:r>
    </w:p>
    <w:p w14:paraId="225A4BFF" w14:textId="77777777" w:rsidR="00480207" w:rsidRDefault="007A0D1D">
      <w:pPr>
        <w:spacing w:line="360" w:lineRule="auto"/>
        <w:ind w:firstLine="480"/>
      </w:pPr>
      <w:r>
        <w:rPr>
          <w:rFonts w:hint="eastAsia"/>
        </w:rPr>
        <w:t>1.2.7营业执照（或事业单位法人证书，或个体工商户营业执照或有效的自然人身份证明、组织机构代码证）复印件；</w:t>
      </w:r>
    </w:p>
    <w:p w14:paraId="7D222B35" w14:textId="77777777" w:rsidR="00480207" w:rsidRDefault="007A0D1D">
      <w:pPr>
        <w:spacing w:line="360" w:lineRule="auto"/>
        <w:ind w:firstLine="480"/>
      </w:pPr>
      <w:r>
        <w:rPr>
          <w:rFonts w:hint="eastAsia"/>
        </w:rPr>
        <w:t>1.2.8法定代表人授权委托书原件、法定代表人身份证复印件和其授权代表的身份证复印件（供应商为自然人的提供自然人身份证复印件）；</w:t>
      </w:r>
    </w:p>
    <w:p w14:paraId="22E08B97" w14:textId="77777777" w:rsidR="00480207" w:rsidRDefault="007A0D1D">
      <w:pPr>
        <w:spacing w:line="360" w:lineRule="auto"/>
        <w:ind w:firstLine="480"/>
      </w:pPr>
      <w:r>
        <w:rPr>
          <w:rFonts w:hint="eastAsia"/>
        </w:rPr>
        <w:t>1.3供应商为自然人的，质疑函应当由本人签字；供应商为法人或者其他组织的，质疑函应当由法定代表人、主要负责人，或者其授权代表签字或者盖章，并加盖公章。</w:t>
      </w:r>
    </w:p>
    <w:p w14:paraId="1B57D2BC" w14:textId="77777777" w:rsidR="00480207" w:rsidRDefault="007A0D1D">
      <w:pPr>
        <w:spacing w:line="360" w:lineRule="auto"/>
        <w:ind w:firstLine="480"/>
      </w:pPr>
      <w:r>
        <w:rPr>
          <w:rFonts w:hint="eastAsia"/>
        </w:rPr>
        <w:t>2.质疑答复</w:t>
      </w:r>
    </w:p>
    <w:p w14:paraId="133C3697" w14:textId="77777777" w:rsidR="00480207" w:rsidRDefault="007A0D1D">
      <w:pPr>
        <w:spacing w:line="360" w:lineRule="auto"/>
        <w:ind w:firstLine="480"/>
      </w:pPr>
      <w:r>
        <w:rPr>
          <w:rFonts w:hint="eastAsia"/>
        </w:rPr>
        <w:t>采购人、采购代理机构应当在收到供应商的书面质疑后七个工作日内作出答复，并以书面形式通知质疑供应商和其他有关供应商。</w:t>
      </w:r>
    </w:p>
    <w:p w14:paraId="0806EC7E" w14:textId="77777777" w:rsidR="00480207" w:rsidRDefault="007A0D1D">
      <w:pPr>
        <w:spacing w:line="360" w:lineRule="auto"/>
        <w:ind w:firstLine="480"/>
      </w:pPr>
      <w:r>
        <w:rPr>
          <w:rFonts w:hint="eastAsia"/>
        </w:rPr>
        <w:t>3.其他</w:t>
      </w:r>
    </w:p>
    <w:p w14:paraId="0CAB42A4" w14:textId="77777777" w:rsidR="00480207" w:rsidRDefault="007A0D1D">
      <w:pPr>
        <w:spacing w:line="360" w:lineRule="auto"/>
        <w:ind w:firstLine="480"/>
      </w:pPr>
      <w:r>
        <w:rPr>
          <w:rFonts w:hint="eastAsia"/>
        </w:rPr>
        <w:t>3.1供应商应按照《政府采购质疑和投诉办法》（财政部令第94号）及相关法律法规要</w:t>
      </w:r>
      <w:r>
        <w:rPr>
          <w:rFonts w:hint="eastAsia"/>
        </w:rPr>
        <w:lastRenderedPageBreak/>
        <w:t>求，在法定质疑期内一次性提出针对同一采购程序环节的质疑。</w:t>
      </w:r>
    </w:p>
    <w:p w14:paraId="21284F25" w14:textId="77777777" w:rsidR="00480207" w:rsidRDefault="007A0D1D">
      <w:pPr>
        <w:spacing w:line="360" w:lineRule="auto"/>
        <w:ind w:firstLine="480"/>
      </w:pPr>
      <w:r>
        <w:rPr>
          <w:rFonts w:hint="eastAsia"/>
        </w:rPr>
        <w:t>3.2质疑函范本可在财政部门户网站和中国政府采购网下载。</w:t>
      </w:r>
    </w:p>
    <w:p w14:paraId="2270EF72" w14:textId="77777777" w:rsidR="00480207" w:rsidRDefault="007A0D1D">
      <w:pPr>
        <w:pStyle w:val="20"/>
        <w:spacing w:line="360" w:lineRule="auto"/>
        <w:jc w:val="left"/>
        <w:rPr>
          <w:rFonts w:ascii="宋体" w:eastAsia="宋体" w:hAnsi="宋体"/>
          <w:sz w:val="28"/>
        </w:rPr>
      </w:pPr>
      <w:bookmarkStart w:id="375" w:name="_Toc528591212"/>
      <w:bookmarkStart w:id="376" w:name="_Toc502744951"/>
      <w:bookmarkStart w:id="377" w:name="_Toc48568361"/>
      <w:bookmarkStart w:id="378" w:name="_Toc30469_WPSOffice_Level2"/>
      <w:bookmarkStart w:id="379" w:name="_Toc2572"/>
      <w:bookmarkStart w:id="380" w:name="_Toc516481847"/>
      <w:bookmarkStart w:id="381" w:name="_Toc6388"/>
      <w:bookmarkStart w:id="382" w:name="_Toc21338"/>
      <w:bookmarkStart w:id="383" w:name="_Toc11445"/>
      <w:bookmarkStart w:id="384" w:name="_Toc51167598"/>
      <w:bookmarkStart w:id="385" w:name="_Toc21069"/>
      <w:bookmarkStart w:id="386" w:name="_Toc21138"/>
      <w:bookmarkStart w:id="387" w:name="_Toc4494"/>
      <w:bookmarkStart w:id="388" w:name="_Toc102227322"/>
      <w:bookmarkStart w:id="389" w:name="_Toc342913396"/>
      <w:r>
        <w:rPr>
          <w:rFonts w:ascii="宋体" w:eastAsia="宋体" w:hAnsi="宋体" w:hint="eastAsia"/>
          <w:sz w:val="28"/>
        </w:rPr>
        <w:t>九、签订合同</w:t>
      </w:r>
      <w:bookmarkEnd w:id="375"/>
      <w:bookmarkEnd w:id="376"/>
      <w:bookmarkEnd w:id="377"/>
      <w:bookmarkEnd w:id="378"/>
      <w:bookmarkEnd w:id="379"/>
      <w:bookmarkEnd w:id="380"/>
      <w:bookmarkEnd w:id="381"/>
      <w:bookmarkEnd w:id="382"/>
      <w:bookmarkEnd w:id="383"/>
      <w:bookmarkEnd w:id="384"/>
      <w:bookmarkEnd w:id="385"/>
      <w:bookmarkEnd w:id="386"/>
      <w:bookmarkEnd w:id="387"/>
    </w:p>
    <w:p w14:paraId="619EBA4F" w14:textId="77777777" w:rsidR="00480207" w:rsidRDefault="007A0D1D">
      <w:pPr>
        <w:spacing w:line="360" w:lineRule="auto"/>
        <w:ind w:firstLine="480"/>
      </w:pPr>
      <w:r>
        <w:rPr>
          <w:rFonts w:hint="eastAsia"/>
        </w:rPr>
        <w:t>（一）采购人应当自成交通知书发出之日起三十日内，按照询价文件和成交供应商响应文件的约定，与成交供应商签订书面合同。所签订的合同不得对询价文件和供应商的响应文件作实质性修改。</w:t>
      </w:r>
    </w:p>
    <w:p w14:paraId="215E56FF" w14:textId="77777777" w:rsidR="00480207" w:rsidRDefault="007A0D1D">
      <w:pPr>
        <w:spacing w:line="360" w:lineRule="auto"/>
        <w:ind w:firstLine="480"/>
      </w:pPr>
      <w:r>
        <w:rPr>
          <w:rFonts w:hint="eastAsia"/>
        </w:rPr>
        <w:t>（二）采购人应当自政府采购合同签订之日起</w:t>
      </w:r>
      <w:r>
        <w:t>2</w:t>
      </w:r>
      <w:r>
        <w:rPr>
          <w:rFonts w:hint="eastAsia"/>
        </w:rPr>
        <w:t>个工作日内，将政府采购合同在重庆市政府采购网上公告，但政府采购合同中涉及国家秘密、商业秘密的内容除外。</w:t>
      </w:r>
    </w:p>
    <w:p w14:paraId="3B3C3680" w14:textId="77777777" w:rsidR="00480207" w:rsidRDefault="007A0D1D">
      <w:pPr>
        <w:spacing w:line="360" w:lineRule="auto"/>
        <w:ind w:firstLine="480"/>
      </w:pPr>
      <w:r>
        <w:rPr>
          <w:rFonts w:hint="eastAsia"/>
        </w:rPr>
        <w:t>（三）询价文件、供应商的响应文件及澄清文件等，均为签订政府采购合同的依据。</w:t>
      </w:r>
    </w:p>
    <w:p w14:paraId="10039961" w14:textId="77777777" w:rsidR="00480207" w:rsidRDefault="007A0D1D">
      <w:pPr>
        <w:spacing w:line="360" w:lineRule="auto"/>
        <w:ind w:firstLine="480"/>
      </w:pPr>
      <w:r>
        <w:rPr>
          <w:rFonts w:hint="eastAsia"/>
        </w:rPr>
        <w:t>（四）合同生效条款由供需双方约定，法律、行政法规规定应当办理批准、登记等手续后生效的合同，依照其规定。</w:t>
      </w:r>
    </w:p>
    <w:p w14:paraId="751FDFA6" w14:textId="77777777" w:rsidR="00480207" w:rsidRDefault="007A0D1D">
      <w:pPr>
        <w:spacing w:line="360" w:lineRule="auto"/>
        <w:ind w:firstLine="480"/>
      </w:pPr>
      <w:r>
        <w:rPr>
          <w:rFonts w:hint="eastAsia"/>
        </w:rPr>
        <w:t>（五）合同原则上应按照《重庆市政府采购合同》签订，相关单位要求适用合同通用格式版本的，应按其要求另行签订其他合同。</w:t>
      </w:r>
    </w:p>
    <w:p w14:paraId="62D3D319" w14:textId="77777777" w:rsidR="00480207" w:rsidRDefault="007A0D1D">
      <w:pPr>
        <w:spacing w:line="360" w:lineRule="auto"/>
        <w:ind w:firstLine="480"/>
        <w:rPr>
          <w:rFonts w:cs="宋体"/>
        </w:rPr>
      </w:pPr>
      <w:r>
        <w:rPr>
          <w:rFonts w:hint="eastAsia"/>
        </w:rPr>
        <w:t>（六）采购人要求成交供应商提供履约保证金的，应当在询价文件中予以约定。</w:t>
      </w:r>
      <w:r>
        <w:rPr>
          <w:rFonts w:cs="宋体" w:hint="eastAsia"/>
        </w:rPr>
        <w:t>成交供应商履约完毕后，采购人根据采购文件规定无息退还其履约保证金。</w:t>
      </w:r>
    </w:p>
    <w:p w14:paraId="73564038" w14:textId="77777777" w:rsidR="00480207" w:rsidRDefault="007A0D1D">
      <w:pPr>
        <w:pStyle w:val="20"/>
        <w:spacing w:before="0" w:after="0" w:line="360" w:lineRule="auto"/>
        <w:jc w:val="left"/>
        <w:rPr>
          <w:sz w:val="28"/>
        </w:rPr>
      </w:pPr>
      <w:bookmarkStart w:id="390" w:name="_Toc17556"/>
      <w:bookmarkStart w:id="391" w:name="_Toc38030954"/>
      <w:bookmarkStart w:id="392" w:name="_Toc535311854"/>
      <w:bookmarkStart w:id="393" w:name="_Toc14780"/>
      <w:bookmarkStart w:id="394" w:name="_Toc48568362"/>
      <w:bookmarkStart w:id="395" w:name="_Toc26775"/>
      <w:bookmarkStart w:id="396" w:name="_Toc4751"/>
      <w:bookmarkStart w:id="397" w:name="_Toc51167599"/>
      <w:bookmarkStart w:id="398" w:name="_Toc25355"/>
      <w:bookmarkStart w:id="399" w:name="_Toc11748"/>
      <w:bookmarkStart w:id="400" w:name="_Toc23629"/>
      <w:r>
        <w:rPr>
          <w:rFonts w:ascii="宋体" w:eastAsia="宋体" w:hAnsi="宋体" w:hint="eastAsia"/>
          <w:sz w:val="28"/>
        </w:rPr>
        <w:t>十</w:t>
      </w:r>
      <w:r>
        <w:rPr>
          <w:rFonts w:ascii="宋体" w:eastAsia="宋体" w:hAnsi="宋体"/>
          <w:sz w:val="28"/>
        </w:rPr>
        <w:t>、政府采购信用融资</w:t>
      </w:r>
      <w:bookmarkEnd w:id="390"/>
      <w:bookmarkEnd w:id="391"/>
      <w:bookmarkEnd w:id="392"/>
      <w:bookmarkEnd w:id="393"/>
      <w:bookmarkEnd w:id="394"/>
      <w:bookmarkEnd w:id="395"/>
      <w:bookmarkEnd w:id="396"/>
      <w:bookmarkEnd w:id="397"/>
      <w:bookmarkEnd w:id="398"/>
      <w:bookmarkEnd w:id="399"/>
      <w:bookmarkEnd w:id="400"/>
    </w:p>
    <w:p w14:paraId="4EEA91E3" w14:textId="77777777" w:rsidR="00480207" w:rsidRDefault="007A0D1D">
      <w:pPr>
        <w:spacing w:line="360" w:lineRule="auto"/>
        <w:ind w:firstLine="480"/>
        <w:rPr>
          <w:rFonts w:cs="宋体"/>
        </w:rPr>
      </w:pPr>
      <w:r>
        <w:t>供应商参与重庆市政府采购活动，成为成交供应商，并与采购人签订政府采购合同后，可按照重庆市政府采购支持中小企业信用融资办法的规定，向开展政府采购信用融资业务的银行申请贷款。具体内容详见重庆市政府采购网“信用融资”信息专栏。</w:t>
      </w:r>
    </w:p>
    <w:p w14:paraId="17EBA0E3" w14:textId="77777777" w:rsidR="00480207" w:rsidRDefault="007A0D1D">
      <w:pPr>
        <w:pStyle w:val="20"/>
        <w:spacing w:line="360" w:lineRule="auto"/>
        <w:jc w:val="left"/>
        <w:rPr>
          <w:rFonts w:ascii="宋体" w:eastAsia="宋体" w:hAnsi="宋体"/>
          <w:sz w:val="28"/>
        </w:rPr>
      </w:pPr>
      <w:bookmarkStart w:id="401" w:name="_Toc502744952"/>
      <w:bookmarkStart w:id="402" w:name="_Toc516481848"/>
      <w:bookmarkStart w:id="403" w:name="_Toc14564"/>
      <w:bookmarkStart w:id="404" w:name="_Toc16341_WPSOffice_Level2"/>
      <w:bookmarkStart w:id="405" w:name="_Toc528591213"/>
      <w:bookmarkStart w:id="406" w:name="_Toc48568363"/>
      <w:bookmarkStart w:id="407" w:name="_Toc4580"/>
      <w:bookmarkStart w:id="408" w:name="_Toc13041"/>
      <w:bookmarkStart w:id="409" w:name="_Toc2366"/>
      <w:bookmarkStart w:id="410" w:name="_Toc51167600"/>
      <w:bookmarkStart w:id="411" w:name="_Toc10892"/>
      <w:bookmarkStart w:id="412" w:name="_Toc29224"/>
      <w:bookmarkStart w:id="413" w:name="_Toc12026"/>
      <w:r>
        <w:rPr>
          <w:rFonts w:ascii="宋体" w:eastAsia="宋体" w:hAnsi="宋体" w:hint="eastAsia"/>
          <w:sz w:val="28"/>
        </w:rPr>
        <w:t>十一、</w:t>
      </w:r>
      <w:bookmarkStart w:id="414" w:name="_Toc8104"/>
      <w:bookmarkStart w:id="415" w:name="_Toc534202998"/>
      <w:bookmarkStart w:id="416" w:name="_Toc18188_WPSOffice_Level2"/>
      <w:bookmarkStart w:id="417" w:name="_Toc9666"/>
      <w:bookmarkEnd w:id="388"/>
      <w:bookmarkEnd w:id="389"/>
      <w:bookmarkEnd w:id="401"/>
      <w:bookmarkEnd w:id="402"/>
      <w:bookmarkEnd w:id="403"/>
      <w:bookmarkEnd w:id="404"/>
      <w:bookmarkEnd w:id="405"/>
      <w:r>
        <w:rPr>
          <w:rFonts w:ascii="宋体" w:eastAsia="宋体" w:hAnsi="宋体" w:hint="eastAsia"/>
          <w:sz w:val="28"/>
        </w:rPr>
        <w:t>其他</w:t>
      </w:r>
      <w:bookmarkEnd w:id="406"/>
      <w:bookmarkEnd w:id="407"/>
      <w:bookmarkEnd w:id="408"/>
      <w:bookmarkEnd w:id="409"/>
      <w:bookmarkEnd w:id="410"/>
      <w:bookmarkEnd w:id="411"/>
      <w:bookmarkEnd w:id="412"/>
      <w:bookmarkEnd w:id="413"/>
      <w:bookmarkEnd w:id="414"/>
      <w:bookmarkEnd w:id="415"/>
      <w:bookmarkEnd w:id="416"/>
      <w:bookmarkEnd w:id="417"/>
    </w:p>
    <w:p w14:paraId="4587DBC3" w14:textId="77777777" w:rsidR="00480207" w:rsidRDefault="007A0D1D">
      <w:pPr>
        <w:spacing w:line="360" w:lineRule="auto"/>
        <w:ind w:firstLine="480"/>
        <w:rPr>
          <w:rFonts w:cs="宋体"/>
        </w:rPr>
      </w:pPr>
      <w:r>
        <w:rPr>
          <w:rFonts w:cs="宋体" w:hint="eastAsia"/>
        </w:rPr>
        <w:t>本询价需知未尽事宜及解释权属于重庆工商大学。</w:t>
      </w:r>
    </w:p>
    <w:p w14:paraId="0806A3A1" w14:textId="77777777" w:rsidR="00480207" w:rsidRDefault="00480207">
      <w:pPr>
        <w:spacing w:line="360" w:lineRule="auto"/>
        <w:ind w:firstLine="480"/>
        <w:rPr>
          <w:rFonts w:cs="宋体"/>
        </w:rPr>
      </w:pPr>
    </w:p>
    <w:p w14:paraId="01C01E86" w14:textId="77777777" w:rsidR="00480207" w:rsidRDefault="00480207">
      <w:pPr>
        <w:ind w:firstLine="480"/>
        <w:rPr>
          <w:rFonts w:cs="宋体"/>
        </w:rPr>
        <w:sectPr w:rsidR="00480207">
          <w:headerReference w:type="default" r:id="rId24"/>
          <w:footerReference w:type="default" r:id="rId25"/>
          <w:pgSz w:w="11907" w:h="16840"/>
          <w:pgMar w:top="1440" w:right="1134" w:bottom="1440" w:left="1134" w:header="680" w:footer="680" w:gutter="0"/>
          <w:pgNumType w:fmt="numberInDash"/>
          <w:cols w:space="720"/>
          <w:docGrid w:linePitch="380" w:charSpace="-5735"/>
        </w:sectPr>
      </w:pPr>
    </w:p>
    <w:p w14:paraId="425FB5A6" w14:textId="77777777" w:rsidR="00480207" w:rsidRDefault="007A0D1D">
      <w:pPr>
        <w:pStyle w:val="10"/>
        <w:ind w:firstLine="720"/>
        <w:rPr>
          <w:b w:val="0"/>
          <w:kern w:val="0"/>
          <w:sz w:val="36"/>
          <w:szCs w:val="30"/>
        </w:rPr>
      </w:pPr>
      <w:bookmarkStart w:id="418" w:name="_Toc3533"/>
      <w:bookmarkStart w:id="419" w:name="_Toc26514"/>
      <w:bookmarkStart w:id="420" w:name="_Toc10600"/>
      <w:bookmarkStart w:id="421" w:name="_Toc18784"/>
      <w:bookmarkStart w:id="422" w:name="_Toc528338065"/>
      <w:bookmarkStart w:id="423" w:name="_Toc3816_WPSOffice_Level1"/>
      <w:bookmarkStart w:id="424" w:name="_Toc528591214"/>
      <w:bookmarkStart w:id="425" w:name="_Toc32289"/>
      <w:bookmarkStart w:id="426" w:name="_Toc22115"/>
      <w:bookmarkStart w:id="427" w:name="_Toc18186"/>
      <w:bookmarkStart w:id="428" w:name="_Toc51167601"/>
      <w:bookmarkStart w:id="429" w:name="_Toc48568364"/>
      <w:bookmarkStart w:id="430" w:name="_Toc9966"/>
      <w:bookmarkStart w:id="431" w:name="_Toc528338066"/>
      <w:bookmarkStart w:id="432" w:name="_Toc7306_WPSOffice_Level1"/>
      <w:bookmarkStart w:id="433" w:name="_Toc528591215"/>
      <w:bookmarkStart w:id="434" w:name="_Toc428112757"/>
      <w:bookmarkStart w:id="435" w:name="_Toc9561"/>
      <w:bookmarkStart w:id="436" w:name="_Toc21018"/>
      <w:bookmarkStart w:id="437" w:name="_Toc16529"/>
      <w:bookmarkStart w:id="438" w:name="_Toc27489"/>
      <w:bookmarkStart w:id="439" w:name="_Toc25725135"/>
      <w:bookmarkEnd w:id="0"/>
      <w:bookmarkEnd w:id="195"/>
      <w:bookmarkEnd w:id="196"/>
      <w:bookmarkEnd w:id="197"/>
      <w:r>
        <w:rPr>
          <w:rFonts w:hint="eastAsia"/>
          <w:b w:val="0"/>
          <w:kern w:val="0"/>
          <w:sz w:val="36"/>
          <w:szCs w:val="30"/>
        </w:rPr>
        <w:lastRenderedPageBreak/>
        <w:t>第五篇  合同主要条款及合同格式</w:t>
      </w:r>
      <w:bookmarkEnd w:id="418"/>
      <w:bookmarkEnd w:id="419"/>
      <w:bookmarkEnd w:id="420"/>
      <w:bookmarkEnd w:id="421"/>
      <w:bookmarkEnd w:id="422"/>
      <w:bookmarkEnd w:id="423"/>
      <w:bookmarkEnd w:id="424"/>
      <w:bookmarkEnd w:id="425"/>
      <w:bookmarkEnd w:id="426"/>
      <w:bookmarkEnd w:id="427"/>
      <w:bookmarkEnd w:id="428"/>
      <w:bookmarkEnd w:id="429"/>
      <w:bookmarkEnd w:id="430"/>
    </w:p>
    <w:p w14:paraId="6CC87945" w14:textId="77777777" w:rsidR="00480207" w:rsidRDefault="007A0D1D">
      <w:pPr>
        <w:ind w:firstLine="480"/>
      </w:pPr>
      <w:bookmarkStart w:id="440" w:name="_Toc24038_WPSOffice_Level2"/>
      <w:r>
        <w:rPr>
          <w:rFonts w:hint="eastAsia"/>
        </w:rPr>
        <w:t>一、定义</w:t>
      </w:r>
      <w:bookmarkEnd w:id="440"/>
    </w:p>
    <w:p w14:paraId="61E14659" w14:textId="77777777" w:rsidR="00480207" w:rsidRDefault="007A0D1D">
      <w:pPr>
        <w:ind w:firstLine="480"/>
      </w:pPr>
      <w:r>
        <w:rPr>
          <w:rFonts w:hint="eastAsia"/>
        </w:rPr>
        <w:t>（一）甲方（需方）即采购人，是指通过询价采购，接受合同货物及服务的各级国家机关、事业单位和团体组织。</w:t>
      </w:r>
    </w:p>
    <w:p w14:paraId="1A54AEF5" w14:textId="77777777" w:rsidR="00480207" w:rsidRDefault="007A0D1D">
      <w:pPr>
        <w:ind w:firstLine="480"/>
      </w:pPr>
      <w:r>
        <w:rPr>
          <w:rFonts w:hint="eastAsia"/>
        </w:rPr>
        <w:t>（二）乙方（供方）即成交供应商，是指成交后提供合同货物和服务的自然人、法人及其他组织。</w:t>
      </w:r>
    </w:p>
    <w:p w14:paraId="3DC8B2B0" w14:textId="77777777" w:rsidR="00480207" w:rsidRDefault="007A0D1D">
      <w:pPr>
        <w:ind w:firstLine="480"/>
      </w:pPr>
      <w:r>
        <w:rPr>
          <w:rFonts w:hint="eastAsia"/>
        </w:rPr>
        <w:t>（三）合同是指由甲乙双方按照询价文件和响应文件的实质性内容，通过协商一致达成的书面协议。</w:t>
      </w:r>
    </w:p>
    <w:p w14:paraId="577BE0EE" w14:textId="77777777" w:rsidR="00480207" w:rsidRDefault="007A0D1D">
      <w:pPr>
        <w:ind w:firstLine="480"/>
      </w:pPr>
      <w:r>
        <w:rPr>
          <w:rFonts w:hint="eastAsia"/>
        </w:rPr>
        <w:t>（四）合同价格指以成交价格为依据，在供方全面履行合同义务后，需方（或财政部门）应支付给供方的金额。</w:t>
      </w:r>
    </w:p>
    <w:p w14:paraId="4670DFE1" w14:textId="77777777" w:rsidR="00480207" w:rsidRDefault="007A0D1D">
      <w:pPr>
        <w:ind w:firstLine="480"/>
      </w:pPr>
      <w:r>
        <w:rPr>
          <w:rFonts w:hint="eastAsia"/>
        </w:rPr>
        <w:t>（五）技术资料是指合同货物及其相关的设计、制造、监造、检验、验收等文件（包括图纸、各种文字说明、标准）。</w:t>
      </w:r>
    </w:p>
    <w:p w14:paraId="73499746" w14:textId="77777777" w:rsidR="00480207" w:rsidRDefault="007A0D1D">
      <w:pPr>
        <w:ind w:firstLine="480"/>
      </w:pPr>
      <w:bookmarkStart w:id="441" w:name="_Toc24457_WPSOffice_Level2"/>
      <w:r>
        <w:rPr>
          <w:rFonts w:hint="eastAsia"/>
        </w:rPr>
        <w:t>二、服务内容</w:t>
      </w:r>
      <w:bookmarkEnd w:id="441"/>
    </w:p>
    <w:p w14:paraId="693D3EC8" w14:textId="77777777" w:rsidR="00480207" w:rsidRDefault="007A0D1D">
      <w:pPr>
        <w:ind w:firstLine="480"/>
      </w:pPr>
      <w:bookmarkStart w:id="442" w:name="_Toc25849_WPSOffice_Level2"/>
      <w:r>
        <w:rPr>
          <w:rFonts w:hint="eastAsia"/>
        </w:rPr>
        <w:t>三、合同价格</w:t>
      </w:r>
      <w:bookmarkEnd w:id="442"/>
    </w:p>
    <w:p w14:paraId="6D9E5D4A" w14:textId="77777777" w:rsidR="00480207" w:rsidRDefault="007A0D1D">
      <w:pPr>
        <w:ind w:firstLine="480"/>
      </w:pPr>
      <w:bookmarkStart w:id="443" w:name="_Toc24271_WPSOffice_Level2"/>
      <w:r>
        <w:rPr>
          <w:rFonts w:hint="eastAsia"/>
        </w:rPr>
        <w:t>四、转包或分包</w:t>
      </w:r>
      <w:bookmarkEnd w:id="443"/>
    </w:p>
    <w:p w14:paraId="6F6DC987" w14:textId="77777777" w:rsidR="00480207" w:rsidRDefault="007A0D1D">
      <w:pPr>
        <w:ind w:firstLine="480"/>
      </w:pPr>
      <w:r>
        <w:rPr>
          <w:rFonts w:hint="eastAsia"/>
        </w:rPr>
        <w:t>（一）本合同范围的货物，应由乙方直接供应，不得转让他人供应；</w:t>
      </w:r>
    </w:p>
    <w:p w14:paraId="61D944BD" w14:textId="77777777" w:rsidR="00480207" w:rsidRDefault="007A0D1D">
      <w:pPr>
        <w:ind w:firstLine="480"/>
      </w:pPr>
      <w:r>
        <w:rPr>
          <w:rFonts w:hint="eastAsia"/>
        </w:rPr>
        <w:t>（二）非经甲方书面同意，乙方不得将本合同范围的货物全部或部分分包给他人供应；</w:t>
      </w:r>
    </w:p>
    <w:p w14:paraId="672EFADF" w14:textId="77777777" w:rsidR="00480207" w:rsidRDefault="007A0D1D">
      <w:pPr>
        <w:ind w:firstLine="480"/>
      </w:pPr>
      <w:r>
        <w:rPr>
          <w:rFonts w:hint="eastAsia"/>
        </w:rPr>
        <w:t>（三）如有转让和未经甲方同意的分包行为，甲方有权解除合同，没收履约保证金并追究乙方的违约责任。</w:t>
      </w:r>
    </w:p>
    <w:p w14:paraId="105B32A7" w14:textId="77777777" w:rsidR="00480207" w:rsidRDefault="007A0D1D">
      <w:pPr>
        <w:ind w:firstLine="480"/>
      </w:pPr>
      <w:bookmarkStart w:id="444" w:name="_Toc5963_WPSOffice_Level2"/>
      <w:r>
        <w:rPr>
          <w:rFonts w:hint="eastAsia"/>
        </w:rPr>
        <w:t>五、质量保证及售后服务</w:t>
      </w:r>
      <w:bookmarkEnd w:id="444"/>
    </w:p>
    <w:p w14:paraId="15B2EAE4" w14:textId="77777777" w:rsidR="00480207" w:rsidRDefault="007A0D1D">
      <w:pPr>
        <w:ind w:firstLine="480"/>
      </w:pPr>
      <w:bookmarkStart w:id="445" w:name="_Toc28304_WPSOffice_Level2"/>
      <w:r>
        <w:rPr>
          <w:rFonts w:hint="eastAsia"/>
        </w:rPr>
        <w:t>六、付款</w:t>
      </w:r>
      <w:bookmarkEnd w:id="445"/>
    </w:p>
    <w:p w14:paraId="0BE9E57A" w14:textId="77777777" w:rsidR="00480207" w:rsidRDefault="007A0D1D">
      <w:pPr>
        <w:ind w:firstLine="480"/>
      </w:pPr>
      <w:r>
        <w:rPr>
          <w:rFonts w:hint="eastAsia"/>
        </w:rPr>
        <w:t>（一）本合同使用货币币制如未作特别说明均为人民币。</w:t>
      </w:r>
    </w:p>
    <w:p w14:paraId="27153916" w14:textId="77777777" w:rsidR="00480207" w:rsidRDefault="007A0D1D">
      <w:pPr>
        <w:ind w:firstLine="480"/>
      </w:pPr>
      <w:r>
        <w:rPr>
          <w:rFonts w:hint="eastAsia"/>
        </w:rPr>
        <w:t>（二）付款方式：银行转账、现金支票。</w:t>
      </w:r>
    </w:p>
    <w:p w14:paraId="743BCA92" w14:textId="77777777" w:rsidR="00480207" w:rsidRDefault="007A0D1D">
      <w:pPr>
        <w:ind w:firstLine="480"/>
      </w:pPr>
      <w:r>
        <w:rPr>
          <w:rFonts w:hint="eastAsia"/>
        </w:rPr>
        <w:t>（三）付款方法：同本项目“第三篇 商务要求”中关于付款方式的约定。</w:t>
      </w:r>
    </w:p>
    <w:p w14:paraId="34D72B1E" w14:textId="77777777" w:rsidR="00480207" w:rsidRDefault="007A0D1D">
      <w:pPr>
        <w:ind w:firstLine="480"/>
      </w:pPr>
      <w:bookmarkStart w:id="446" w:name="_Toc20101_WPSOffice_Level2"/>
      <w:r>
        <w:rPr>
          <w:rFonts w:hint="eastAsia"/>
        </w:rPr>
        <w:t>七、检查验收</w:t>
      </w:r>
      <w:bookmarkEnd w:id="446"/>
    </w:p>
    <w:p w14:paraId="3D9DDCEA" w14:textId="77777777" w:rsidR="00480207" w:rsidRDefault="007A0D1D">
      <w:pPr>
        <w:ind w:firstLine="480"/>
      </w:pPr>
      <w:bookmarkStart w:id="447" w:name="_Toc1418_WPSOffice_Level2"/>
      <w:r>
        <w:rPr>
          <w:rFonts w:hint="eastAsia"/>
        </w:rPr>
        <w:t>八、索赔</w:t>
      </w:r>
      <w:bookmarkEnd w:id="447"/>
    </w:p>
    <w:p w14:paraId="6C30CDA1" w14:textId="77777777" w:rsidR="00480207" w:rsidRDefault="007A0D1D">
      <w:pPr>
        <w:ind w:firstLine="480"/>
      </w:pPr>
      <w:bookmarkStart w:id="448" w:name="_Toc834_WPSOffice_Level2"/>
      <w:r>
        <w:rPr>
          <w:rFonts w:hint="eastAsia"/>
        </w:rPr>
        <w:t>九、知识产权</w:t>
      </w:r>
      <w:bookmarkEnd w:id="448"/>
    </w:p>
    <w:p w14:paraId="274D846A" w14:textId="77777777" w:rsidR="00480207" w:rsidRDefault="007A0D1D">
      <w:pPr>
        <w:ind w:firstLine="480"/>
      </w:pPr>
      <w:r>
        <w:rPr>
          <w:rFonts w:hint="eastAsia"/>
        </w:rPr>
        <w:t>（一）甲方在中华人民共和国境内使用乙方提供的货物及服务时免受第三方提出的侵犯其专利权或其它知识产权的起诉。如果第三方提出侵权指控，乙方承担由此而引起的一切法律责任和费用。</w:t>
      </w:r>
    </w:p>
    <w:p w14:paraId="63DD91C6" w14:textId="77777777" w:rsidR="00480207" w:rsidRDefault="007A0D1D">
      <w:pPr>
        <w:ind w:firstLine="480"/>
      </w:pPr>
      <w:r>
        <w:rPr>
          <w:rFonts w:hint="eastAsia"/>
        </w:rPr>
        <w:lastRenderedPageBreak/>
        <w:t>（二）若涉及软件开发等服务类项目知识产权的，知识产权归采购人所有。</w:t>
      </w:r>
    </w:p>
    <w:p w14:paraId="462E4CC5" w14:textId="77777777" w:rsidR="00480207" w:rsidRDefault="007A0D1D">
      <w:pPr>
        <w:ind w:firstLine="480"/>
      </w:pPr>
      <w:bookmarkStart w:id="449" w:name="_Toc27509_WPSOffice_Level2"/>
      <w:r>
        <w:rPr>
          <w:rFonts w:hint="eastAsia"/>
        </w:rPr>
        <w:t>十、合同争议的解决</w:t>
      </w:r>
      <w:bookmarkEnd w:id="449"/>
    </w:p>
    <w:p w14:paraId="7943F45C" w14:textId="77777777" w:rsidR="00480207" w:rsidRDefault="007A0D1D">
      <w:pPr>
        <w:ind w:firstLine="480"/>
      </w:pPr>
      <w:r>
        <w:rPr>
          <w:rFonts w:hint="eastAsia"/>
        </w:rPr>
        <w:t>（一）当事人友好协商达成一致</w:t>
      </w:r>
    </w:p>
    <w:p w14:paraId="3F02629C" w14:textId="77777777" w:rsidR="00480207" w:rsidRDefault="007A0D1D">
      <w:pPr>
        <w:ind w:firstLine="480"/>
      </w:pPr>
      <w:r>
        <w:rPr>
          <w:rFonts w:hint="eastAsia"/>
        </w:rPr>
        <w:t>（二）在60天内当事人协商不能达成协议的，可提请采购人当地仲裁机构仲裁。</w:t>
      </w:r>
    </w:p>
    <w:p w14:paraId="598DD7CE" w14:textId="77777777" w:rsidR="00480207" w:rsidRDefault="007A0D1D">
      <w:pPr>
        <w:ind w:firstLine="480"/>
      </w:pPr>
      <w:bookmarkStart w:id="450" w:name="_Toc29112_WPSOffice_Level2"/>
      <w:r>
        <w:rPr>
          <w:rFonts w:hint="eastAsia"/>
        </w:rPr>
        <w:t>十一、违约责任</w:t>
      </w:r>
      <w:bookmarkEnd w:id="450"/>
    </w:p>
    <w:p w14:paraId="319CF193" w14:textId="77777777" w:rsidR="00480207" w:rsidRDefault="007A0D1D">
      <w:pPr>
        <w:ind w:firstLine="480"/>
      </w:pPr>
      <w:bookmarkStart w:id="451" w:name="_Toc14731_WPSOffice_Level2"/>
      <w:r>
        <w:rPr>
          <w:rFonts w:hint="eastAsia"/>
        </w:rPr>
        <w:t>十二、合同生效及其它</w:t>
      </w:r>
      <w:bookmarkEnd w:id="451"/>
    </w:p>
    <w:p w14:paraId="6CEC51EB" w14:textId="77777777" w:rsidR="00480207" w:rsidRDefault="007A0D1D">
      <w:pPr>
        <w:ind w:firstLine="480"/>
      </w:pPr>
      <w:r>
        <w:rPr>
          <w:rFonts w:hint="eastAsia"/>
        </w:rPr>
        <w:t>（一）合同生效及其效力应符合《中华人民共和国合同法》有关规定。</w:t>
      </w:r>
    </w:p>
    <w:p w14:paraId="410F8315" w14:textId="77777777" w:rsidR="00480207" w:rsidRDefault="007A0D1D">
      <w:pPr>
        <w:ind w:firstLine="480"/>
      </w:pPr>
      <w:r>
        <w:rPr>
          <w:rFonts w:hint="eastAsia"/>
        </w:rPr>
        <w:t>（二）合同应经当事人法定代表人或委托代理人签字，加盖双方合同专用章或公章。</w:t>
      </w:r>
    </w:p>
    <w:p w14:paraId="0B2486E3" w14:textId="77777777" w:rsidR="00480207" w:rsidRDefault="007A0D1D">
      <w:pPr>
        <w:ind w:firstLine="480"/>
      </w:pPr>
      <w:r>
        <w:rPr>
          <w:rFonts w:hint="eastAsia"/>
        </w:rPr>
        <w:t>（三）合同所包括附件，是合同不可分割的一部分，具有同等法法律效力。</w:t>
      </w:r>
    </w:p>
    <w:p w14:paraId="1357662B" w14:textId="77777777" w:rsidR="00480207" w:rsidRDefault="007A0D1D">
      <w:pPr>
        <w:ind w:firstLine="480"/>
      </w:pPr>
      <w:r>
        <w:rPr>
          <w:rFonts w:hint="eastAsia"/>
        </w:rPr>
        <w:t>（四）合同需提供担保的，按《中华人民共和国担保法》规定执行。</w:t>
      </w:r>
    </w:p>
    <w:p w14:paraId="1AF73FD6" w14:textId="77777777" w:rsidR="00480207" w:rsidRDefault="007A0D1D">
      <w:pPr>
        <w:ind w:firstLine="480"/>
      </w:pPr>
      <w:r>
        <w:rPr>
          <w:rFonts w:hint="eastAsia"/>
        </w:rPr>
        <w:t>（五）本合同条件未尽事宜依照《中华人民共和国合同法》，由供需双方共同协商确定。</w:t>
      </w:r>
      <w:bookmarkStart w:id="452" w:name="_Toc8927"/>
      <w:bookmarkStart w:id="453" w:name="_Toc15771"/>
      <w:bookmarkStart w:id="454" w:name="_Toc148265480"/>
      <w:bookmarkStart w:id="455" w:name="_Toc2837"/>
      <w:bookmarkStart w:id="456" w:name="_Toc912"/>
      <w:bookmarkStart w:id="457" w:name="_Toc428112756"/>
      <w:bookmarkStart w:id="458" w:name="_Toc303945820"/>
      <w:bookmarkStart w:id="459" w:name="_Toc11201"/>
    </w:p>
    <w:p w14:paraId="1A58C1C5" w14:textId="77777777" w:rsidR="00480207" w:rsidRDefault="007A0D1D">
      <w:pPr>
        <w:ind w:firstLine="480"/>
      </w:pPr>
      <w:r>
        <w:rPr>
          <w:rFonts w:hint="eastAsia"/>
        </w:rPr>
        <w:br w:type="page"/>
      </w:r>
    </w:p>
    <w:p w14:paraId="5A0E71EA" w14:textId="77777777" w:rsidR="00480207" w:rsidRDefault="007A0D1D">
      <w:pPr>
        <w:ind w:firstLineChars="0" w:firstLine="0"/>
      </w:pPr>
      <w:r>
        <w:rPr>
          <w:rFonts w:cs="宋体" w:hint="eastAsia"/>
        </w:rPr>
        <w:lastRenderedPageBreak/>
        <w:t>附页：1.合同格式</w:t>
      </w:r>
      <w:bookmarkEnd w:id="452"/>
      <w:bookmarkEnd w:id="453"/>
      <w:bookmarkEnd w:id="454"/>
      <w:bookmarkEnd w:id="455"/>
      <w:bookmarkEnd w:id="456"/>
      <w:bookmarkEnd w:id="457"/>
      <w:bookmarkEnd w:id="458"/>
      <w:bookmarkEnd w:id="459"/>
    </w:p>
    <w:p w14:paraId="7735058E" w14:textId="77777777" w:rsidR="00480207" w:rsidRDefault="007A0D1D">
      <w:pPr>
        <w:snapToGrid/>
        <w:spacing w:line="500" w:lineRule="exact"/>
        <w:ind w:firstLineChars="0" w:firstLine="0"/>
        <w:jc w:val="center"/>
        <w:rPr>
          <w:b/>
          <w:kern w:val="2"/>
          <w:sz w:val="36"/>
          <w:szCs w:val="20"/>
        </w:rPr>
      </w:pPr>
      <w:bookmarkStart w:id="460" w:name="_Toc19630_WPSOffice_Level2"/>
      <w:r>
        <w:rPr>
          <w:rFonts w:hint="eastAsia"/>
          <w:b/>
          <w:kern w:val="2"/>
          <w:sz w:val="36"/>
          <w:szCs w:val="20"/>
        </w:rPr>
        <w:t>重庆工商大学网核心交换机等硬件设备维保服务合同</w:t>
      </w:r>
      <w:bookmarkEnd w:id="460"/>
    </w:p>
    <w:p w14:paraId="482319D6" w14:textId="77777777" w:rsidR="00480207" w:rsidRDefault="007A0D1D">
      <w:pPr>
        <w:snapToGrid/>
        <w:spacing w:line="500" w:lineRule="exact"/>
        <w:ind w:firstLineChars="0" w:firstLine="0"/>
        <w:jc w:val="center"/>
        <w:rPr>
          <w:kern w:val="2"/>
          <w:sz w:val="28"/>
          <w:szCs w:val="20"/>
        </w:rPr>
      </w:pPr>
      <w:bookmarkStart w:id="461" w:name="_Toc14632_WPSOffice_Level2"/>
      <w:bookmarkStart w:id="462" w:name="_Hlk48292579"/>
      <w:r>
        <w:rPr>
          <w:rFonts w:hint="eastAsia"/>
          <w:kern w:val="2"/>
          <w:sz w:val="28"/>
          <w:szCs w:val="20"/>
        </w:rPr>
        <w:t>（采购项目编号：</w:t>
      </w:r>
      <w:r>
        <w:rPr>
          <w:kern w:val="2"/>
          <w:sz w:val="28"/>
          <w:szCs w:val="20"/>
        </w:rPr>
        <w:t>CTBU-JZ2020189</w:t>
      </w:r>
      <w:r>
        <w:rPr>
          <w:rFonts w:hint="eastAsia"/>
          <w:kern w:val="2"/>
          <w:sz w:val="28"/>
          <w:szCs w:val="20"/>
        </w:rPr>
        <w:t>）</w:t>
      </w:r>
      <w:bookmarkEnd w:id="461"/>
    </w:p>
    <w:bookmarkEnd w:id="462"/>
    <w:p w14:paraId="05A30D53" w14:textId="77777777" w:rsidR="00480207" w:rsidRDefault="00480207">
      <w:pPr>
        <w:snapToGrid/>
        <w:spacing w:line="500" w:lineRule="exact"/>
        <w:ind w:firstLineChars="0" w:firstLine="0"/>
        <w:jc w:val="center"/>
        <w:rPr>
          <w:kern w:val="2"/>
          <w:sz w:val="28"/>
          <w:szCs w:val="20"/>
        </w:rPr>
      </w:pPr>
    </w:p>
    <w:p w14:paraId="5B42CFD0" w14:textId="77777777" w:rsidR="00480207" w:rsidRDefault="007A0D1D">
      <w:pPr>
        <w:snapToGrid/>
        <w:spacing w:line="500" w:lineRule="exact"/>
        <w:ind w:firstLineChars="0" w:firstLine="0"/>
        <w:jc w:val="both"/>
        <w:rPr>
          <w:kern w:val="2"/>
          <w:szCs w:val="20"/>
        </w:rPr>
      </w:pPr>
      <w:r>
        <w:rPr>
          <w:rFonts w:hint="eastAsia"/>
          <w:kern w:val="2"/>
          <w:szCs w:val="20"/>
        </w:rPr>
        <w:t>甲方（需方）：__</w:t>
      </w:r>
      <w:r>
        <w:rPr>
          <w:rFonts w:hint="eastAsia"/>
          <w:kern w:val="2"/>
          <w:szCs w:val="20"/>
          <w:u w:val="single"/>
        </w:rPr>
        <w:t>重庆工商大学</w:t>
      </w:r>
      <w:r>
        <w:rPr>
          <w:rFonts w:hint="eastAsia"/>
          <w:kern w:val="2"/>
          <w:szCs w:val="20"/>
        </w:rPr>
        <w:t>_______      计价单位：______</w:t>
      </w:r>
      <w:r>
        <w:rPr>
          <w:rFonts w:hint="eastAsia"/>
          <w:kern w:val="2"/>
          <w:szCs w:val="20"/>
          <w:u w:val="single"/>
        </w:rPr>
        <w:t>元_</w:t>
      </w:r>
      <w:r>
        <w:rPr>
          <w:rFonts w:hint="eastAsia"/>
          <w:kern w:val="2"/>
          <w:szCs w:val="20"/>
        </w:rPr>
        <w:t>_____</w:t>
      </w:r>
    </w:p>
    <w:p w14:paraId="2D2B5447" w14:textId="77777777" w:rsidR="00480207" w:rsidRDefault="007A0D1D">
      <w:pPr>
        <w:snapToGrid/>
        <w:spacing w:line="500" w:lineRule="exact"/>
        <w:ind w:firstLineChars="0" w:firstLine="0"/>
        <w:jc w:val="both"/>
        <w:rPr>
          <w:kern w:val="2"/>
          <w:szCs w:val="20"/>
        </w:rPr>
      </w:pPr>
      <w:r>
        <w:rPr>
          <w:rFonts w:hint="eastAsia"/>
          <w:kern w:val="2"/>
          <w:szCs w:val="20"/>
        </w:rPr>
        <w:t>乙方（供方）：_____________________      计量单位：_____________</w:t>
      </w:r>
    </w:p>
    <w:p w14:paraId="724CE8FA" w14:textId="77777777" w:rsidR="00480207" w:rsidRDefault="00480207">
      <w:pPr>
        <w:snapToGrid/>
        <w:spacing w:line="500" w:lineRule="exact"/>
        <w:ind w:firstLineChars="0" w:firstLine="0"/>
        <w:jc w:val="both"/>
        <w:rPr>
          <w:kern w:val="2"/>
          <w:szCs w:val="20"/>
        </w:rPr>
      </w:pPr>
    </w:p>
    <w:p w14:paraId="0B92C013" w14:textId="77777777" w:rsidR="00480207" w:rsidRDefault="007A0D1D">
      <w:pPr>
        <w:snapToGrid/>
        <w:spacing w:line="500" w:lineRule="exact"/>
        <w:ind w:firstLineChars="0" w:firstLine="0"/>
        <w:jc w:val="both"/>
        <w:rPr>
          <w:kern w:val="2"/>
          <w:szCs w:val="20"/>
        </w:rPr>
      </w:pPr>
      <w:r>
        <w:rPr>
          <w:rFonts w:hint="eastAsia"/>
          <w:kern w:val="2"/>
          <w:szCs w:val="20"/>
        </w:rPr>
        <w:t>经双方协商一致，达成以下服务合同：</w:t>
      </w:r>
    </w:p>
    <w:tbl>
      <w:tblPr>
        <w:tblW w:w="9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8"/>
        <w:gridCol w:w="765"/>
        <w:gridCol w:w="850"/>
        <w:gridCol w:w="709"/>
        <w:gridCol w:w="977"/>
        <w:gridCol w:w="15"/>
        <w:gridCol w:w="1276"/>
        <w:gridCol w:w="1418"/>
        <w:gridCol w:w="1134"/>
        <w:gridCol w:w="1145"/>
        <w:gridCol w:w="15"/>
      </w:tblGrid>
      <w:tr w:rsidR="00480207" w14:paraId="04FD0D7F" w14:textId="77777777">
        <w:trPr>
          <w:gridAfter w:val="1"/>
          <w:wAfter w:w="15" w:type="dxa"/>
          <w:trHeight w:val="452"/>
        </w:trPr>
        <w:tc>
          <w:tcPr>
            <w:tcW w:w="1328" w:type="dxa"/>
            <w:vAlign w:val="center"/>
          </w:tcPr>
          <w:p w14:paraId="17DF591E"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商品名称</w:t>
            </w:r>
          </w:p>
        </w:tc>
        <w:tc>
          <w:tcPr>
            <w:tcW w:w="765" w:type="dxa"/>
            <w:vAlign w:val="center"/>
          </w:tcPr>
          <w:p w14:paraId="6E6AA0EC"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品牌</w:t>
            </w:r>
          </w:p>
          <w:p w14:paraId="0BAC7373"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产地</w:t>
            </w:r>
          </w:p>
        </w:tc>
        <w:tc>
          <w:tcPr>
            <w:tcW w:w="850" w:type="dxa"/>
            <w:vAlign w:val="center"/>
          </w:tcPr>
          <w:p w14:paraId="71D5C40A"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生产</w:t>
            </w:r>
          </w:p>
          <w:p w14:paraId="30CE957E"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厂商</w:t>
            </w:r>
          </w:p>
        </w:tc>
        <w:tc>
          <w:tcPr>
            <w:tcW w:w="709" w:type="dxa"/>
            <w:vAlign w:val="center"/>
          </w:tcPr>
          <w:p w14:paraId="0049BEF2"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规格型号</w:t>
            </w:r>
          </w:p>
        </w:tc>
        <w:tc>
          <w:tcPr>
            <w:tcW w:w="992" w:type="dxa"/>
            <w:gridSpan w:val="2"/>
            <w:vAlign w:val="center"/>
          </w:tcPr>
          <w:p w14:paraId="282EF7EC"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数量</w:t>
            </w:r>
          </w:p>
        </w:tc>
        <w:tc>
          <w:tcPr>
            <w:tcW w:w="1276" w:type="dxa"/>
            <w:vAlign w:val="center"/>
          </w:tcPr>
          <w:p w14:paraId="2CE9E072"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单价</w:t>
            </w:r>
          </w:p>
        </w:tc>
        <w:tc>
          <w:tcPr>
            <w:tcW w:w="1418" w:type="dxa"/>
            <w:vAlign w:val="center"/>
          </w:tcPr>
          <w:p w14:paraId="235430C2"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总价</w:t>
            </w:r>
          </w:p>
        </w:tc>
        <w:tc>
          <w:tcPr>
            <w:tcW w:w="1134" w:type="dxa"/>
            <w:vAlign w:val="center"/>
          </w:tcPr>
          <w:p w14:paraId="6FDF56EB"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交货时间</w:t>
            </w:r>
          </w:p>
        </w:tc>
        <w:tc>
          <w:tcPr>
            <w:tcW w:w="1145" w:type="dxa"/>
            <w:vAlign w:val="center"/>
          </w:tcPr>
          <w:p w14:paraId="66166A68" w14:textId="77777777" w:rsidR="00480207" w:rsidRDefault="007A0D1D">
            <w:pPr>
              <w:snapToGrid/>
              <w:spacing w:line="240" w:lineRule="atLeast"/>
              <w:ind w:firstLineChars="0" w:firstLine="0"/>
              <w:jc w:val="center"/>
              <w:rPr>
                <w:kern w:val="2"/>
                <w:sz w:val="21"/>
                <w:szCs w:val="21"/>
              </w:rPr>
            </w:pPr>
            <w:r>
              <w:rPr>
                <w:rFonts w:hint="eastAsia"/>
                <w:kern w:val="2"/>
                <w:sz w:val="21"/>
                <w:szCs w:val="21"/>
              </w:rPr>
              <w:t>交货地点</w:t>
            </w:r>
          </w:p>
        </w:tc>
      </w:tr>
      <w:tr w:rsidR="00480207" w14:paraId="6969F5BD" w14:textId="77777777">
        <w:trPr>
          <w:gridAfter w:val="1"/>
          <w:wAfter w:w="15" w:type="dxa"/>
        </w:trPr>
        <w:tc>
          <w:tcPr>
            <w:tcW w:w="1328" w:type="dxa"/>
            <w:vAlign w:val="center"/>
          </w:tcPr>
          <w:p w14:paraId="7AFB8252"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1DC3850B"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70D3B735"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05285FA6"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78EA0C4A"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45E65A6F"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31282F5D" w14:textId="77777777" w:rsidR="00480207" w:rsidRDefault="00480207">
            <w:pPr>
              <w:snapToGrid/>
              <w:spacing w:line="240" w:lineRule="atLeast"/>
              <w:ind w:firstLineChars="0" w:firstLine="0"/>
              <w:jc w:val="center"/>
              <w:rPr>
                <w:kern w:val="2"/>
                <w:sz w:val="21"/>
                <w:szCs w:val="21"/>
              </w:rPr>
            </w:pPr>
          </w:p>
        </w:tc>
        <w:tc>
          <w:tcPr>
            <w:tcW w:w="1134" w:type="dxa"/>
            <w:vMerge w:val="restart"/>
            <w:vAlign w:val="center"/>
          </w:tcPr>
          <w:p w14:paraId="6DADD0DC" w14:textId="77777777" w:rsidR="00480207" w:rsidRDefault="00480207">
            <w:pPr>
              <w:snapToGrid/>
              <w:spacing w:line="240" w:lineRule="atLeast"/>
              <w:ind w:firstLineChars="0" w:firstLine="0"/>
              <w:jc w:val="center"/>
              <w:rPr>
                <w:kern w:val="2"/>
                <w:sz w:val="21"/>
                <w:szCs w:val="21"/>
              </w:rPr>
            </w:pPr>
          </w:p>
        </w:tc>
        <w:tc>
          <w:tcPr>
            <w:tcW w:w="1145" w:type="dxa"/>
            <w:vMerge w:val="restart"/>
            <w:vAlign w:val="center"/>
          </w:tcPr>
          <w:p w14:paraId="40326C1A" w14:textId="77777777" w:rsidR="00480207" w:rsidRDefault="00480207">
            <w:pPr>
              <w:snapToGrid/>
              <w:spacing w:line="240" w:lineRule="atLeast"/>
              <w:ind w:firstLineChars="0" w:firstLine="0"/>
              <w:jc w:val="center"/>
              <w:rPr>
                <w:kern w:val="2"/>
                <w:sz w:val="21"/>
                <w:szCs w:val="21"/>
              </w:rPr>
            </w:pPr>
          </w:p>
        </w:tc>
      </w:tr>
      <w:tr w:rsidR="00480207" w14:paraId="4021EC53" w14:textId="77777777">
        <w:trPr>
          <w:gridAfter w:val="1"/>
          <w:wAfter w:w="15" w:type="dxa"/>
        </w:trPr>
        <w:tc>
          <w:tcPr>
            <w:tcW w:w="1328" w:type="dxa"/>
            <w:vAlign w:val="center"/>
          </w:tcPr>
          <w:p w14:paraId="21053AC4"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60AC2248"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46ABFD05"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4F1692FD"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3011DC83"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384556F2"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57255515" w14:textId="77777777" w:rsidR="00480207" w:rsidRDefault="00480207">
            <w:pPr>
              <w:snapToGrid/>
              <w:spacing w:line="240" w:lineRule="atLeast"/>
              <w:ind w:firstLineChars="0" w:firstLine="0"/>
              <w:jc w:val="center"/>
              <w:rPr>
                <w:kern w:val="2"/>
                <w:sz w:val="21"/>
                <w:szCs w:val="21"/>
              </w:rPr>
            </w:pPr>
          </w:p>
        </w:tc>
        <w:tc>
          <w:tcPr>
            <w:tcW w:w="1134" w:type="dxa"/>
            <w:vMerge/>
            <w:vAlign w:val="center"/>
          </w:tcPr>
          <w:p w14:paraId="4E3DF84B" w14:textId="77777777" w:rsidR="00480207" w:rsidRDefault="00480207">
            <w:pPr>
              <w:snapToGrid/>
              <w:spacing w:line="240" w:lineRule="atLeast"/>
              <w:ind w:firstLineChars="0" w:firstLine="0"/>
              <w:jc w:val="center"/>
              <w:rPr>
                <w:kern w:val="2"/>
                <w:sz w:val="21"/>
                <w:szCs w:val="21"/>
              </w:rPr>
            </w:pPr>
          </w:p>
        </w:tc>
        <w:tc>
          <w:tcPr>
            <w:tcW w:w="1145" w:type="dxa"/>
            <w:vMerge/>
            <w:vAlign w:val="center"/>
          </w:tcPr>
          <w:p w14:paraId="3A6B4424" w14:textId="77777777" w:rsidR="00480207" w:rsidRDefault="00480207">
            <w:pPr>
              <w:snapToGrid/>
              <w:spacing w:line="240" w:lineRule="atLeast"/>
              <w:ind w:firstLineChars="0" w:firstLine="0"/>
              <w:jc w:val="center"/>
              <w:rPr>
                <w:kern w:val="2"/>
                <w:sz w:val="21"/>
                <w:szCs w:val="21"/>
              </w:rPr>
            </w:pPr>
          </w:p>
        </w:tc>
      </w:tr>
      <w:tr w:rsidR="00480207" w14:paraId="74AEB302" w14:textId="77777777">
        <w:trPr>
          <w:gridAfter w:val="1"/>
          <w:wAfter w:w="15" w:type="dxa"/>
        </w:trPr>
        <w:tc>
          <w:tcPr>
            <w:tcW w:w="1328" w:type="dxa"/>
            <w:vAlign w:val="center"/>
          </w:tcPr>
          <w:p w14:paraId="7073FE6C"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2CF46002"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3614006C"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386104F4"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7D07D6AF"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30C3F3CE"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686D05F7" w14:textId="77777777" w:rsidR="00480207" w:rsidRDefault="00480207">
            <w:pPr>
              <w:snapToGrid/>
              <w:spacing w:line="240" w:lineRule="atLeast"/>
              <w:ind w:firstLineChars="0" w:firstLine="0"/>
              <w:jc w:val="center"/>
              <w:rPr>
                <w:kern w:val="2"/>
                <w:sz w:val="21"/>
                <w:szCs w:val="21"/>
              </w:rPr>
            </w:pPr>
          </w:p>
        </w:tc>
        <w:tc>
          <w:tcPr>
            <w:tcW w:w="1134" w:type="dxa"/>
            <w:vMerge/>
            <w:vAlign w:val="center"/>
          </w:tcPr>
          <w:p w14:paraId="398AD6A8" w14:textId="77777777" w:rsidR="00480207" w:rsidRDefault="00480207">
            <w:pPr>
              <w:snapToGrid/>
              <w:spacing w:line="240" w:lineRule="atLeast"/>
              <w:ind w:firstLineChars="0" w:firstLine="0"/>
              <w:jc w:val="center"/>
              <w:rPr>
                <w:kern w:val="2"/>
                <w:sz w:val="21"/>
                <w:szCs w:val="21"/>
              </w:rPr>
            </w:pPr>
          </w:p>
        </w:tc>
        <w:tc>
          <w:tcPr>
            <w:tcW w:w="1145" w:type="dxa"/>
            <w:vMerge/>
            <w:vAlign w:val="center"/>
          </w:tcPr>
          <w:p w14:paraId="1E59C386" w14:textId="77777777" w:rsidR="00480207" w:rsidRDefault="00480207">
            <w:pPr>
              <w:snapToGrid/>
              <w:spacing w:line="240" w:lineRule="atLeast"/>
              <w:ind w:firstLineChars="0" w:firstLine="0"/>
              <w:jc w:val="center"/>
              <w:rPr>
                <w:kern w:val="2"/>
                <w:sz w:val="21"/>
                <w:szCs w:val="21"/>
              </w:rPr>
            </w:pPr>
          </w:p>
        </w:tc>
      </w:tr>
      <w:tr w:rsidR="00480207" w14:paraId="581859A7" w14:textId="77777777">
        <w:trPr>
          <w:gridAfter w:val="1"/>
          <w:wAfter w:w="15" w:type="dxa"/>
        </w:trPr>
        <w:tc>
          <w:tcPr>
            <w:tcW w:w="1328" w:type="dxa"/>
            <w:vAlign w:val="center"/>
          </w:tcPr>
          <w:p w14:paraId="6D1650EE"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0C2BA862"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01E77D10"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28B590E7"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5884A956"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74613AA8"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511426E2" w14:textId="77777777" w:rsidR="00480207" w:rsidRDefault="00480207">
            <w:pPr>
              <w:snapToGrid/>
              <w:spacing w:line="240" w:lineRule="atLeast"/>
              <w:ind w:firstLineChars="0" w:firstLine="0"/>
              <w:jc w:val="center"/>
              <w:rPr>
                <w:kern w:val="2"/>
                <w:sz w:val="21"/>
                <w:szCs w:val="21"/>
              </w:rPr>
            </w:pPr>
          </w:p>
        </w:tc>
        <w:tc>
          <w:tcPr>
            <w:tcW w:w="1134" w:type="dxa"/>
            <w:vMerge/>
            <w:vAlign w:val="center"/>
          </w:tcPr>
          <w:p w14:paraId="0D247CA7" w14:textId="77777777" w:rsidR="00480207" w:rsidRDefault="00480207">
            <w:pPr>
              <w:snapToGrid/>
              <w:spacing w:line="240" w:lineRule="atLeast"/>
              <w:ind w:firstLineChars="0" w:firstLine="0"/>
              <w:jc w:val="center"/>
              <w:rPr>
                <w:kern w:val="2"/>
                <w:sz w:val="21"/>
                <w:szCs w:val="21"/>
              </w:rPr>
            </w:pPr>
          </w:p>
        </w:tc>
        <w:tc>
          <w:tcPr>
            <w:tcW w:w="1145" w:type="dxa"/>
            <w:vMerge/>
            <w:vAlign w:val="center"/>
          </w:tcPr>
          <w:p w14:paraId="4BCED042" w14:textId="77777777" w:rsidR="00480207" w:rsidRDefault="00480207">
            <w:pPr>
              <w:snapToGrid/>
              <w:spacing w:line="240" w:lineRule="atLeast"/>
              <w:ind w:firstLineChars="0" w:firstLine="0"/>
              <w:jc w:val="center"/>
              <w:rPr>
                <w:kern w:val="2"/>
                <w:sz w:val="21"/>
                <w:szCs w:val="21"/>
              </w:rPr>
            </w:pPr>
          </w:p>
        </w:tc>
      </w:tr>
      <w:tr w:rsidR="00480207" w14:paraId="39CE5B50" w14:textId="77777777">
        <w:trPr>
          <w:gridAfter w:val="1"/>
          <w:wAfter w:w="15" w:type="dxa"/>
        </w:trPr>
        <w:tc>
          <w:tcPr>
            <w:tcW w:w="1328" w:type="dxa"/>
            <w:vAlign w:val="center"/>
          </w:tcPr>
          <w:p w14:paraId="3934482A"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25C14DB3"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03CE88B9"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255FD9A1"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692CC6B5"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75D00A0F"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491EC867" w14:textId="77777777" w:rsidR="00480207" w:rsidRDefault="00480207">
            <w:pPr>
              <w:snapToGrid/>
              <w:spacing w:line="240" w:lineRule="atLeast"/>
              <w:ind w:firstLineChars="0" w:firstLine="0"/>
              <w:jc w:val="center"/>
              <w:rPr>
                <w:kern w:val="2"/>
                <w:sz w:val="21"/>
                <w:szCs w:val="21"/>
              </w:rPr>
            </w:pPr>
          </w:p>
        </w:tc>
        <w:tc>
          <w:tcPr>
            <w:tcW w:w="1134" w:type="dxa"/>
            <w:vMerge/>
            <w:vAlign w:val="center"/>
          </w:tcPr>
          <w:p w14:paraId="3CFAE113" w14:textId="77777777" w:rsidR="00480207" w:rsidRDefault="00480207">
            <w:pPr>
              <w:snapToGrid/>
              <w:spacing w:line="240" w:lineRule="atLeast"/>
              <w:ind w:firstLineChars="0" w:firstLine="0"/>
              <w:jc w:val="center"/>
              <w:rPr>
                <w:kern w:val="2"/>
                <w:sz w:val="21"/>
                <w:szCs w:val="21"/>
              </w:rPr>
            </w:pPr>
          </w:p>
        </w:tc>
        <w:tc>
          <w:tcPr>
            <w:tcW w:w="1145" w:type="dxa"/>
            <w:vMerge/>
            <w:vAlign w:val="center"/>
          </w:tcPr>
          <w:p w14:paraId="7F995E94" w14:textId="77777777" w:rsidR="00480207" w:rsidRDefault="00480207">
            <w:pPr>
              <w:snapToGrid/>
              <w:spacing w:line="240" w:lineRule="atLeast"/>
              <w:ind w:firstLineChars="0" w:firstLine="0"/>
              <w:jc w:val="center"/>
              <w:rPr>
                <w:kern w:val="2"/>
                <w:sz w:val="21"/>
                <w:szCs w:val="21"/>
              </w:rPr>
            </w:pPr>
          </w:p>
        </w:tc>
      </w:tr>
      <w:tr w:rsidR="00480207" w14:paraId="34BC02A2" w14:textId="77777777">
        <w:trPr>
          <w:gridAfter w:val="1"/>
          <w:wAfter w:w="15" w:type="dxa"/>
        </w:trPr>
        <w:tc>
          <w:tcPr>
            <w:tcW w:w="1328" w:type="dxa"/>
            <w:vAlign w:val="center"/>
          </w:tcPr>
          <w:p w14:paraId="3C91D62B"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41D1FBC0"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2FB3BD35"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1D6E6689"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2F6045CD"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1B628D83"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2EDB8B5F" w14:textId="77777777" w:rsidR="00480207" w:rsidRDefault="00480207">
            <w:pPr>
              <w:snapToGrid/>
              <w:spacing w:line="240" w:lineRule="atLeast"/>
              <w:ind w:firstLineChars="0" w:firstLine="0"/>
              <w:jc w:val="center"/>
              <w:rPr>
                <w:kern w:val="2"/>
                <w:sz w:val="21"/>
                <w:szCs w:val="21"/>
              </w:rPr>
            </w:pPr>
          </w:p>
        </w:tc>
        <w:tc>
          <w:tcPr>
            <w:tcW w:w="1134" w:type="dxa"/>
            <w:vMerge/>
            <w:vAlign w:val="center"/>
          </w:tcPr>
          <w:p w14:paraId="377E7881" w14:textId="77777777" w:rsidR="00480207" w:rsidRDefault="00480207">
            <w:pPr>
              <w:snapToGrid/>
              <w:spacing w:line="240" w:lineRule="atLeast"/>
              <w:ind w:firstLineChars="0" w:firstLine="0"/>
              <w:jc w:val="center"/>
              <w:rPr>
                <w:kern w:val="2"/>
                <w:sz w:val="21"/>
                <w:szCs w:val="21"/>
              </w:rPr>
            </w:pPr>
          </w:p>
        </w:tc>
        <w:tc>
          <w:tcPr>
            <w:tcW w:w="1145" w:type="dxa"/>
            <w:vMerge/>
            <w:vAlign w:val="center"/>
          </w:tcPr>
          <w:p w14:paraId="09E1C129" w14:textId="77777777" w:rsidR="00480207" w:rsidRDefault="00480207">
            <w:pPr>
              <w:snapToGrid/>
              <w:spacing w:line="240" w:lineRule="atLeast"/>
              <w:ind w:firstLineChars="0" w:firstLine="0"/>
              <w:jc w:val="center"/>
              <w:rPr>
                <w:kern w:val="2"/>
                <w:sz w:val="21"/>
                <w:szCs w:val="21"/>
              </w:rPr>
            </w:pPr>
          </w:p>
        </w:tc>
      </w:tr>
      <w:tr w:rsidR="00480207" w14:paraId="1B8CA5E4" w14:textId="77777777">
        <w:trPr>
          <w:gridAfter w:val="1"/>
          <w:wAfter w:w="15" w:type="dxa"/>
        </w:trPr>
        <w:tc>
          <w:tcPr>
            <w:tcW w:w="1328" w:type="dxa"/>
            <w:vAlign w:val="center"/>
          </w:tcPr>
          <w:p w14:paraId="2BBDD84B"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2D1F8E1D"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2E9BB259"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2615C292"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2BD62465"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513F09DC"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7A6A2E96" w14:textId="77777777" w:rsidR="00480207" w:rsidRDefault="00480207">
            <w:pPr>
              <w:snapToGrid/>
              <w:spacing w:line="240" w:lineRule="atLeast"/>
              <w:ind w:firstLineChars="0" w:firstLine="0"/>
              <w:jc w:val="center"/>
              <w:rPr>
                <w:kern w:val="2"/>
                <w:sz w:val="21"/>
                <w:szCs w:val="21"/>
              </w:rPr>
            </w:pPr>
          </w:p>
        </w:tc>
        <w:tc>
          <w:tcPr>
            <w:tcW w:w="1134" w:type="dxa"/>
            <w:vMerge/>
            <w:vAlign w:val="center"/>
          </w:tcPr>
          <w:p w14:paraId="568A1F63" w14:textId="77777777" w:rsidR="00480207" w:rsidRDefault="00480207">
            <w:pPr>
              <w:snapToGrid/>
              <w:spacing w:line="240" w:lineRule="atLeast"/>
              <w:ind w:firstLineChars="0" w:firstLine="0"/>
              <w:jc w:val="center"/>
              <w:rPr>
                <w:kern w:val="2"/>
                <w:sz w:val="21"/>
                <w:szCs w:val="21"/>
              </w:rPr>
            </w:pPr>
          </w:p>
        </w:tc>
        <w:tc>
          <w:tcPr>
            <w:tcW w:w="1145" w:type="dxa"/>
            <w:vMerge/>
            <w:vAlign w:val="center"/>
          </w:tcPr>
          <w:p w14:paraId="0BE2EC37" w14:textId="77777777" w:rsidR="00480207" w:rsidRDefault="00480207">
            <w:pPr>
              <w:snapToGrid/>
              <w:spacing w:line="240" w:lineRule="atLeast"/>
              <w:ind w:firstLineChars="0" w:firstLine="0"/>
              <w:jc w:val="center"/>
              <w:rPr>
                <w:kern w:val="2"/>
                <w:sz w:val="21"/>
                <w:szCs w:val="21"/>
              </w:rPr>
            </w:pPr>
          </w:p>
        </w:tc>
      </w:tr>
      <w:tr w:rsidR="00480207" w14:paraId="4F2C922B" w14:textId="77777777">
        <w:trPr>
          <w:gridAfter w:val="1"/>
          <w:wAfter w:w="15" w:type="dxa"/>
        </w:trPr>
        <w:tc>
          <w:tcPr>
            <w:tcW w:w="1328" w:type="dxa"/>
            <w:vAlign w:val="center"/>
          </w:tcPr>
          <w:p w14:paraId="7DC4E03C" w14:textId="77777777" w:rsidR="00480207" w:rsidRDefault="00480207">
            <w:pPr>
              <w:snapToGrid/>
              <w:spacing w:line="240" w:lineRule="atLeast"/>
              <w:ind w:firstLineChars="0" w:firstLine="0"/>
              <w:jc w:val="center"/>
              <w:rPr>
                <w:kern w:val="2"/>
                <w:sz w:val="21"/>
                <w:szCs w:val="21"/>
              </w:rPr>
            </w:pPr>
          </w:p>
        </w:tc>
        <w:tc>
          <w:tcPr>
            <w:tcW w:w="765" w:type="dxa"/>
            <w:vAlign w:val="center"/>
          </w:tcPr>
          <w:p w14:paraId="04DB57C9" w14:textId="77777777" w:rsidR="00480207" w:rsidRDefault="00480207">
            <w:pPr>
              <w:snapToGrid/>
              <w:spacing w:line="240" w:lineRule="atLeast"/>
              <w:ind w:firstLineChars="0" w:firstLine="0"/>
              <w:jc w:val="center"/>
              <w:rPr>
                <w:kern w:val="2"/>
                <w:sz w:val="21"/>
                <w:szCs w:val="21"/>
              </w:rPr>
            </w:pPr>
          </w:p>
        </w:tc>
        <w:tc>
          <w:tcPr>
            <w:tcW w:w="850" w:type="dxa"/>
            <w:vAlign w:val="center"/>
          </w:tcPr>
          <w:p w14:paraId="6DC36267" w14:textId="77777777" w:rsidR="00480207" w:rsidRDefault="00480207">
            <w:pPr>
              <w:snapToGrid/>
              <w:spacing w:line="240" w:lineRule="atLeast"/>
              <w:ind w:firstLineChars="0" w:firstLine="0"/>
              <w:jc w:val="center"/>
              <w:rPr>
                <w:kern w:val="2"/>
                <w:sz w:val="21"/>
                <w:szCs w:val="21"/>
              </w:rPr>
            </w:pPr>
          </w:p>
        </w:tc>
        <w:tc>
          <w:tcPr>
            <w:tcW w:w="709" w:type="dxa"/>
            <w:vAlign w:val="center"/>
          </w:tcPr>
          <w:p w14:paraId="7BA305F2" w14:textId="77777777" w:rsidR="00480207" w:rsidRDefault="00480207">
            <w:pPr>
              <w:snapToGrid/>
              <w:spacing w:line="240" w:lineRule="atLeast"/>
              <w:ind w:firstLineChars="0" w:firstLine="0"/>
              <w:jc w:val="center"/>
              <w:rPr>
                <w:kern w:val="2"/>
                <w:sz w:val="21"/>
                <w:szCs w:val="21"/>
              </w:rPr>
            </w:pPr>
          </w:p>
        </w:tc>
        <w:tc>
          <w:tcPr>
            <w:tcW w:w="992" w:type="dxa"/>
            <w:gridSpan w:val="2"/>
            <w:vAlign w:val="center"/>
          </w:tcPr>
          <w:p w14:paraId="382810EC" w14:textId="77777777" w:rsidR="00480207" w:rsidRDefault="00480207">
            <w:pPr>
              <w:snapToGrid/>
              <w:spacing w:line="240" w:lineRule="atLeast"/>
              <w:ind w:firstLineChars="0" w:firstLine="0"/>
              <w:jc w:val="center"/>
              <w:rPr>
                <w:kern w:val="2"/>
                <w:sz w:val="21"/>
                <w:szCs w:val="21"/>
              </w:rPr>
            </w:pPr>
          </w:p>
        </w:tc>
        <w:tc>
          <w:tcPr>
            <w:tcW w:w="1276" w:type="dxa"/>
            <w:vAlign w:val="center"/>
          </w:tcPr>
          <w:p w14:paraId="741DF8E2" w14:textId="77777777" w:rsidR="00480207" w:rsidRDefault="00480207">
            <w:pPr>
              <w:snapToGrid/>
              <w:spacing w:line="240" w:lineRule="atLeast"/>
              <w:ind w:firstLineChars="0" w:firstLine="0"/>
              <w:jc w:val="center"/>
              <w:rPr>
                <w:kern w:val="2"/>
                <w:sz w:val="21"/>
                <w:szCs w:val="21"/>
              </w:rPr>
            </w:pPr>
          </w:p>
        </w:tc>
        <w:tc>
          <w:tcPr>
            <w:tcW w:w="1418" w:type="dxa"/>
            <w:vAlign w:val="center"/>
          </w:tcPr>
          <w:p w14:paraId="3CE1FD6C" w14:textId="77777777" w:rsidR="00480207" w:rsidRDefault="00480207">
            <w:pPr>
              <w:snapToGrid/>
              <w:spacing w:line="240" w:lineRule="atLeast"/>
              <w:ind w:firstLineChars="0" w:firstLine="0"/>
              <w:jc w:val="center"/>
              <w:rPr>
                <w:kern w:val="2"/>
                <w:sz w:val="21"/>
                <w:szCs w:val="21"/>
              </w:rPr>
            </w:pPr>
          </w:p>
        </w:tc>
        <w:tc>
          <w:tcPr>
            <w:tcW w:w="1134" w:type="dxa"/>
            <w:vMerge/>
            <w:vAlign w:val="center"/>
          </w:tcPr>
          <w:p w14:paraId="44C3F3DF" w14:textId="77777777" w:rsidR="00480207" w:rsidRDefault="00480207">
            <w:pPr>
              <w:snapToGrid/>
              <w:spacing w:line="240" w:lineRule="atLeast"/>
              <w:ind w:firstLineChars="0" w:firstLine="0"/>
              <w:jc w:val="center"/>
              <w:rPr>
                <w:kern w:val="2"/>
                <w:sz w:val="21"/>
                <w:szCs w:val="21"/>
              </w:rPr>
            </w:pPr>
          </w:p>
        </w:tc>
        <w:tc>
          <w:tcPr>
            <w:tcW w:w="1145" w:type="dxa"/>
            <w:vMerge/>
            <w:vAlign w:val="center"/>
          </w:tcPr>
          <w:p w14:paraId="2C6F9179" w14:textId="77777777" w:rsidR="00480207" w:rsidRDefault="00480207">
            <w:pPr>
              <w:snapToGrid/>
              <w:spacing w:line="240" w:lineRule="atLeast"/>
              <w:ind w:firstLineChars="0" w:firstLine="0"/>
              <w:jc w:val="center"/>
              <w:rPr>
                <w:kern w:val="2"/>
                <w:sz w:val="21"/>
                <w:szCs w:val="21"/>
              </w:rPr>
            </w:pPr>
          </w:p>
        </w:tc>
      </w:tr>
      <w:tr w:rsidR="00480207" w14:paraId="4DA6C611" w14:textId="77777777">
        <w:trPr>
          <w:gridAfter w:val="1"/>
          <w:wAfter w:w="15" w:type="dxa"/>
          <w:cantSplit/>
        </w:trPr>
        <w:tc>
          <w:tcPr>
            <w:tcW w:w="9617" w:type="dxa"/>
            <w:gridSpan w:val="10"/>
            <w:vAlign w:val="center"/>
          </w:tcPr>
          <w:p w14:paraId="7BF052D6" w14:textId="77777777" w:rsidR="00480207" w:rsidRDefault="007A0D1D">
            <w:pPr>
              <w:snapToGrid/>
              <w:spacing w:line="240" w:lineRule="atLeast"/>
              <w:ind w:firstLineChars="0" w:firstLine="0"/>
              <w:jc w:val="both"/>
              <w:rPr>
                <w:kern w:val="2"/>
                <w:sz w:val="21"/>
                <w:szCs w:val="21"/>
              </w:rPr>
            </w:pPr>
            <w:r>
              <w:rPr>
                <w:rFonts w:hint="eastAsia"/>
                <w:kern w:val="2"/>
                <w:sz w:val="21"/>
                <w:szCs w:val="21"/>
              </w:rPr>
              <w:t>合计人民币（小写）：</w:t>
            </w:r>
          </w:p>
        </w:tc>
      </w:tr>
      <w:tr w:rsidR="00480207" w14:paraId="0978FFAF" w14:textId="77777777">
        <w:trPr>
          <w:gridAfter w:val="1"/>
          <w:wAfter w:w="15" w:type="dxa"/>
          <w:cantSplit/>
        </w:trPr>
        <w:tc>
          <w:tcPr>
            <w:tcW w:w="9617" w:type="dxa"/>
            <w:gridSpan w:val="10"/>
            <w:vAlign w:val="center"/>
          </w:tcPr>
          <w:p w14:paraId="12094A6D" w14:textId="77777777" w:rsidR="00480207" w:rsidRDefault="007A0D1D">
            <w:pPr>
              <w:snapToGrid/>
              <w:spacing w:line="240" w:lineRule="atLeast"/>
              <w:ind w:firstLineChars="0" w:firstLine="0"/>
              <w:jc w:val="both"/>
              <w:rPr>
                <w:kern w:val="2"/>
                <w:sz w:val="21"/>
                <w:szCs w:val="21"/>
              </w:rPr>
            </w:pPr>
            <w:r>
              <w:rPr>
                <w:rFonts w:hint="eastAsia"/>
                <w:kern w:val="2"/>
                <w:sz w:val="21"/>
                <w:szCs w:val="21"/>
              </w:rPr>
              <w:t>合计人民币（大写）：</w:t>
            </w:r>
          </w:p>
        </w:tc>
      </w:tr>
      <w:tr w:rsidR="00480207" w14:paraId="4322E5B9" w14:textId="77777777">
        <w:trPr>
          <w:gridAfter w:val="1"/>
          <w:wAfter w:w="15" w:type="dxa"/>
          <w:cantSplit/>
        </w:trPr>
        <w:tc>
          <w:tcPr>
            <w:tcW w:w="9617" w:type="dxa"/>
            <w:gridSpan w:val="10"/>
            <w:vAlign w:val="center"/>
          </w:tcPr>
          <w:p w14:paraId="01F58604" w14:textId="77777777" w:rsidR="00480207" w:rsidRDefault="007A0D1D">
            <w:pPr>
              <w:snapToGrid/>
              <w:spacing w:line="240" w:lineRule="atLeast"/>
              <w:ind w:firstLineChars="0" w:firstLine="0"/>
              <w:jc w:val="both"/>
              <w:rPr>
                <w:kern w:val="2"/>
                <w:sz w:val="21"/>
                <w:szCs w:val="21"/>
              </w:rPr>
            </w:pPr>
            <w:r>
              <w:rPr>
                <w:rFonts w:hint="eastAsia"/>
                <w:kern w:val="2"/>
                <w:sz w:val="21"/>
                <w:szCs w:val="21"/>
              </w:rPr>
              <w:t xml:space="preserve">备注：合同价格 </w:t>
            </w:r>
          </w:p>
        </w:tc>
      </w:tr>
      <w:tr w:rsidR="00480207" w14:paraId="5225E129" w14:textId="77777777">
        <w:trPr>
          <w:gridAfter w:val="1"/>
          <w:wAfter w:w="15" w:type="dxa"/>
          <w:cantSplit/>
          <w:trHeight w:val="90"/>
        </w:trPr>
        <w:tc>
          <w:tcPr>
            <w:tcW w:w="9617" w:type="dxa"/>
            <w:gridSpan w:val="10"/>
          </w:tcPr>
          <w:p w14:paraId="2CD3D2BC" w14:textId="77777777" w:rsidR="00480207" w:rsidRDefault="007A0D1D">
            <w:pPr>
              <w:snapToGrid/>
              <w:spacing w:line="240" w:lineRule="atLeast"/>
              <w:ind w:firstLineChars="0" w:firstLine="0"/>
              <w:jc w:val="both"/>
              <w:rPr>
                <w:kern w:val="2"/>
                <w:sz w:val="21"/>
                <w:szCs w:val="21"/>
              </w:rPr>
            </w:pPr>
            <w:r>
              <w:rPr>
                <w:rFonts w:hint="eastAsia"/>
                <w:kern w:val="2"/>
                <w:sz w:val="21"/>
                <w:szCs w:val="21"/>
              </w:rPr>
              <w:t>一、质量要求和服务标准。</w:t>
            </w:r>
          </w:p>
          <w:p w14:paraId="55484FAF" w14:textId="77777777" w:rsidR="00480207" w:rsidRDefault="00480207">
            <w:pPr>
              <w:snapToGrid/>
              <w:spacing w:line="240" w:lineRule="atLeast"/>
              <w:ind w:firstLineChars="0" w:firstLine="0"/>
              <w:jc w:val="both"/>
              <w:rPr>
                <w:kern w:val="2"/>
                <w:sz w:val="21"/>
                <w:szCs w:val="21"/>
              </w:rPr>
            </w:pPr>
          </w:p>
        </w:tc>
      </w:tr>
      <w:tr w:rsidR="00480207" w14:paraId="1C414312" w14:textId="77777777">
        <w:trPr>
          <w:gridAfter w:val="1"/>
          <w:wAfter w:w="15" w:type="dxa"/>
          <w:cantSplit/>
          <w:trHeight w:val="617"/>
        </w:trPr>
        <w:tc>
          <w:tcPr>
            <w:tcW w:w="9617" w:type="dxa"/>
            <w:gridSpan w:val="10"/>
          </w:tcPr>
          <w:p w14:paraId="123BD403" w14:textId="77777777" w:rsidR="00480207" w:rsidRDefault="007A0D1D">
            <w:pPr>
              <w:snapToGrid/>
              <w:spacing w:line="240" w:lineRule="atLeast"/>
              <w:ind w:firstLineChars="0" w:firstLine="0"/>
              <w:jc w:val="both"/>
              <w:rPr>
                <w:kern w:val="2"/>
                <w:sz w:val="21"/>
                <w:szCs w:val="21"/>
              </w:rPr>
            </w:pPr>
            <w:r>
              <w:rPr>
                <w:rFonts w:hint="eastAsia"/>
                <w:kern w:val="2"/>
                <w:sz w:val="21"/>
                <w:szCs w:val="21"/>
              </w:rPr>
              <w:t>二、随机备品、附件、工具数量及供应方法：</w:t>
            </w:r>
          </w:p>
        </w:tc>
      </w:tr>
      <w:tr w:rsidR="00480207" w14:paraId="148C47F9" w14:textId="77777777">
        <w:trPr>
          <w:gridAfter w:val="1"/>
          <w:wAfter w:w="15" w:type="dxa"/>
          <w:cantSplit/>
          <w:trHeight w:val="555"/>
        </w:trPr>
        <w:tc>
          <w:tcPr>
            <w:tcW w:w="9617" w:type="dxa"/>
            <w:gridSpan w:val="10"/>
          </w:tcPr>
          <w:p w14:paraId="0EB6C410" w14:textId="77777777" w:rsidR="00480207" w:rsidRDefault="007A0D1D">
            <w:pPr>
              <w:snapToGrid/>
              <w:spacing w:line="240" w:lineRule="atLeast"/>
              <w:ind w:firstLineChars="0" w:firstLine="0"/>
              <w:jc w:val="both"/>
              <w:rPr>
                <w:kern w:val="2"/>
                <w:sz w:val="21"/>
                <w:szCs w:val="21"/>
              </w:rPr>
            </w:pPr>
            <w:r>
              <w:rPr>
                <w:rFonts w:hint="eastAsia"/>
                <w:kern w:val="2"/>
                <w:sz w:val="21"/>
                <w:szCs w:val="21"/>
              </w:rPr>
              <w:t>三、交提货方式：</w:t>
            </w:r>
          </w:p>
        </w:tc>
      </w:tr>
      <w:tr w:rsidR="00480207" w14:paraId="419C72EA" w14:textId="77777777">
        <w:trPr>
          <w:trHeight w:val="1132"/>
        </w:trPr>
        <w:tc>
          <w:tcPr>
            <w:tcW w:w="9632" w:type="dxa"/>
            <w:gridSpan w:val="11"/>
          </w:tcPr>
          <w:p w14:paraId="64B1CABC" w14:textId="77777777" w:rsidR="00480207" w:rsidRDefault="007A0D1D">
            <w:pPr>
              <w:snapToGrid/>
              <w:spacing w:line="240" w:lineRule="atLeast"/>
              <w:ind w:firstLineChars="0" w:firstLine="0"/>
              <w:jc w:val="both"/>
              <w:rPr>
                <w:kern w:val="2"/>
                <w:sz w:val="21"/>
                <w:szCs w:val="21"/>
              </w:rPr>
            </w:pPr>
            <w:r>
              <w:rPr>
                <w:rFonts w:hint="eastAsia"/>
                <w:kern w:val="2"/>
                <w:sz w:val="21"/>
                <w:szCs w:val="21"/>
              </w:rPr>
              <w:t>四、验收标准、方法：</w:t>
            </w:r>
          </w:p>
          <w:p w14:paraId="13BB7FBE" w14:textId="77777777" w:rsidR="00480207" w:rsidRDefault="00480207">
            <w:pPr>
              <w:snapToGrid/>
              <w:spacing w:line="240" w:lineRule="atLeast"/>
              <w:ind w:firstLineChars="0" w:firstLine="0"/>
              <w:jc w:val="both"/>
              <w:rPr>
                <w:kern w:val="2"/>
                <w:sz w:val="21"/>
                <w:szCs w:val="21"/>
              </w:rPr>
            </w:pPr>
          </w:p>
          <w:p w14:paraId="1B204FA7" w14:textId="77777777" w:rsidR="00480207" w:rsidRDefault="007A0D1D">
            <w:pPr>
              <w:snapToGrid/>
              <w:spacing w:line="240" w:lineRule="atLeast"/>
              <w:ind w:firstLineChars="0" w:firstLine="0"/>
              <w:jc w:val="both"/>
              <w:rPr>
                <w:kern w:val="2"/>
                <w:sz w:val="21"/>
                <w:szCs w:val="21"/>
              </w:rPr>
            </w:pPr>
            <w:r>
              <w:rPr>
                <w:rFonts w:hint="eastAsia"/>
                <w:kern w:val="2"/>
                <w:sz w:val="21"/>
                <w:szCs w:val="21"/>
              </w:rPr>
              <w:t>如有异议，请于</w:t>
            </w:r>
            <w:r>
              <w:rPr>
                <w:rFonts w:hint="eastAsia"/>
                <w:kern w:val="2"/>
                <w:sz w:val="21"/>
                <w:szCs w:val="21"/>
                <w:u w:val="single"/>
              </w:rPr>
              <w:t xml:space="preserve"> 5 </w:t>
            </w:r>
            <w:r>
              <w:rPr>
                <w:rFonts w:hint="eastAsia"/>
                <w:kern w:val="2"/>
                <w:sz w:val="21"/>
                <w:szCs w:val="21"/>
              </w:rPr>
              <w:t>日内以书面意见提出。</w:t>
            </w:r>
          </w:p>
        </w:tc>
      </w:tr>
      <w:tr w:rsidR="00480207" w14:paraId="02F364F1" w14:textId="77777777">
        <w:trPr>
          <w:trHeight w:val="787"/>
        </w:trPr>
        <w:tc>
          <w:tcPr>
            <w:tcW w:w="9632" w:type="dxa"/>
            <w:gridSpan w:val="11"/>
          </w:tcPr>
          <w:p w14:paraId="29F14C28" w14:textId="77777777" w:rsidR="00480207" w:rsidRDefault="007A0D1D">
            <w:pPr>
              <w:snapToGrid/>
              <w:spacing w:line="240" w:lineRule="atLeast"/>
              <w:ind w:firstLineChars="0" w:firstLine="0"/>
              <w:jc w:val="both"/>
              <w:rPr>
                <w:kern w:val="2"/>
                <w:sz w:val="21"/>
                <w:szCs w:val="21"/>
              </w:rPr>
            </w:pPr>
            <w:r>
              <w:rPr>
                <w:rFonts w:hint="eastAsia"/>
                <w:kern w:val="2"/>
                <w:sz w:val="21"/>
                <w:szCs w:val="21"/>
              </w:rPr>
              <w:t>五、付款方式：</w:t>
            </w:r>
          </w:p>
          <w:p w14:paraId="29036982" w14:textId="77777777" w:rsidR="00480207" w:rsidRDefault="00480207">
            <w:pPr>
              <w:snapToGrid/>
              <w:spacing w:line="240" w:lineRule="atLeast"/>
              <w:ind w:firstLineChars="0" w:firstLine="0"/>
              <w:jc w:val="both"/>
              <w:rPr>
                <w:kern w:val="2"/>
                <w:sz w:val="21"/>
                <w:szCs w:val="21"/>
                <w:u w:val="single"/>
              </w:rPr>
            </w:pPr>
          </w:p>
        </w:tc>
      </w:tr>
      <w:tr w:rsidR="00480207" w14:paraId="5725E290" w14:textId="77777777">
        <w:trPr>
          <w:trHeight w:val="1127"/>
        </w:trPr>
        <w:tc>
          <w:tcPr>
            <w:tcW w:w="9632" w:type="dxa"/>
            <w:gridSpan w:val="11"/>
          </w:tcPr>
          <w:p w14:paraId="4E741451" w14:textId="77777777" w:rsidR="00480207" w:rsidRDefault="007A0D1D">
            <w:pPr>
              <w:snapToGrid/>
              <w:spacing w:line="240" w:lineRule="atLeast"/>
              <w:ind w:firstLineChars="0" w:firstLine="0"/>
              <w:jc w:val="both"/>
              <w:rPr>
                <w:kern w:val="2"/>
                <w:sz w:val="21"/>
                <w:szCs w:val="21"/>
              </w:rPr>
            </w:pPr>
            <w:r>
              <w:rPr>
                <w:rFonts w:hint="eastAsia"/>
                <w:kern w:val="2"/>
                <w:sz w:val="21"/>
                <w:szCs w:val="21"/>
              </w:rPr>
              <w:t>六、违约责任：</w:t>
            </w:r>
          </w:p>
          <w:p w14:paraId="563C4C0E" w14:textId="77777777" w:rsidR="00480207" w:rsidRDefault="007A0D1D">
            <w:pPr>
              <w:snapToGrid/>
              <w:spacing w:line="400" w:lineRule="atLeast"/>
              <w:ind w:firstLine="420"/>
              <w:jc w:val="both"/>
              <w:rPr>
                <w:kern w:val="2"/>
                <w:sz w:val="21"/>
                <w:szCs w:val="21"/>
              </w:rPr>
            </w:pPr>
            <w:r>
              <w:rPr>
                <w:kern w:val="2"/>
                <w:sz w:val="21"/>
                <w:szCs w:val="21"/>
              </w:rPr>
              <w:t>1</w:t>
            </w:r>
            <w:r>
              <w:rPr>
                <w:rFonts w:hint="eastAsia"/>
                <w:kern w:val="2"/>
                <w:sz w:val="21"/>
                <w:szCs w:val="21"/>
              </w:rPr>
              <w:t>.供方对货物与合同要求不符负有责任，并且需方已于规定交货期内和质量保证期内提出索赔，供方应按需方同意的下述一种或多种方法解决索赔事宜。</w:t>
            </w:r>
          </w:p>
          <w:p w14:paraId="623EA3C1" w14:textId="77777777" w:rsidR="00480207" w:rsidRDefault="007A0D1D">
            <w:pPr>
              <w:snapToGrid/>
              <w:spacing w:line="400" w:lineRule="atLeast"/>
              <w:ind w:firstLine="420"/>
              <w:jc w:val="both"/>
              <w:rPr>
                <w:kern w:val="2"/>
                <w:sz w:val="21"/>
                <w:szCs w:val="21"/>
              </w:rPr>
            </w:pPr>
            <w:r>
              <w:rPr>
                <w:rFonts w:hint="eastAsia"/>
                <w:kern w:val="2"/>
                <w:sz w:val="21"/>
                <w:szCs w:val="21"/>
              </w:rPr>
              <w:t>1.1供方若发生部分违约现象，需方从履约保证金中扣除相应金额的违约金；若发现严重违约现象，需方有充分理由没收其全额保证金。</w:t>
            </w:r>
          </w:p>
          <w:p w14:paraId="181D07D2" w14:textId="77777777" w:rsidR="00480207" w:rsidRDefault="007A0D1D">
            <w:pPr>
              <w:snapToGrid/>
              <w:spacing w:line="400" w:lineRule="atLeast"/>
              <w:ind w:firstLine="420"/>
              <w:jc w:val="both"/>
              <w:rPr>
                <w:kern w:val="2"/>
                <w:sz w:val="21"/>
                <w:szCs w:val="21"/>
              </w:rPr>
            </w:pPr>
            <w:r>
              <w:rPr>
                <w:rFonts w:hint="eastAsia"/>
                <w:kern w:val="2"/>
                <w:sz w:val="21"/>
                <w:szCs w:val="21"/>
              </w:rPr>
              <w:t>（1）非不可抗力情况下，因成交供应商自身原因终止履行合同的，履约保证金全额不予退还；</w:t>
            </w:r>
          </w:p>
          <w:p w14:paraId="2CC1BB90" w14:textId="77777777" w:rsidR="00480207" w:rsidRDefault="007A0D1D">
            <w:pPr>
              <w:snapToGrid/>
              <w:spacing w:line="400" w:lineRule="atLeast"/>
              <w:ind w:firstLine="420"/>
              <w:jc w:val="both"/>
              <w:rPr>
                <w:kern w:val="2"/>
                <w:sz w:val="21"/>
                <w:szCs w:val="21"/>
              </w:rPr>
            </w:pPr>
            <w:r>
              <w:rPr>
                <w:rFonts w:hint="eastAsia"/>
                <w:kern w:val="2"/>
                <w:sz w:val="21"/>
                <w:szCs w:val="21"/>
              </w:rPr>
              <w:lastRenderedPageBreak/>
              <w:t>（2）非不可抗力情况下，因成交供应商自身原因，所提供的产品或服务未达到合同及采购文件相关要求的，履约保证金全额不予退还；</w:t>
            </w:r>
            <w:r>
              <w:rPr>
                <w:kern w:val="2"/>
                <w:sz w:val="21"/>
                <w:szCs w:val="21"/>
              </w:rPr>
              <w:t xml:space="preserve"> </w:t>
            </w:r>
          </w:p>
          <w:p w14:paraId="1F45469A" w14:textId="77777777" w:rsidR="00480207" w:rsidRDefault="007A0D1D">
            <w:pPr>
              <w:snapToGrid/>
              <w:spacing w:line="400" w:lineRule="atLeast"/>
              <w:ind w:firstLine="420"/>
              <w:jc w:val="both"/>
              <w:rPr>
                <w:bCs/>
                <w:kern w:val="2"/>
                <w:sz w:val="21"/>
                <w:szCs w:val="21"/>
              </w:rPr>
            </w:pPr>
            <w:r>
              <w:rPr>
                <w:rFonts w:hint="eastAsia"/>
                <w:kern w:val="2"/>
                <w:sz w:val="21"/>
                <w:szCs w:val="21"/>
              </w:rPr>
              <w:t>（3）非不可抗力情况下，因成交供应商自身原因，超过合同交货期限仍未送货安装调试达到验收要求的，超期1天，采购人扣除成交供应商履约保证金的3</w:t>
            </w:r>
            <w:r>
              <w:rPr>
                <w:rFonts w:hint="eastAsia"/>
                <w:bCs/>
                <w:kern w:val="2"/>
                <w:sz w:val="21"/>
                <w:szCs w:val="21"/>
              </w:rPr>
              <w:t>%作为违约惩罚，以此类推；</w:t>
            </w:r>
          </w:p>
          <w:p w14:paraId="3FB239C4" w14:textId="77777777" w:rsidR="00480207" w:rsidRDefault="007A0D1D">
            <w:pPr>
              <w:snapToGrid/>
              <w:spacing w:line="400" w:lineRule="atLeast"/>
              <w:ind w:firstLine="420"/>
              <w:jc w:val="both"/>
              <w:rPr>
                <w:kern w:val="2"/>
                <w:sz w:val="21"/>
                <w:szCs w:val="21"/>
              </w:rPr>
            </w:pPr>
            <w:r>
              <w:rPr>
                <w:rFonts w:hint="eastAsia"/>
                <w:kern w:val="2"/>
                <w:sz w:val="21"/>
                <w:szCs w:val="21"/>
              </w:rPr>
              <w:t>（4）因不可抗力，或采购人自身原因，致使交货期限延后的，成交供应商不承担相应违约责任。但成交供应商须提供采购人使用部门出具的同意延迟交货以及确定延迟交货期的书面情况说明，采购人使用部门负责人签字并加盖采购人使用部门鲜章。</w:t>
            </w:r>
          </w:p>
          <w:p w14:paraId="335EFA68" w14:textId="77777777" w:rsidR="00480207" w:rsidRDefault="007A0D1D">
            <w:pPr>
              <w:snapToGrid/>
              <w:spacing w:line="400" w:lineRule="atLeast"/>
              <w:ind w:firstLine="420"/>
              <w:jc w:val="both"/>
              <w:rPr>
                <w:kern w:val="2"/>
                <w:sz w:val="21"/>
                <w:szCs w:val="21"/>
              </w:rPr>
            </w:pPr>
            <w:r>
              <w:rPr>
                <w:rFonts w:hint="eastAsia"/>
                <w:kern w:val="2"/>
                <w:sz w:val="21"/>
                <w:szCs w:val="21"/>
              </w:rPr>
              <w:t>1.2供方同意需方拒收货物并把拒收货物的金额以合同规定的同类货币付给需方，供方负担发生的一切损失和费用，包括利息、运输和保险费、检验费、仓储和装卸费以及为保管和保护被拒绝货物等所需要的其它所有费用。</w:t>
            </w:r>
          </w:p>
          <w:p w14:paraId="5DB93854" w14:textId="77777777" w:rsidR="00480207" w:rsidRDefault="007A0D1D">
            <w:pPr>
              <w:snapToGrid/>
              <w:spacing w:line="400" w:lineRule="atLeast"/>
              <w:ind w:firstLine="420"/>
              <w:jc w:val="both"/>
              <w:rPr>
                <w:kern w:val="2"/>
                <w:sz w:val="21"/>
                <w:szCs w:val="21"/>
              </w:rPr>
            </w:pPr>
            <w:r>
              <w:rPr>
                <w:rFonts w:hint="eastAsia"/>
                <w:kern w:val="2"/>
                <w:sz w:val="21"/>
                <w:szCs w:val="21"/>
              </w:rPr>
              <w:t>1.3根据货物的疵劣和受损程度以及需方遭受损失的金额，经双方同意后降低货物价格。</w:t>
            </w:r>
          </w:p>
          <w:p w14:paraId="25B2D279" w14:textId="77777777" w:rsidR="00480207" w:rsidRDefault="007A0D1D">
            <w:pPr>
              <w:snapToGrid/>
              <w:spacing w:line="400" w:lineRule="atLeast"/>
              <w:ind w:firstLine="420"/>
              <w:jc w:val="both"/>
              <w:rPr>
                <w:kern w:val="2"/>
                <w:sz w:val="21"/>
                <w:szCs w:val="21"/>
              </w:rPr>
            </w:pPr>
            <w:r>
              <w:rPr>
                <w:rFonts w:hint="eastAsia"/>
                <w:kern w:val="2"/>
                <w:sz w:val="21"/>
                <w:szCs w:val="21"/>
              </w:rPr>
              <w:t>2.如供方有违约行为，除须承担相应的经济赔偿责任之外，需方有权利报送至重庆市财政局，将其列入政府采购黑名单。</w:t>
            </w:r>
          </w:p>
          <w:p w14:paraId="58412B45" w14:textId="77777777" w:rsidR="00480207" w:rsidRDefault="007A0D1D">
            <w:pPr>
              <w:snapToGrid/>
              <w:spacing w:line="240" w:lineRule="atLeast"/>
              <w:ind w:firstLine="420"/>
              <w:jc w:val="both"/>
              <w:rPr>
                <w:kern w:val="2"/>
                <w:sz w:val="21"/>
                <w:szCs w:val="21"/>
              </w:rPr>
            </w:pPr>
            <w:r>
              <w:rPr>
                <w:rFonts w:hint="eastAsia"/>
                <w:kern w:val="2"/>
                <w:sz w:val="21"/>
                <w:szCs w:val="21"/>
              </w:rPr>
              <w:t>3.其他未尽事宜按《合同法》、《政府采购法》执行。</w:t>
            </w:r>
          </w:p>
        </w:tc>
      </w:tr>
      <w:tr w:rsidR="00480207" w14:paraId="49720570" w14:textId="77777777">
        <w:trPr>
          <w:trHeight w:val="1691"/>
        </w:trPr>
        <w:tc>
          <w:tcPr>
            <w:tcW w:w="9632" w:type="dxa"/>
            <w:gridSpan w:val="11"/>
          </w:tcPr>
          <w:p w14:paraId="637188C0" w14:textId="77777777" w:rsidR="00480207" w:rsidRDefault="007A0D1D">
            <w:pPr>
              <w:snapToGrid/>
              <w:spacing w:line="240" w:lineRule="atLeast"/>
              <w:ind w:firstLineChars="0" w:firstLine="0"/>
              <w:jc w:val="both"/>
              <w:rPr>
                <w:kern w:val="2"/>
                <w:sz w:val="21"/>
                <w:szCs w:val="21"/>
              </w:rPr>
            </w:pPr>
            <w:r>
              <w:rPr>
                <w:rFonts w:hint="eastAsia"/>
                <w:kern w:val="2"/>
                <w:sz w:val="21"/>
                <w:szCs w:val="21"/>
              </w:rPr>
              <w:lastRenderedPageBreak/>
              <w:t>七、其他约定事项：</w:t>
            </w:r>
          </w:p>
          <w:p w14:paraId="159810CF" w14:textId="77777777" w:rsidR="00480207" w:rsidRDefault="007A0D1D">
            <w:pPr>
              <w:snapToGrid/>
              <w:spacing w:line="240" w:lineRule="atLeast"/>
              <w:ind w:firstLineChars="0" w:firstLine="0"/>
              <w:jc w:val="both"/>
              <w:rPr>
                <w:kern w:val="2"/>
                <w:sz w:val="21"/>
                <w:szCs w:val="21"/>
              </w:rPr>
            </w:pPr>
            <w:r>
              <w:rPr>
                <w:kern w:val="2"/>
                <w:sz w:val="21"/>
                <w:szCs w:val="21"/>
              </w:rPr>
              <w:t>1.</w:t>
            </w:r>
            <w:r>
              <w:rPr>
                <w:rFonts w:hint="eastAsia"/>
                <w:kern w:val="2"/>
                <w:sz w:val="21"/>
                <w:szCs w:val="21"/>
              </w:rPr>
              <w:t>询价</w:t>
            </w:r>
            <w:r>
              <w:rPr>
                <w:kern w:val="2"/>
                <w:sz w:val="21"/>
                <w:szCs w:val="21"/>
              </w:rPr>
              <w:t>文件及其补遗文件、</w:t>
            </w:r>
            <w:r>
              <w:rPr>
                <w:rFonts w:hint="eastAsia"/>
                <w:kern w:val="2"/>
                <w:sz w:val="21"/>
                <w:szCs w:val="21"/>
              </w:rPr>
              <w:t>响应</w:t>
            </w:r>
            <w:r>
              <w:rPr>
                <w:kern w:val="2"/>
                <w:sz w:val="21"/>
                <w:szCs w:val="21"/>
              </w:rPr>
              <w:t>文件和承诺是本合同不可分割的部分。</w:t>
            </w:r>
          </w:p>
          <w:p w14:paraId="05C98DA0" w14:textId="77777777" w:rsidR="00480207" w:rsidRDefault="007A0D1D">
            <w:pPr>
              <w:snapToGrid/>
              <w:spacing w:line="240" w:lineRule="atLeast"/>
              <w:ind w:firstLineChars="0" w:firstLine="0"/>
              <w:jc w:val="both"/>
              <w:rPr>
                <w:kern w:val="2"/>
                <w:sz w:val="21"/>
                <w:szCs w:val="21"/>
              </w:rPr>
            </w:pPr>
            <w:r>
              <w:rPr>
                <w:kern w:val="2"/>
                <w:sz w:val="21"/>
                <w:szCs w:val="21"/>
              </w:rPr>
              <w:t>2.本合同如发生争议由双方协商解决，协商不成向需方所在人民法院提请诉讼。</w:t>
            </w:r>
          </w:p>
          <w:p w14:paraId="204ADDFC" w14:textId="77777777" w:rsidR="00480207" w:rsidRDefault="007A0D1D">
            <w:pPr>
              <w:snapToGrid/>
              <w:spacing w:line="240" w:lineRule="atLeast"/>
              <w:ind w:firstLineChars="0" w:firstLine="0"/>
              <w:jc w:val="both"/>
              <w:rPr>
                <w:kern w:val="2"/>
                <w:sz w:val="21"/>
                <w:szCs w:val="21"/>
              </w:rPr>
            </w:pPr>
            <w:r>
              <w:rPr>
                <w:kern w:val="2"/>
                <w:sz w:val="21"/>
                <w:szCs w:val="21"/>
              </w:rPr>
              <w:t>3.</w:t>
            </w:r>
            <w:r>
              <w:rPr>
                <w:rFonts w:hint="eastAsia"/>
                <w:kern w:val="2"/>
                <w:sz w:val="21"/>
                <w:szCs w:val="21"/>
              </w:rPr>
              <w:t>本合同一式</w:t>
            </w:r>
            <w:r>
              <w:rPr>
                <w:rFonts w:hint="eastAsia"/>
                <w:b/>
                <w:kern w:val="2"/>
                <w:sz w:val="21"/>
                <w:szCs w:val="21"/>
                <w:u w:val="single"/>
              </w:rPr>
              <w:t>陆</w:t>
            </w:r>
            <w:r>
              <w:rPr>
                <w:rFonts w:hint="eastAsia"/>
                <w:kern w:val="2"/>
                <w:sz w:val="21"/>
                <w:szCs w:val="21"/>
              </w:rPr>
              <w:t>份，需方</w:t>
            </w:r>
            <w:r>
              <w:rPr>
                <w:rFonts w:hint="eastAsia"/>
                <w:b/>
                <w:kern w:val="2"/>
                <w:sz w:val="21"/>
                <w:szCs w:val="21"/>
                <w:u w:val="single"/>
              </w:rPr>
              <w:t>肆</w:t>
            </w:r>
            <w:r>
              <w:rPr>
                <w:rFonts w:hint="eastAsia"/>
                <w:kern w:val="2"/>
                <w:sz w:val="21"/>
                <w:szCs w:val="21"/>
              </w:rPr>
              <w:t>份，供方</w:t>
            </w:r>
            <w:r>
              <w:rPr>
                <w:rFonts w:hint="eastAsia"/>
                <w:b/>
                <w:kern w:val="2"/>
                <w:sz w:val="21"/>
                <w:szCs w:val="21"/>
                <w:u w:val="single"/>
              </w:rPr>
              <w:t>贰</w:t>
            </w:r>
            <w:r>
              <w:rPr>
                <w:rFonts w:hint="eastAsia"/>
                <w:kern w:val="2"/>
                <w:sz w:val="21"/>
                <w:szCs w:val="21"/>
              </w:rPr>
              <w:t>份，具同等法律效力。</w:t>
            </w:r>
          </w:p>
          <w:p w14:paraId="7332E27D" w14:textId="77777777" w:rsidR="00480207" w:rsidRDefault="007A0D1D">
            <w:pPr>
              <w:snapToGrid/>
              <w:spacing w:line="240" w:lineRule="atLeast"/>
              <w:ind w:firstLineChars="0" w:firstLine="0"/>
              <w:jc w:val="both"/>
              <w:rPr>
                <w:kern w:val="2"/>
                <w:sz w:val="21"/>
                <w:szCs w:val="21"/>
              </w:rPr>
            </w:pPr>
            <w:r>
              <w:rPr>
                <w:rFonts w:hint="eastAsia"/>
                <w:kern w:val="2"/>
                <w:sz w:val="21"/>
                <w:szCs w:val="21"/>
              </w:rPr>
              <w:t>4.需方在中华人民共和国境内使用供方提供的货物及服务时免受第三方提出的侵犯其专利权或其它知识产权的起诉。如果第三方提出侵权指控，供方应承担由此而引起的一切法律责任和费用。</w:t>
            </w:r>
          </w:p>
          <w:p w14:paraId="0227BC5E" w14:textId="77777777" w:rsidR="00480207" w:rsidRDefault="007A0D1D">
            <w:pPr>
              <w:snapToGrid/>
              <w:spacing w:line="240" w:lineRule="atLeast"/>
              <w:ind w:firstLineChars="0" w:firstLine="0"/>
              <w:jc w:val="both"/>
              <w:rPr>
                <w:kern w:val="2"/>
                <w:sz w:val="21"/>
                <w:szCs w:val="21"/>
              </w:rPr>
            </w:pPr>
            <w:r>
              <w:rPr>
                <w:rFonts w:hint="eastAsia"/>
                <w:kern w:val="2"/>
                <w:sz w:val="21"/>
                <w:szCs w:val="21"/>
              </w:rPr>
              <w:t>5.其他：无</w:t>
            </w:r>
          </w:p>
        </w:tc>
      </w:tr>
      <w:tr w:rsidR="00480207" w14:paraId="0106CAAD" w14:textId="77777777">
        <w:trPr>
          <w:trHeight w:val="3632"/>
        </w:trPr>
        <w:tc>
          <w:tcPr>
            <w:tcW w:w="4629" w:type="dxa"/>
            <w:gridSpan w:val="5"/>
          </w:tcPr>
          <w:p w14:paraId="364788BC" w14:textId="77777777" w:rsidR="00480207" w:rsidRDefault="007A0D1D">
            <w:pPr>
              <w:snapToGrid/>
              <w:spacing w:line="240" w:lineRule="atLeast"/>
              <w:ind w:firstLineChars="0" w:firstLine="0"/>
              <w:jc w:val="both"/>
              <w:rPr>
                <w:kern w:val="2"/>
                <w:sz w:val="21"/>
                <w:szCs w:val="21"/>
              </w:rPr>
            </w:pPr>
            <w:r>
              <w:rPr>
                <w:kern w:val="2"/>
                <w:sz w:val="21"/>
                <w:szCs w:val="21"/>
              </w:rPr>
              <w:t>需方：重庆工商大学</w:t>
            </w:r>
          </w:p>
          <w:p w14:paraId="7155661E" w14:textId="77777777" w:rsidR="00480207" w:rsidRDefault="007A0D1D">
            <w:pPr>
              <w:snapToGrid/>
              <w:spacing w:line="240" w:lineRule="atLeast"/>
              <w:ind w:firstLineChars="0" w:firstLine="0"/>
              <w:jc w:val="both"/>
              <w:rPr>
                <w:kern w:val="2"/>
                <w:sz w:val="21"/>
                <w:szCs w:val="21"/>
              </w:rPr>
            </w:pPr>
            <w:r>
              <w:rPr>
                <w:kern w:val="2"/>
                <w:sz w:val="21"/>
                <w:szCs w:val="21"/>
              </w:rPr>
              <w:t>地址：重庆市南岸区学府大道19号</w:t>
            </w:r>
          </w:p>
          <w:p w14:paraId="743B7439" w14:textId="77777777" w:rsidR="00480207" w:rsidRDefault="007A0D1D">
            <w:pPr>
              <w:snapToGrid/>
              <w:spacing w:line="240" w:lineRule="atLeast"/>
              <w:ind w:firstLineChars="0" w:firstLine="0"/>
              <w:jc w:val="both"/>
              <w:rPr>
                <w:kern w:val="2"/>
                <w:sz w:val="21"/>
                <w:szCs w:val="21"/>
              </w:rPr>
            </w:pPr>
            <w:r>
              <w:rPr>
                <w:kern w:val="2"/>
                <w:sz w:val="21"/>
                <w:szCs w:val="21"/>
              </w:rPr>
              <w:t>联系电话：023-62769774</w:t>
            </w:r>
          </w:p>
          <w:p w14:paraId="27E69B21" w14:textId="77777777" w:rsidR="00480207" w:rsidRDefault="007A0D1D">
            <w:pPr>
              <w:snapToGrid/>
              <w:spacing w:line="240" w:lineRule="atLeast"/>
              <w:ind w:firstLineChars="0" w:firstLine="0"/>
              <w:jc w:val="both"/>
              <w:rPr>
                <w:kern w:val="2"/>
                <w:sz w:val="21"/>
                <w:szCs w:val="21"/>
              </w:rPr>
            </w:pPr>
            <w:r>
              <w:rPr>
                <w:kern w:val="2"/>
                <w:sz w:val="21"/>
                <w:szCs w:val="21"/>
              </w:rPr>
              <w:t>传真：023-62769774</w:t>
            </w:r>
          </w:p>
          <w:p w14:paraId="54DA1488" w14:textId="77777777" w:rsidR="00480207" w:rsidRDefault="007A0D1D">
            <w:pPr>
              <w:snapToGrid/>
              <w:spacing w:line="240" w:lineRule="atLeast"/>
              <w:ind w:firstLineChars="0" w:firstLine="0"/>
              <w:jc w:val="both"/>
              <w:rPr>
                <w:kern w:val="2"/>
                <w:sz w:val="21"/>
                <w:szCs w:val="21"/>
              </w:rPr>
            </w:pPr>
            <w:r>
              <w:rPr>
                <w:kern w:val="2"/>
                <w:sz w:val="21"/>
                <w:szCs w:val="21"/>
              </w:rPr>
              <w:t>开户行：工行重庆南岸学府支行</w:t>
            </w:r>
          </w:p>
          <w:p w14:paraId="4D52938D" w14:textId="77777777" w:rsidR="00480207" w:rsidRDefault="007A0D1D">
            <w:pPr>
              <w:snapToGrid/>
              <w:spacing w:line="240" w:lineRule="atLeast"/>
              <w:ind w:firstLineChars="0" w:firstLine="0"/>
              <w:jc w:val="both"/>
              <w:rPr>
                <w:kern w:val="2"/>
                <w:sz w:val="21"/>
                <w:szCs w:val="21"/>
              </w:rPr>
            </w:pPr>
            <w:r>
              <w:rPr>
                <w:kern w:val="2"/>
                <w:sz w:val="21"/>
                <w:szCs w:val="21"/>
              </w:rPr>
              <w:t>账号：3100027609024907533</w:t>
            </w:r>
          </w:p>
          <w:p w14:paraId="73F36282" w14:textId="77777777" w:rsidR="00480207" w:rsidRDefault="007A0D1D">
            <w:pPr>
              <w:snapToGrid/>
              <w:spacing w:line="240" w:lineRule="atLeast"/>
              <w:ind w:firstLineChars="0" w:firstLine="0"/>
              <w:jc w:val="both"/>
              <w:rPr>
                <w:kern w:val="2"/>
                <w:sz w:val="21"/>
                <w:szCs w:val="21"/>
              </w:rPr>
            </w:pPr>
            <w:r>
              <w:rPr>
                <w:kern w:val="2"/>
                <w:sz w:val="21"/>
                <w:szCs w:val="21"/>
              </w:rPr>
              <w:t>统一社会信用代码:125000007428748822</w:t>
            </w:r>
          </w:p>
          <w:p w14:paraId="5B1710B5" w14:textId="77777777" w:rsidR="00480207" w:rsidRDefault="007A0D1D">
            <w:pPr>
              <w:snapToGrid/>
              <w:spacing w:line="240" w:lineRule="atLeast"/>
              <w:ind w:firstLineChars="0" w:firstLine="0"/>
              <w:jc w:val="both"/>
              <w:rPr>
                <w:kern w:val="2"/>
                <w:sz w:val="21"/>
                <w:szCs w:val="21"/>
              </w:rPr>
            </w:pPr>
            <w:r>
              <w:rPr>
                <w:kern w:val="2"/>
                <w:sz w:val="21"/>
                <w:szCs w:val="21"/>
              </w:rPr>
              <w:t>法定代表：</w:t>
            </w:r>
          </w:p>
          <w:p w14:paraId="1EE8D6C8" w14:textId="77777777" w:rsidR="00480207" w:rsidRDefault="00480207">
            <w:pPr>
              <w:snapToGrid/>
              <w:spacing w:line="240" w:lineRule="atLeast"/>
              <w:ind w:firstLineChars="0" w:firstLine="0"/>
              <w:jc w:val="both"/>
              <w:rPr>
                <w:kern w:val="2"/>
                <w:sz w:val="21"/>
                <w:szCs w:val="21"/>
              </w:rPr>
            </w:pPr>
          </w:p>
          <w:p w14:paraId="65848721" w14:textId="77777777" w:rsidR="00480207" w:rsidRDefault="007A0D1D">
            <w:pPr>
              <w:snapToGrid/>
              <w:spacing w:line="240" w:lineRule="atLeast"/>
              <w:ind w:firstLineChars="0" w:firstLine="0"/>
              <w:jc w:val="both"/>
              <w:rPr>
                <w:kern w:val="2"/>
                <w:sz w:val="21"/>
                <w:szCs w:val="21"/>
              </w:rPr>
            </w:pPr>
            <w:r>
              <w:rPr>
                <w:kern w:val="2"/>
                <w:sz w:val="21"/>
                <w:szCs w:val="21"/>
              </w:rPr>
              <w:t>授权代表：</w:t>
            </w:r>
          </w:p>
          <w:p w14:paraId="2840D9FA" w14:textId="77777777" w:rsidR="00480207" w:rsidRDefault="00480207">
            <w:pPr>
              <w:snapToGrid/>
              <w:spacing w:line="240" w:lineRule="atLeast"/>
              <w:ind w:firstLineChars="0" w:firstLine="0"/>
              <w:jc w:val="both"/>
              <w:rPr>
                <w:kern w:val="2"/>
                <w:sz w:val="21"/>
                <w:szCs w:val="21"/>
              </w:rPr>
            </w:pPr>
          </w:p>
        </w:tc>
        <w:tc>
          <w:tcPr>
            <w:tcW w:w="5003" w:type="dxa"/>
            <w:gridSpan w:val="6"/>
          </w:tcPr>
          <w:p w14:paraId="5AF70F41" w14:textId="77777777" w:rsidR="00480207" w:rsidRDefault="007A0D1D">
            <w:pPr>
              <w:snapToGrid/>
              <w:spacing w:line="240" w:lineRule="atLeast"/>
              <w:ind w:firstLineChars="0" w:firstLine="0"/>
              <w:jc w:val="both"/>
              <w:rPr>
                <w:kern w:val="2"/>
                <w:sz w:val="21"/>
                <w:szCs w:val="21"/>
              </w:rPr>
            </w:pPr>
            <w:r>
              <w:rPr>
                <w:rFonts w:hint="eastAsia"/>
                <w:kern w:val="2"/>
                <w:sz w:val="21"/>
                <w:szCs w:val="21"/>
              </w:rPr>
              <w:t>供方：</w:t>
            </w:r>
          </w:p>
          <w:p w14:paraId="53111CBC" w14:textId="77777777" w:rsidR="00480207" w:rsidRDefault="007A0D1D">
            <w:pPr>
              <w:snapToGrid/>
              <w:spacing w:line="240" w:lineRule="atLeast"/>
              <w:ind w:firstLineChars="0" w:firstLine="0"/>
              <w:jc w:val="both"/>
              <w:rPr>
                <w:kern w:val="2"/>
                <w:sz w:val="21"/>
                <w:szCs w:val="21"/>
              </w:rPr>
            </w:pPr>
            <w:r>
              <w:rPr>
                <w:kern w:val="2"/>
                <w:sz w:val="21"/>
                <w:szCs w:val="21"/>
              </w:rPr>
              <w:t xml:space="preserve">地址： </w:t>
            </w:r>
          </w:p>
          <w:p w14:paraId="52883642" w14:textId="77777777" w:rsidR="00480207" w:rsidRDefault="007A0D1D">
            <w:pPr>
              <w:snapToGrid/>
              <w:spacing w:line="240" w:lineRule="atLeast"/>
              <w:ind w:firstLineChars="0" w:firstLine="0"/>
              <w:jc w:val="both"/>
              <w:rPr>
                <w:kern w:val="2"/>
                <w:sz w:val="21"/>
                <w:szCs w:val="21"/>
              </w:rPr>
            </w:pPr>
            <w:r>
              <w:rPr>
                <w:kern w:val="2"/>
                <w:sz w:val="21"/>
                <w:szCs w:val="21"/>
              </w:rPr>
              <w:t>联系电话：</w:t>
            </w:r>
          </w:p>
          <w:p w14:paraId="4E965346" w14:textId="77777777" w:rsidR="00480207" w:rsidRDefault="007A0D1D">
            <w:pPr>
              <w:snapToGrid/>
              <w:spacing w:line="240" w:lineRule="atLeast"/>
              <w:ind w:firstLineChars="0" w:firstLine="0"/>
              <w:jc w:val="both"/>
              <w:rPr>
                <w:kern w:val="2"/>
                <w:sz w:val="21"/>
                <w:szCs w:val="21"/>
              </w:rPr>
            </w:pPr>
            <w:r>
              <w:rPr>
                <w:kern w:val="2"/>
                <w:sz w:val="21"/>
                <w:szCs w:val="21"/>
              </w:rPr>
              <w:t>传真：</w:t>
            </w:r>
          </w:p>
          <w:p w14:paraId="78058156" w14:textId="77777777" w:rsidR="00480207" w:rsidRDefault="007A0D1D">
            <w:pPr>
              <w:snapToGrid/>
              <w:spacing w:line="240" w:lineRule="atLeast"/>
              <w:ind w:firstLineChars="0" w:firstLine="0"/>
              <w:jc w:val="both"/>
              <w:rPr>
                <w:kern w:val="2"/>
                <w:sz w:val="21"/>
                <w:szCs w:val="21"/>
              </w:rPr>
            </w:pPr>
            <w:r>
              <w:rPr>
                <w:kern w:val="2"/>
                <w:sz w:val="21"/>
                <w:szCs w:val="21"/>
              </w:rPr>
              <w:t xml:space="preserve">开户行： </w:t>
            </w:r>
          </w:p>
          <w:p w14:paraId="063FC971" w14:textId="77777777" w:rsidR="00480207" w:rsidRDefault="007A0D1D">
            <w:pPr>
              <w:snapToGrid/>
              <w:spacing w:line="240" w:lineRule="atLeast"/>
              <w:ind w:firstLineChars="0" w:firstLine="0"/>
              <w:jc w:val="both"/>
              <w:rPr>
                <w:kern w:val="2"/>
                <w:sz w:val="21"/>
                <w:szCs w:val="21"/>
              </w:rPr>
            </w:pPr>
            <w:r>
              <w:rPr>
                <w:kern w:val="2"/>
                <w:sz w:val="21"/>
                <w:szCs w:val="21"/>
              </w:rPr>
              <w:t>账号：</w:t>
            </w:r>
          </w:p>
          <w:p w14:paraId="581F97A4" w14:textId="77777777" w:rsidR="00480207" w:rsidRDefault="007A0D1D">
            <w:pPr>
              <w:snapToGrid/>
              <w:spacing w:line="240" w:lineRule="atLeast"/>
              <w:ind w:firstLineChars="0" w:firstLine="0"/>
              <w:jc w:val="both"/>
              <w:rPr>
                <w:kern w:val="2"/>
                <w:sz w:val="21"/>
                <w:szCs w:val="21"/>
              </w:rPr>
            </w:pPr>
            <w:r>
              <w:rPr>
                <w:kern w:val="2"/>
                <w:sz w:val="21"/>
                <w:szCs w:val="21"/>
              </w:rPr>
              <w:t>统一社会信用代码:</w:t>
            </w:r>
          </w:p>
          <w:p w14:paraId="4F095322" w14:textId="77777777" w:rsidR="00480207" w:rsidRDefault="00480207">
            <w:pPr>
              <w:snapToGrid/>
              <w:spacing w:line="240" w:lineRule="atLeast"/>
              <w:ind w:firstLineChars="0" w:firstLine="0"/>
              <w:jc w:val="both"/>
              <w:rPr>
                <w:kern w:val="2"/>
                <w:sz w:val="21"/>
                <w:szCs w:val="21"/>
              </w:rPr>
            </w:pPr>
          </w:p>
          <w:p w14:paraId="33C7100D" w14:textId="77777777" w:rsidR="00480207" w:rsidRDefault="007A0D1D">
            <w:pPr>
              <w:snapToGrid/>
              <w:spacing w:line="240" w:lineRule="atLeast"/>
              <w:ind w:firstLineChars="0" w:firstLine="0"/>
              <w:jc w:val="both"/>
              <w:rPr>
                <w:kern w:val="2"/>
                <w:sz w:val="21"/>
                <w:szCs w:val="21"/>
              </w:rPr>
            </w:pPr>
            <w:r>
              <w:rPr>
                <w:kern w:val="2"/>
                <w:sz w:val="21"/>
                <w:szCs w:val="21"/>
              </w:rPr>
              <w:t>法定代表：</w:t>
            </w:r>
          </w:p>
          <w:p w14:paraId="76BF8E3F" w14:textId="77777777" w:rsidR="00480207" w:rsidRDefault="00480207">
            <w:pPr>
              <w:snapToGrid/>
              <w:spacing w:line="240" w:lineRule="atLeast"/>
              <w:ind w:firstLineChars="0" w:firstLine="0"/>
              <w:jc w:val="both"/>
              <w:rPr>
                <w:kern w:val="2"/>
                <w:sz w:val="21"/>
                <w:szCs w:val="21"/>
              </w:rPr>
            </w:pPr>
          </w:p>
          <w:p w14:paraId="2DC10AB0" w14:textId="77777777" w:rsidR="00480207" w:rsidRDefault="007A0D1D">
            <w:pPr>
              <w:snapToGrid/>
              <w:spacing w:line="240" w:lineRule="atLeast"/>
              <w:ind w:firstLineChars="0" w:firstLine="0"/>
              <w:jc w:val="both"/>
              <w:rPr>
                <w:kern w:val="2"/>
                <w:sz w:val="21"/>
                <w:szCs w:val="21"/>
              </w:rPr>
            </w:pPr>
            <w:r>
              <w:rPr>
                <w:kern w:val="2"/>
                <w:sz w:val="21"/>
                <w:szCs w:val="21"/>
              </w:rPr>
              <w:t>授权代表：</w:t>
            </w:r>
          </w:p>
          <w:p w14:paraId="61C3C8E5" w14:textId="77777777" w:rsidR="00480207" w:rsidRDefault="00480207">
            <w:pPr>
              <w:widowControl/>
              <w:snapToGrid/>
              <w:spacing w:line="240" w:lineRule="atLeast"/>
              <w:ind w:firstLineChars="0" w:firstLine="0"/>
              <w:rPr>
                <w:kern w:val="2"/>
                <w:sz w:val="21"/>
                <w:szCs w:val="21"/>
              </w:rPr>
            </w:pPr>
          </w:p>
          <w:p w14:paraId="2EFED38E" w14:textId="77777777" w:rsidR="00480207" w:rsidRDefault="00480207">
            <w:pPr>
              <w:snapToGrid/>
              <w:spacing w:line="240" w:lineRule="atLeast"/>
              <w:ind w:firstLineChars="0" w:firstLine="0"/>
              <w:jc w:val="both"/>
              <w:rPr>
                <w:kern w:val="2"/>
                <w:sz w:val="21"/>
                <w:szCs w:val="21"/>
              </w:rPr>
            </w:pPr>
          </w:p>
        </w:tc>
      </w:tr>
      <w:tr w:rsidR="00480207" w14:paraId="3CB3CC2D" w14:textId="77777777">
        <w:trPr>
          <w:trHeight w:val="409"/>
        </w:trPr>
        <w:tc>
          <w:tcPr>
            <w:tcW w:w="9632" w:type="dxa"/>
            <w:gridSpan w:val="11"/>
          </w:tcPr>
          <w:p w14:paraId="7C9A0B63" w14:textId="77777777" w:rsidR="00480207" w:rsidRDefault="007A0D1D">
            <w:pPr>
              <w:snapToGrid/>
              <w:spacing w:line="240" w:lineRule="atLeast"/>
              <w:ind w:firstLineChars="0" w:firstLine="0"/>
              <w:jc w:val="both"/>
              <w:rPr>
                <w:kern w:val="2"/>
                <w:sz w:val="21"/>
                <w:szCs w:val="21"/>
              </w:rPr>
            </w:pPr>
            <w:r>
              <w:rPr>
                <w:rFonts w:hint="eastAsia"/>
                <w:kern w:val="2"/>
                <w:sz w:val="21"/>
                <w:szCs w:val="21"/>
              </w:rPr>
              <w:t>备注：</w:t>
            </w:r>
          </w:p>
        </w:tc>
      </w:tr>
    </w:tbl>
    <w:p w14:paraId="58ACBF6D" w14:textId="77777777" w:rsidR="00480207" w:rsidRDefault="007A0D1D">
      <w:pPr>
        <w:snapToGrid/>
        <w:spacing w:line="240" w:lineRule="auto"/>
        <w:ind w:firstLineChars="0" w:firstLine="0"/>
        <w:jc w:val="both"/>
        <w:rPr>
          <w:kern w:val="2"/>
          <w:szCs w:val="20"/>
        </w:rPr>
      </w:pPr>
      <w:r>
        <w:rPr>
          <w:rFonts w:hint="eastAsia"/>
          <w:kern w:val="2"/>
          <w:szCs w:val="20"/>
        </w:rPr>
        <w:t>签约时间：     年   月   日                签约地点：重庆工商大学</w:t>
      </w:r>
    </w:p>
    <w:p w14:paraId="763893B5" w14:textId="77777777" w:rsidR="00480207" w:rsidRDefault="007A0D1D">
      <w:pPr>
        <w:spacing w:line="380" w:lineRule="exact"/>
        <w:ind w:firstLine="420"/>
        <w:jc w:val="center"/>
        <w:rPr>
          <w:kern w:val="2"/>
          <w:sz w:val="21"/>
          <w:szCs w:val="21"/>
        </w:rPr>
      </w:pPr>
      <w:r>
        <w:rPr>
          <w:kern w:val="2"/>
          <w:sz w:val="21"/>
          <w:szCs w:val="21"/>
        </w:rPr>
        <w:br w:type="page"/>
      </w:r>
    </w:p>
    <w:p w14:paraId="73878228" w14:textId="77777777" w:rsidR="00480207" w:rsidRDefault="007A0D1D">
      <w:pPr>
        <w:spacing w:line="380" w:lineRule="exact"/>
        <w:ind w:firstLineChars="0" w:firstLine="0"/>
        <w:rPr>
          <w:kern w:val="2"/>
          <w:sz w:val="21"/>
          <w:szCs w:val="21"/>
        </w:rPr>
      </w:pPr>
      <w:r>
        <w:rPr>
          <w:rFonts w:cs="宋体" w:hint="eastAsia"/>
        </w:rPr>
        <w:lastRenderedPageBreak/>
        <w:t>2、采购廉洁协议格式：</w:t>
      </w:r>
    </w:p>
    <w:p w14:paraId="30993F07" w14:textId="77777777" w:rsidR="00480207" w:rsidRDefault="007A0D1D">
      <w:pPr>
        <w:spacing w:line="380" w:lineRule="exact"/>
        <w:ind w:firstLine="562"/>
        <w:jc w:val="center"/>
        <w:rPr>
          <w:rFonts w:ascii="仿宋" w:eastAsia="仿宋" w:hAnsi="仿宋"/>
          <w:b/>
          <w:bCs/>
          <w:kern w:val="2"/>
          <w:sz w:val="28"/>
        </w:rPr>
      </w:pPr>
      <w:r>
        <w:rPr>
          <w:rFonts w:ascii="仿宋" w:eastAsia="仿宋" w:hAnsi="仿宋" w:cs="宋体" w:hint="eastAsia"/>
          <w:b/>
          <w:bCs/>
          <w:kern w:val="2"/>
          <w:sz w:val="28"/>
        </w:rPr>
        <w:t>重庆工商大学大宗物资设备采购廉洁协议</w:t>
      </w:r>
    </w:p>
    <w:p w14:paraId="0213CB2F" w14:textId="77777777" w:rsidR="00480207" w:rsidRDefault="007A0D1D">
      <w:pPr>
        <w:spacing w:line="500" w:lineRule="exact"/>
        <w:ind w:firstLine="482"/>
        <w:jc w:val="center"/>
        <w:rPr>
          <w:rFonts w:cs="宋体"/>
          <w:szCs w:val="28"/>
        </w:rPr>
      </w:pPr>
      <w:r>
        <w:rPr>
          <w:rFonts w:hint="eastAsia"/>
          <w:b/>
        </w:rPr>
        <w:t>（采购项目编号：</w:t>
      </w:r>
      <w:r>
        <w:rPr>
          <w:b/>
        </w:rPr>
        <w:t>CTBU-JZ2020189）</w:t>
      </w:r>
    </w:p>
    <w:p w14:paraId="4C66832B" w14:textId="77777777" w:rsidR="00480207" w:rsidRDefault="007A0D1D">
      <w:pPr>
        <w:snapToGrid/>
        <w:spacing w:line="350" w:lineRule="exact"/>
        <w:ind w:firstLine="420"/>
        <w:rPr>
          <w:sz w:val="21"/>
          <w:szCs w:val="21"/>
        </w:rPr>
      </w:pPr>
      <w:r>
        <w:rPr>
          <w:rFonts w:cs="宋体" w:hint="eastAsia"/>
          <w:sz w:val="21"/>
          <w:szCs w:val="21"/>
        </w:rPr>
        <w:t>甲方：（采购方）</w:t>
      </w:r>
    </w:p>
    <w:p w14:paraId="13C2F233" w14:textId="77777777" w:rsidR="00480207" w:rsidRDefault="007A0D1D">
      <w:pPr>
        <w:snapToGrid/>
        <w:spacing w:line="350" w:lineRule="exact"/>
        <w:ind w:firstLine="420"/>
        <w:rPr>
          <w:sz w:val="21"/>
          <w:szCs w:val="21"/>
          <w:u w:val="single"/>
        </w:rPr>
      </w:pPr>
      <w:r>
        <w:rPr>
          <w:rFonts w:cs="宋体" w:hint="eastAsia"/>
          <w:sz w:val="21"/>
          <w:szCs w:val="21"/>
        </w:rPr>
        <w:t>乙方：（成交供应商）</w:t>
      </w:r>
    </w:p>
    <w:p w14:paraId="38D25662" w14:textId="77777777" w:rsidR="00480207" w:rsidRDefault="007A0D1D">
      <w:pPr>
        <w:snapToGrid/>
        <w:spacing w:line="350" w:lineRule="exact"/>
        <w:ind w:firstLine="422"/>
        <w:rPr>
          <w:b/>
          <w:bCs/>
          <w:sz w:val="21"/>
          <w:szCs w:val="21"/>
          <w:u w:val="single"/>
        </w:rPr>
      </w:pPr>
      <w:r>
        <w:rPr>
          <w:rFonts w:cs="宋体" w:hint="eastAsia"/>
          <w:b/>
          <w:bCs/>
          <w:sz w:val="21"/>
          <w:szCs w:val="21"/>
        </w:rPr>
        <w:t>采购具体内容：</w:t>
      </w:r>
      <w:r>
        <w:rPr>
          <w:rFonts w:cs="宋体" w:hint="eastAsia"/>
          <w:b/>
          <w:bCs/>
          <w:sz w:val="21"/>
          <w:szCs w:val="21"/>
          <w:u w:val="single"/>
        </w:rPr>
        <w:t xml:space="preserve">                项目，</w:t>
      </w:r>
      <w:r>
        <w:rPr>
          <w:rFonts w:cs="宋体" w:hint="eastAsia"/>
          <w:b/>
          <w:bCs/>
          <w:sz w:val="21"/>
          <w:szCs w:val="21"/>
        </w:rPr>
        <w:t>采购总金额：</w:t>
      </w:r>
      <w:r>
        <w:rPr>
          <w:rFonts w:cs="宋体" w:hint="eastAsia"/>
          <w:b/>
          <w:bCs/>
          <w:sz w:val="21"/>
          <w:szCs w:val="21"/>
          <w:u w:val="single"/>
        </w:rPr>
        <w:t xml:space="preserve">     元</w:t>
      </w:r>
    </w:p>
    <w:p w14:paraId="7848CEDB" w14:textId="77777777" w:rsidR="00480207" w:rsidRDefault="007A0D1D">
      <w:pPr>
        <w:snapToGrid/>
        <w:spacing w:line="350" w:lineRule="exact"/>
        <w:ind w:firstLine="420"/>
        <w:rPr>
          <w:sz w:val="21"/>
          <w:szCs w:val="21"/>
        </w:rPr>
      </w:pPr>
      <w:r>
        <w:rPr>
          <w:rFonts w:cs="宋体" w:hint="eastAsia"/>
          <w:sz w:val="21"/>
          <w:szCs w:val="21"/>
        </w:rPr>
        <w:t>为了认真贯彻党中央、国务院关于从源头上预防和治理腐败的精神，规范采购招投标活动，维护学校的合法利益和正常的市场经济秩序，甲、乙双方在签订购销合同的同时，自愿签订采购廉洁协议。</w:t>
      </w:r>
    </w:p>
    <w:p w14:paraId="1C349EEC" w14:textId="77777777" w:rsidR="00480207" w:rsidRDefault="007A0D1D">
      <w:pPr>
        <w:snapToGrid/>
        <w:spacing w:line="350" w:lineRule="exact"/>
        <w:ind w:firstLine="420"/>
        <w:rPr>
          <w:sz w:val="21"/>
          <w:szCs w:val="21"/>
        </w:rPr>
      </w:pPr>
      <w:r>
        <w:rPr>
          <w:rFonts w:cs="宋体" w:hint="eastAsia"/>
          <w:sz w:val="21"/>
          <w:szCs w:val="21"/>
        </w:rPr>
        <w:t>一、采购工程、货物、服务期间，甲方人员不得接受乙方各种名目的宴请和娱乐活动。甲方人员不得以任何借口收受各种礼品、礼金。有上述行为的，依据其违纪违法行为，视其性质、情节，由纪检、监察部门处理或移送检察机关处理。</w:t>
      </w:r>
    </w:p>
    <w:p w14:paraId="29C184D9" w14:textId="77777777" w:rsidR="00480207" w:rsidRDefault="007A0D1D">
      <w:pPr>
        <w:snapToGrid/>
        <w:spacing w:line="350" w:lineRule="exact"/>
        <w:ind w:firstLine="420"/>
        <w:rPr>
          <w:rFonts w:cs="宋体"/>
          <w:sz w:val="21"/>
          <w:szCs w:val="21"/>
        </w:rPr>
      </w:pPr>
      <w:r>
        <w:rPr>
          <w:rFonts w:cs="宋体" w:hint="eastAsia"/>
          <w:sz w:val="21"/>
          <w:szCs w:val="21"/>
        </w:rPr>
        <w:t>二、甲方人员向乙方索贿或变相索贿的，经乙方检举，查处核实后，乙方有权从甲方获得被索贿金的</w:t>
      </w:r>
      <w:r>
        <w:rPr>
          <w:rFonts w:cs="宋体"/>
          <w:sz w:val="21"/>
          <w:szCs w:val="21"/>
        </w:rPr>
        <w:t>1—3</w:t>
      </w:r>
      <w:r>
        <w:rPr>
          <w:rFonts w:cs="宋体" w:hint="eastAsia"/>
          <w:sz w:val="21"/>
          <w:szCs w:val="21"/>
        </w:rPr>
        <w:t>倍款额作为奖励（此款由索贿当事人承担），由此产生的办案费用由甲方承担。</w:t>
      </w:r>
    </w:p>
    <w:p w14:paraId="00124CC2" w14:textId="77777777" w:rsidR="00480207" w:rsidRDefault="007A0D1D">
      <w:pPr>
        <w:snapToGrid/>
        <w:spacing w:line="350" w:lineRule="exact"/>
        <w:ind w:firstLine="420"/>
        <w:rPr>
          <w:rFonts w:cs="宋体"/>
          <w:sz w:val="21"/>
          <w:szCs w:val="21"/>
        </w:rPr>
      </w:pPr>
      <w:r>
        <w:rPr>
          <w:rFonts w:cs="宋体" w:hint="eastAsia"/>
          <w:sz w:val="21"/>
          <w:szCs w:val="21"/>
        </w:rPr>
        <w:t>三、乙方不得向甲方工作人员赠送礼品、礼金及有价证券等物品，不准代为报销甲方人员各种开支。如乙方贿赂甲方人员经查处落实的，甲方有权终止该购销合同，由此给甲方造成的一切损失均由乙方承担。对于有贿赂甲方人员行为的单位不得再次参与甲方的招投标，并在一定范围内通报乙方的不正当竞争行为。</w:t>
      </w:r>
    </w:p>
    <w:p w14:paraId="59174C5F" w14:textId="77777777" w:rsidR="00480207" w:rsidRDefault="007A0D1D">
      <w:pPr>
        <w:snapToGrid/>
        <w:spacing w:line="350" w:lineRule="exact"/>
        <w:ind w:firstLine="420"/>
        <w:rPr>
          <w:sz w:val="21"/>
          <w:szCs w:val="21"/>
        </w:rPr>
      </w:pPr>
      <w:r>
        <w:rPr>
          <w:rFonts w:cs="宋体" w:hint="eastAsia"/>
          <w:sz w:val="21"/>
          <w:szCs w:val="21"/>
        </w:rPr>
        <w:t>四、甲方、乙方负责人均应分别加强对各方人员进行廉洁教育，遵纪守法教育，禁止赠送、贿赂、索要、收受行为发生。如一方发生上述行为，另一方当事人立即通报对方单位纪检监察部门或报告对方上级主管部门和纪检监察部门。</w:t>
      </w:r>
    </w:p>
    <w:p w14:paraId="6DD9C48F" w14:textId="77777777" w:rsidR="00480207" w:rsidRDefault="007A0D1D">
      <w:pPr>
        <w:snapToGrid/>
        <w:spacing w:line="350" w:lineRule="exact"/>
        <w:ind w:firstLine="420"/>
        <w:rPr>
          <w:sz w:val="21"/>
          <w:szCs w:val="21"/>
        </w:rPr>
      </w:pPr>
      <w:r>
        <w:rPr>
          <w:rFonts w:cs="宋体" w:hint="eastAsia"/>
          <w:sz w:val="21"/>
          <w:szCs w:val="21"/>
        </w:rPr>
        <w:t>对不主动报告情况者，一经查出，视情节轻重给予批评教育、党纪、政纪处分，直至移送检察机关追究法律责任。</w:t>
      </w:r>
    </w:p>
    <w:p w14:paraId="56568694" w14:textId="77777777" w:rsidR="00480207" w:rsidRDefault="007A0D1D">
      <w:pPr>
        <w:snapToGrid/>
        <w:spacing w:line="350" w:lineRule="exact"/>
        <w:ind w:firstLine="420"/>
        <w:rPr>
          <w:sz w:val="21"/>
          <w:szCs w:val="21"/>
        </w:rPr>
      </w:pPr>
      <w:r>
        <w:rPr>
          <w:rFonts w:cs="宋体" w:hint="eastAsia"/>
          <w:sz w:val="21"/>
          <w:szCs w:val="21"/>
        </w:rPr>
        <w:t>五、此协议一式贰份，甲方、乙方各执一份。</w:t>
      </w:r>
    </w:p>
    <w:p w14:paraId="5075B382" w14:textId="77777777" w:rsidR="00480207" w:rsidRDefault="007A0D1D">
      <w:pPr>
        <w:snapToGrid/>
        <w:spacing w:line="350" w:lineRule="exact"/>
        <w:ind w:firstLine="420"/>
        <w:rPr>
          <w:sz w:val="21"/>
          <w:szCs w:val="21"/>
        </w:rPr>
      </w:pPr>
      <w:r>
        <w:rPr>
          <w:rFonts w:cs="宋体" w:hint="eastAsia"/>
          <w:sz w:val="21"/>
          <w:szCs w:val="21"/>
        </w:rPr>
        <w:t>六、本协议自各方签字后生效。</w:t>
      </w:r>
    </w:p>
    <w:p w14:paraId="4E74509A" w14:textId="77777777" w:rsidR="00480207" w:rsidRDefault="007A0D1D">
      <w:pPr>
        <w:snapToGrid/>
        <w:spacing w:line="350" w:lineRule="exact"/>
        <w:ind w:firstLine="420"/>
        <w:rPr>
          <w:sz w:val="21"/>
          <w:szCs w:val="21"/>
        </w:rPr>
      </w:pPr>
      <w:r>
        <w:rPr>
          <w:rFonts w:cs="宋体" w:hint="eastAsia"/>
          <w:sz w:val="21"/>
          <w:szCs w:val="21"/>
        </w:rPr>
        <w:t>七、签约时间：  年  月   日</w:t>
      </w:r>
    </w:p>
    <w:p w14:paraId="5F44FDA2" w14:textId="77777777" w:rsidR="00480207" w:rsidRDefault="00480207">
      <w:pPr>
        <w:snapToGrid/>
        <w:spacing w:line="350" w:lineRule="exact"/>
        <w:ind w:firstLine="420"/>
        <w:rPr>
          <w:rFonts w:cs="宋体"/>
          <w:sz w:val="21"/>
          <w:szCs w:val="21"/>
        </w:rPr>
      </w:pPr>
    </w:p>
    <w:p w14:paraId="74C319F2" w14:textId="77777777" w:rsidR="00480207" w:rsidRDefault="007A0D1D">
      <w:pPr>
        <w:snapToGrid/>
        <w:spacing w:line="350" w:lineRule="exact"/>
        <w:ind w:firstLine="420"/>
        <w:rPr>
          <w:sz w:val="21"/>
          <w:szCs w:val="21"/>
        </w:rPr>
      </w:pPr>
      <w:r>
        <w:rPr>
          <w:rFonts w:cs="宋体" w:hint="eastAsia"/>
          <w:sz w:val="21"/>
          <w:szCs w:val="21"/>
        </w:rPr>
        <w:t>甲方单位：                                      乙方单位：</w:t>
      </w:r>
    </w:p>
    <w:p w14:paraId="7BC760E8" w14:textId="77777777" w:rsidR="00480207" w:rsidRDefault="007A0D1D">
      <w:pPr>
        <w:snapToGrid/>
        <w:spacing w:line="350" w:lineRule="exact"/>
        <w:ind w:firstLine="420"/>
        <w:rPr>
          <w:rFonts w:cs="宋体"/>
          <w:sz w:val="21"/>
          <w:szCs w:val="21"/>
        </w:rPr>
      </w:pPr>
      <w:r>
        <w:rPr>
          <w:rFonts w:cs="宋体" w:hint="eastAsia"/>
          <w:sz w:val="21"/>
          <w:szCs w:val="21"/>
        </w:rPr>
        <w:t>（公章）                                          （公章）</w:t>
      </w:r>
    </w:p>
    <w:p w14:paraId="2ADD9832" w14:textId="77777777" w:rsidR="00480207" w:rsidRDefault="007A0D1D">
      <w:pPr>
        <w:snapToGrid/>
        <w:spacing w:line="350" w:lineRule="exact"/>
        <w:ind w:firstLine="420"/>
        <w:rPr>
          <w:sz w:val="21"/>
          <w:szCs w:val="21"/>
        </w:rPr>
      </w:pPr>
      <w:r>
        <w:rPr>
          <w:rFonts w:cs="宋体" w:hint="eastAsia"/>
          <w:sz w:val="21"/>
          <w:szCs w:val="21"/>
        </w:rPr>
        <w:t>甲方代表：                                     乙方代表：</w:t>
      </w:r>
    </w:p>
    <w:p w14:paraId="12249002" w14:textId="77777777" w:rsidR="00480207" w:rsidRDefault="007A0D1D">
      <w:pPr>
        <w:snapToGrid/>
        <w:spacing w:line="350" w:lineRule="exact"/>
        <w:ind w:firstLine="420"/>
        <w:rPr>
          <w:rFonts w:cs="宋体"/>
          <w:sz w:val="21"/>
          <w:szCs w:val="21"/>
        </w:rPr>
      </w:pPr>
      <w:r>
        <w:rPr>
          <w:rFonts w:cs="宋体" w:hint="eastAsia"/>
          <w:sz w:val="21"/>
          <w:szCs w:val="21"/>
        </w:rPr>
        <w:t>（签字）                                          （签字）</w:t>
      </w:r>
    </w:p>
    <w:p w14:paraId="1FB5480A" w14:textId="77777777" w:rsidR="00480207" w:rsidRDefault="007A0D1D">
      <w:pPr>
        <w:snapToGrid/>
        <w:spacing w:line="350" w:lineRule="exact"/>
        <w:ind w:firstLine="422"/>
        <w:rPr>
          <w:b/>
          <w:bCs/>
          <w:sz w:val="21"/>
          <w:szCs w:val="21"/>
        </w:rPr>
      </w:pPr>
      <w:r>
        <w:rPr>
          <w:rFonts w:cs="宋体" w:hint="eastAsia"/>
          <w:b/>
          <w:bCs/>
          <w:sz w:val="21"/>
          <w:szCs w:val="21"/>
        </w:rPr>
        <w:t>协议监察：（本单位或上级主管单位纪检监察部门）</w:t>
      </w:r>
    </w:p>
    <w:p w14:paraId="08995AAA" w14:textId="77777777" w:rsidR="00480207" w:rsidRDefault="007A0D1D">
      <w:pPr>
        <w:snapToGrid/>
        <w:spacing w:line="350" w:lineRule="exact"/>
        <w:ind w:firstLine="420"/>
        <w:rPr>
          <w:sz w:val="21"/>
          <w:szCs w:val="21"/>
        </w:rPr>
      </w:pPr>
      <w:r>
        <w:rPr>
          <w:rFonts w:cs="宋体" w:hint="eastAsia"/>
          <w:sz w:val="21"/>
          <w:szCs w:val="21"/>
        </w:rPr>
        <w:t>甲方纪检监察部门：                        乙方纪检监察部门：</w:t>
      </w:r>
    </w:p>
    <w:p w14:paraId="7E37D39E" w14:textId="77777777" w:rsidR="00480207" w:rsidRDefault="007A0D1D">
      <w:pPr>
        <w:snapToGrid/>
        <w:spacing w:line="350" w:lineRule="exact"/>
        <w:ind w:firstLine="420"/>
        <w:rPr>
          <w:sz w:val="21"/>
          <w:szCs w:val="21"/>
        </w:rPr>
      </w:pPr>
      <w:r>
        <w:rPr>
          <w:rFonts w:cs="宋体" w:hint="eastAsia"/>
          <w:sz w:val="21"/>
          <w:szCs w:val="21"/>
        </w:rPr>
        <w:t>（公章）                                         （公章）</w:t>
      </w:r>
    </w:p>
    <w:p w14:paraId="3EBE4684" w14:textId="77777777" w:rsidR="00480207" w:rsidRDefault="007A0D1D">
      <w:pPr>
        <w:snapToGrid/>
        <w:spacing w:line="350" w:lineRule="exact"/>
        <w:ind w:firstLine="420"/>
        <w:rPr>
          <w:sz w:val="21"/>
          <w:szCs w:val="21"/>
        </w:rPr>
      </w:pPr>
      <w:r>
        <w:rPr>
          <w:rFonts w:cs="宋体" w:hint="eastAsia"/>
          <w:sz w:val="21"/>
          <w:szCs w:val="21"/>
        </w:rPr>
        <w:t>甲方代表：                                     乙方代表：</w:t>
      </w:r>
    </w:p>
    <w:p w14:paraId="24A40202" w14:textId="77777777" w:rsidR="00480207" w:rsidRDefault="007A0D1D">
      <w:pPr>
        <w:snapToGrid/>
        <w:spacing w:line="350" w:lineRule="exact"/>
        <w:ind w:firstLine="420"/>
        <w:rPr>
          <w:sz w:val="21"/>
          <w:szCs w:val="21"/>
        </w:rPr>
      </w:pPr>
      <w:r>
        <w:rPr>
          <w:rFonts w:cs="宋体" w:hint="eastAsia"/>
          <w:sz w:val="21"/>
          <w:szCs w:val="21"/>
        </w:rPr>
        <w:t>（签字）                                         （签字）</w:t>
      </w:r>
    </w:p>
    <w:p w14:paraId="42EDC837" w14:textId="77777777" w:rsidR="00480207" w:rsidRDefault="007A0D1D">
      <w:pPr>
        <w:snapToGrid/>
        <w:spacing w:line="350" w:lineRule="exact"/>
        <w:ind w:firstLine="420"/>
        <w:rPr>
          <w:rFonts w:cs="宋体"/>
          <w:sz w:val="21"/>
          <w:szCs w:val="21"/>
        </w:rPr>
      </w:pPr>
      <w:r>
        <w:rPr>
          <w:rFonts w:cs="宋体" w:hint="eastAsia"/>
          <w:sz w:val="21"/>
          <w:szCs w:val="21"/>
        </w:rPr>
        <w:t>电话：</w:t>
      </w:r>
      <w:r>
        <w:rPr>
          <w:rFonts w:cs="宋体"/>
          <w:sz w:val="21"/>
          <w:szCs w:val="21"/>
        </w:rPr>
        <w:t xml:space="preserve">62769741 </w:t>
      </w:r>
      <w:r>
        <w:rPr>
          <w:rFonts w:cs="宋体" w:hint="eastAsia"/>
          <w:sz w:val="21"/>
          <w:szCs w:val="21"/>
        </w:rPr>
        <w:t xml:space="preserve">                                 </w:t>
      </w:r>
      <w:r>
        <w:rPr>
          <w:rFonts w:cs="宋体"/>
          <w:sz w:val="21"/>
          <w:szCs w:val="21"/>
        </w:rPr>
        <w:t xml:space="preserve">  </w:t>
      </w:r>
      <w:r>
        <w:rPr>
          <w:rFonts w:cs="宋体" w:hint="eastAsia"/>
          <w:sz w:val="21"/>
          <w:szCs w:val="21"/>
        </w:rPr>
        <w:t>电话：</w:t>
      </w:r>
    </w:p>
    <w:p w14:paraId="3726B661" w14:textId="77777777" w:rsidR="00480207" w:rsidRDefault="007A0D1D">
      <w:pPr>
        <w:widowControl/>
        <w:snapToGrid/>
        <w:spacing w:line="380" w:lineRule="exact"/>
        <w:ind w:firstLineChars="0" w:firstLine="0"/>
      </w:pPr>
      <w:r>
        <w:rPr>
          <w:rFonts w:cs="宋体"/>
          <w:kern w:val="2"/>
        </w:rPr>
        <w:br w:type="page"/>
      </w:r>
    </w:p>
    <w:p w14:paraId="632F7D41" w14:textId="77777777" w:rsidR="00480207" w:rsidRDefault="007A0D1D">
      <w:pPr>
        <w:pStyle w:val="10"/>
        <w:spacing w:before="0" w:after="0" w:line="360" w:lineRule="auto"/>
        <w:ind w:firstLine="720"/>
      </w:pPr>
      <w:bookmarkStart w:id="463" w:name="_Toc304"/>
      <w:bookmarkStart w:id="464" w:name="_Toc15252"/>
      <w:bookmarkStart w:id="465" w:name="_Toc14334"/>
      <w:bookmarkStart w:id="466" w:name="_Toc51167602"/>
      <w:bookmarkStart w:id="467" w:name="_Toc1226"/>
      <w:bookmarkStart w:id="468" w:name="_Toc10894"/>
      <w:bookmarkStart w:id="469" w:name="_Toc48568365"/>
      <w:bookmarkStart w:id="470" w:name="_Toc6487"/>
      <w:r>
        <w:rPr>
          <w:rFonts w:hint="eastAsia"/>
          <w:b w:val="0"/>
          <w:kern w:val="0"/>
          <w:sz w:val="36"/>
          <w:szCs w:val="30"/>
        </w:rPr>
        <w:lastRenderedPageBreak/>
        <w:t>第六篇  询价采购报价文件格式要求</w:t>
      </w:r>
      <w:bookmarkEnd w:id="431"/>
      <w:bookmarkEnd w:id="432"/>
      <w:bookmarkEnd w:id="433"/>
      <w:bookmarkEnd w:id="434"/>
      <w:bookmarkEnd w:id="435"/>
      <w:bookmarkEnd w:id="436"/>
      <w:bookmarkEnd w:id="437"/>
      <w:bookmarkEnd w:id="438"/>
      <w:bookmarkEnd w:id="439"/>
      <w:bookmarkEnd w:id="463"/>
      <w:bookmarkEnd w:id="464"/>
      <w:bookmarkEnd w:id="465"/>
      <w:bookmarkEnd w:id="466"/>
      <w:bookmarkEnd w:id="467"/>
      <w:bookmarkEnd w:id="468"/>
      <w:bookmarkEnd w:id="469"/>
      <w:bookmarkEnd w:id="470"/>
    </w:p>
    <w:p w14:paraId="2FE51489" w14:textId="77777777" w:rsidR="00480207" w:rsidRDefault="007A0D1D">
      <w:pPr>
        <w:spacing w:line="380" w:lineRule="exact"/>
        <w:ind w:firstLine="480"/>
      </w:pPr>
      <w:bookmarkStart w:id="471" w:name="_Hlt21142235"/>
      <w:bookmarkStart w:id="472" w:name="_Toc11646_WPSOffice_Level2"/>
      <w:bookmarkEnd w:id="471"/>
      <w:r>
        <w:rPr>
          <w:rFonts w:hint="eastAsia"/>
        </w:rPr>
        <w:t>一、经济部分</w:t>
      </w:r>
      <w:bookmarkEnd w:id="472"/>
    </w:p>
    <w:p w14:paraId="02519128" w14:textId="77777777" w:rsidR="00480207" w:rsidRDefault="007A0D1D">
      <w:pPr>
        <w:spacing w:line="380" w:lineRule="exact"/>
        <w:ind w:firstLine="480"/>
      </w:pPr>
      <w:r>
        <w:rPr>
          <w:rFonts w:hint="eastAsia"/>
        </w:rPr>
        <w:t>（一）报价函</w:t>
      </w:r>
    </w:p>
    <w:p w14:paraId="0E3A66A7" w14:textId="77777777" w:rsidR="00480207" w:rsidRDefault="007A0D1D">
      <w:pPr>
        <w:spacing w:line="380" w:lineRule="exact"/>
        <w:ind w:firstLine="480"/>
      </w:pPr>
      <w:r>
        <w:rPr>
          <w:rFonts w:hint="eastAsia"/>
        </w:rPr>
        <w:t>（二）明细报价表</w:t>
      </w:r>
    </w:p>
    <w:p w14:paraId="7180D435" w14:textId="77777777" w:rsidR="00480207" w:rsidRDefault="007A0D1D">
      <w:pPr>
        <w:spacing w:line="380" w:lineRule="exact"/>
        <w:ind w:firstLine="480"/>
      </w:pPr>
      <w:bookmarkStart w:id="473" w:name="_Toc4963_WPSOffice_Level2"/>
      <w:r>
        <w:rPr>
          <w:rFonts w:hint="eastAsia"/>
        </w:rPr>
        <w:t>二、技术部分</w:t>
      </w:r>
      <w:bookmarkEnd w:id="473"/>
    </w:p>
    <w:p w14:paraId="7659E74B" w14:textId="77777777" w:rsidR="00480207" w:rsidRDefault="007A0D1D">
      <w:pPr>
        <w:spacing w:line="380" w:lineRule="exact"/>
        <w:ind w:firstLine="480"/>
      </w:pPr>
      <w:bookmarkStart w:id="474" w:name="_Toc16308_WPSOffice_Level2"/>
      <w:r>
        <w:rPr>
          <w:rFonts w:hint="eastAsia"/>
        </w:rPr>
        <w:t>（一）技术响应情况：按第二篇“服务内容和要求”逐条响应</w:t>
      </w:r>
    </w:p>
    <w:p w14:paraId="720B13C4" w14:textId="77777777" w:rsidR="00480207" w:rsidRDefault="007A0D1D">
      <w:pPr>
        <w:spacing w:line="380" w:lineRule="exact"/>
        <w:ind w:firstLine="480"/>
      </w:pPr>
      <w:r>
        <w:rPr>
          <w:rFonts w:hint="eastAsia"/>
        </w:rPr>
        <w:t>（二）技术响应偏离表</w:t>
      </w:r>
    </w:p>
    <w:p w14:paraId="2E023938" w14:textId="77777777" w:rsidR="00480207" w:rsidRDefault="007A0D1D">
      <w:pPr>
        <w:spacing w:line="380" w:lineRule="exact"/>
        <w:ind w:firstLine="480"/>
      </w:pPr>
      <w:r>
        <w:rPr>
          <w:rFonts w:hint="eastAsia"/>
        </w:rPr>
        <w:t>三、商务部分</w:t>
      </w:r>
      <w:bookmarkEnd w:id="474"/>
    </w:p>
    <w:p w14:paraId="2659EC4B" w14:textId="77777777" w:rsidR="00480207" w:rsidRDefault="007A0D1D">
      <w:pPr>
        <w:spacing w:line="380" w:lineRule="exact"/>
        <w:ind w:firstLine="480"/>
      </w:pPr>
      <w:r>
        <w:rPr>
          <w:rFonts w:hint="eastAsia"/>
        </w:rPr>
        <w:t>（一）商务要求响应情况：按第三篇“商务要求”逐条响应</w:t>
      </w:r>
    </w:p>
    <w:p w14:paraId="62CAAFA4" w14:textId="77777777" w:rsidR="00480207" w:rsidRDefault="007A0D1D">
      <w:pPr>
        <w:spacing w:line="380" w:lineRule="exact"/>
        <w:ind w:firstLine="480"/>
      </w:pPr>
      <w:r>
        <w:rPr>
          <w:rFonts w:hint="eastAsia"/>
        </w:rPr>
        <w:t>（二）商务响应偏离表</w:t>
      </w:r>
    </w:p>
    <w:p w14:paraId="14C121D7" w14:textId="77777777" w:rsidR="00480207" w:rsidRDefault="007A0D1D">
      <w:pPr>
        <w:spacing w:line="380" w:lineRule="exact"/>
        <w:ind w:firstLine="480"/>
      </w:pPr>
      <w:r>
        <w:rPr>
          <w:rFonts w:hint="eastAsia"/>
        </w:rPr>
        <w:t>（三）其它优惠承诺</w:t>
      </w:r>
    </w:p>
    <w:p w14:paraId="503BE0DD" w14:textId="77777777" w:rsidR="00480207" w:rsidRDefault="007A0D1D">
      <w:pPr>
        <w:spacing w:line="380" w:lineRule="exact"/>
        <w:ind w:firstLine="480"/>
      </w:pPr>
      <w:bookmarkStart w:id="475" w:name="_Toc4398_WPSOffice_Level2"/>
      <w:r>
        <w:rPr>
          <w:rFonts w:hint="eastAsia"/>
        </w:rPr>
        <w:t>四、资格条件及其他</w:t>
      </w:r>
      <w:bookmarkEnd w:id="475"/>
    </w:p>
    <w:p w14:paraId="242E5B20" w14:textId="77777777" w:rsidR="00480207" w:rsidRDefault="007A0D1D">
      <w:pPr>
        <w:spacing w:line="400" w:lineRule="exact"/>
        <w:ind w:firstLine="480"/>
      </w:pPr>
      <w:r>
        <w:rPr>
          <w:rFonts w:hint="eastAsia"/>
        </w:rPr>
        <w:t>（一）营业执照（副本）复印件</w:t>
      </w:r>
    </w:p>
    <w:p w14:paraId="216A9020" w14:textId="77777777" w:rsidR="00480207" w:rsidRDefault="007A0D1D">
      <w:pPr>
        <w:spacing w:line="400" w:lineRule="exact"/>
        <w:ind w:firstLine="480"/>
      </w:pPr>
      <w:r>
        <w:rPr>
          <w:rFonts w:hint="eastAsia"/>
        </w:rPr>
        <w:t>（二）法定代表人身份证明书（格式）</w:t>
      </w:r>
    </w:p>
    <w:p w14:paraId="1027E9A1" w14:textId="77777777" w:rsidR="00480207" w:rsidRDefault="007A0D1D">
      <w:pPr>
        <w:spacing w:line="400" w:lineRule="exact"/>
        <w:ind w:firstLine="480"/>
      </w:pPr>
      <w:r>
        <w:rPr>
          <w:rFonts w:hint="eastAsia"/>
        </w:rPr>
        <w:t>（三）法定代表人授权委托书（格式）</w:t>
      </w:r>
    </w:p>
    <w:p w14:paraId="663A7C55" w14:textId="77777777" w:rsidR="00480207" w:rsidRDefault="007A0D1D">
      <w:pPr>
        <w:ind w:firstLine="480"/>
      </w:pPr>
      <w:r>
        <w:rPr>
          <w:rFonts w:hint="eastAsia"/>
        </w:rPr>
        <w:t>（四）按照资格审查的要求提供2019年财务状况报告（表）或其基本账户开户银行出具的资信证明或财政部门认可的政府采购专业担保机构出具的投标担保函复印件。</w:t>
      </w:r>
    </w:p>
    <w:p w14:paraId="6CC0C795" w14:textId="77777777" w:rsidR="00480207" w:rsidRDefault="007A0D1D">
      <w:pPr>
        <w:ind w:firstLine="480"/>
      </w:pPr>
      <w:r>
        <w:rPr>
          <w:rFonts w:hint="eastAsia"/>
        </w:rPr>
        <w:t>（五）书面声明（格式）</w:t>
      </w:r>
    </w:p>
    <w:p w14:paraId="3AB57EE3" w14:textId="77777777" w:rsidR="00480207" w:rsidRDefault="007A0D1D">
      <w:pPr>
        <w:ind w:firstLine="480"/>
      </w:pPr>
      <w:r>
        <w:rPr>
          <w:rFonts w:hint="eastAsia"/>
        </w:rPr>
        <w:t>（六）税务登记证（副本）复印件和缴纳社会保障金的证明材料</w:t>
      </w:r>
    </w:p>
    <w:p w14:paraId="5FD1A9B2" w14:textId="77777777" w:rsidR="00480207" w:rsidRDefault="007A0D1D">
      <w:pPr>
        <w:ind w:firstLine="480"/>
      </w:pPr>
      <w:r>
        <w:rPr>
          <w:rFonts w:hint="eastAsia"/>
        </w:rPr>
        <w:t>（七）特定资格条件证书或证明文件。</w:t>
      </w:r>
    </w:p>
    <w:p w14:paraId="09680CB3" w14:textId="77777777" w:rsidR="00480207" w:rsidRDefault="007A0D1D">
      <w:pPr>
        <w:spacing w:line="380" w:lineRule="exact"/>
        <w:ind w:firstLine="480"/>
      </w:pPr>
      <w:bookmarkStart w:id="476" w:name="_Toc2094_WPSOffice_Level2"/>
      <w:r>
        <w:rPr>
          <w:rFonts w:hint="eastAsia"/>
        </w:rPr>
        <w:t>五、其他应提供的资料</w:t>
      </w:r>
      <w:bookmarkEnd w:id="476"/>
    </w:p>
    <w:p w14:paraId="77BBEC3E" w14:textId="77777777" w:rsidR="00480207" w:rsidRDefault="007A0D1D">
      <w:pPr>
        <w:spacing w:line="380" w:lineRule="exact"/>
        <w:ind w:firstLine="480"/>
      </w:pPr>
      <w:r>
        <w:rPr>
          <w:rFonts w:hint="eastAsia"/>
        </w:rPr>
        <w:t>（一）供应商小微企业证明文件、微型企业承诺书、监狱企业证明文件、残疾人福利性单位声明函</w:t>
      </w:r>
      <w:r>
        <w:rPr>
          <w:rFonts w:hint="eastAsia"/>
          <w:b/>
          <w:bCs/>
        </w:rPr>
        <w:t>（非小微企业不提供）</w:t>
      </w:r>
    </w:p>
    <w:p w14:paraId="7F62EFB8" w14:textId="77777777" w:rsidR="00480207" w:rsidRDefault="007A0D1D">
      <w:pPr>
        <w:spacing w:line="380" w:lineRule="exact"/>
        <w:ind w:firstLine="480"/>
      </w:pPr>
      <w:r>
        <w:rPr>
          <w:rFonts w:hint="eastAsia"/>
        </w:rPr>
        <w:t>1.中小微企业声明函</w:t>
      </w:r>
    </w:p>
    <w:p w14:paraId="119366F3" w14:textId="77777777" w:rsidR="00480207" w:rsidRDefault="007A0D1D">
      <w:pPr>
        <w:spacing w:line="380" w:lineRule="exact"/>
        <w:ind w:firstLine="480"/>
      </w:pPr>
      <w:r>
        <w:rPr>
          <w:rFonts w:hint="eastAsia"/>
        </w:rPr>
        <w:t>2.监狱企业证明文件</w:t>
      </w:r>
    </w:p>
    <w:p w14:paraId="5EE12A8D" w14:textId="77777777" w:rsidR="00480207" w:rsidRDefault="007A0D1D">
      <w:pPr>
        <w:spacing w:line="380" w:lineRule="exact"/>
        <w:ind w:firstLine="480"/>
      </w:pPr>
      <w:r>
        <w:rPr>
          <w:rFonts w:hint="eastAsia"/>
        </w:rPr>
        <w:t>3.残疾人福利性单位声明函</w:t>
      </w:r>
    </w:p>
    <w:p w14:paraId="7F2A5EDA" w14:textId="77777777" w:rsidR="00480207" w:rsidRDefault="007A0D1D">
      <w:pPr>
        <w:spacing w:line="380" w:lineRule="exact"/>
        <w:ind w:firstLine="480"/>
      </w:pPr>
      <w:r>
        <w:t>（二）其他资料</w:t>
      </w:r>
    </w:p>
    <w:p w14:paraId="1785C629" w14:textId="77777777" w:rsidR="00480207" w:rsidRDefault="007A0D1D">
      <w:pPr>
        <w:spacing w:line="380" w:lineRule="exact"/>
        <w:ind w:firstLine="480"/>
      </w:pPr>
      <w:r>
        <w:rPr>
          <w:rFonts w:hint="eastAsia"/>
        </w:rPr>
        <w:t>1、询价文件购买费、询价保证金缴纳情况证明文件</w:t>
      </w:r>
    </w:p>
    <w:p w14:paraId="020FDB34" w14:textId="77777777" w:rsidR="00480207" w:rsidRDefault="007A0D1D">
      <w:pPr>
        <w:spacing w:line="380" w:lineRule="exact"/>
        <w:ind w:firstLine="480"/>
      </w:pPr>
      <w:r>
        <w:rPr>
          <w:rFonts w:hint="eastAsia"/>
        </w:rPr>
        <w:t>2、其他与项目有关的资料（自附）</w:t>
      </w:r>
    </w:p>
    <w:p w14:paraId="3559183B" w14:textId="77777777" w:rsidR="00480207" w:rsidRDefault="00480207">
      <w:pPr>
        <w:ind w:firstLine="480"/>
      </w:pPr>
    </w:p>
    <w:p w14:paraId="36036E12" w14:textId="77777777" w:rsidR="00480207" w:rsidRDefault="00480207">
      <w:pPr>
        <w:ind w:firstLine="480"/>
        <w:sectPr w:rsidR="00480207">
          <w:pgSz w:w="11907" w:h="16840"/>
          <w:pgMar w:top="1440" w:right="1134" w:bottom="1440" w:left="1134" w:header="680" w:footer="680" w:gutter="0"/>
          <w:pgNumType w:fmt="numberInDash"/>
          <w:cols w:space="720"/>
          <w:docGrid w:linePitch="380" w:charSpace="-5735"/>
        </w:sectPr>
      </w:pPr>
    </w:p>
    <w:p w14:paraId="3CA282D4" w14:textId="77777777" w:rsidR="00480207" w:rsidRDefault="007A0D1D">
      <w:pPr>
        <w:pStyle w:val="20"/>
        <w:jc w:val="left"/>
        <w:rPr>
          <w:rFonts w:ascii="宋体" w:eastAsia="宋体" w:hAnsi="宋体"/>
          <w:sz w:val="28"/>
        </w:rPr>
      </w:pPr>
      <w:bookmarkStart w:id="477" w:name="_Toc19141"/>
      <w:bookmarkStart w:id="478" w:name="_Toc7356"/>
      <w:bookmarkStart w:id="479" w:name="_Toc21719_WPSOffice_Level2"/>
      <w:bookmarkStart w:id="480" w:name="_Toc19108"/>
      <w:bookmarkStart w:id="481" w:name="_Toc48568366"/>
      <w:bookmarkStart w:id="482" w:name="_Toc11677"/>
      <w:bookmarkStart w:id="483" w:name="_Toc51167603"/>
      <w:bookmarkStart w:id="484" w:name="_Toc29579"/>
      <w:bookmarkStart w:id="485" w:name="_Toc10121"/>
      <w:bookmarkStart w:id="486" w:name="_Toc2388"/>
      <w:bookmarkStart w:id="487" w:name="_Toc428112758"/>
      <w:bookmarkStart w:id="488" w:name="_Toc14241"/>
      <w:bookmarkStart w:id="489" w:name="_Toc13544"/>
      <w:bookmarkStart w:id="490" w:name="_Toc5559"/>
      <w:bookmarkStart w:id="491" w:name="_Toc30450"/>
      <w:bookmarkStart w:id="492" w:name="_Toc14518"/>
      <w:r>
        <w:rPr>
          <w:rFonts w:ascii="宋体" w:eastAsia="宋体" w:hAnsi="宋体" w:hint="eastAsia"/>
          <w:sz w:val="28"/>
        </w:rPr>
        <w:lastRenderedPageBreak/>
        <w:t>一、经济部分</w:t>
      </w:r>
      <w:bookmarkEnd w:id="477"/>
      <w:bookmarkEnd w:id="478"/>
      <w:bookmarkEnd w:id="479"/>
      <w:bookmarkEnd w:id="480"/>
      <w:bookmarkEnd w:id="481"/>
      <w:bookmarkEnd w:id="482"/>
      <w:bookmarkEnd w:id="483"/>
      <w:bookmarkEnd w:id="484"/>
      <w:bookmarkEnd w:id="485"/>
      <w:bookmarkEnd w:id="486"/>
    </w:p>
    <w:p w14:paraId="4181D422" w14:textId="77777777" w:rsidR="00480207" w:rsidRDefault="007A0D1D">
      <w:pPr>
        <w:ind w:firstLine="643"/>
        <w:jc w:val="center"/>
        <w:rPr>
          <w:b/>
          <w:sz w:val="32"/>
          <w:szCs w:val="32"/>
        </w:rPr>
      </w:pPr>
      <w:r>
        <w:rPr>
          <w:rFonts w:hint="eastAsia"/>
          <w:b/>
          <w:sz w:val="32"/>
          <w:szCs w:val="32"/>
        </w:rPr>
        <w:t>（一）报</w:t>
      </w:r>
      <w:r>
        <w:rPr>
          <w:b/>
          <w:sz w:val="32"/>
          <w:szCs w:val="32"/>
        </w:rPr>
        <w:t xml:space="preserve"> </w:t>
      </w:r>
      <w:r>
        <w:rPr>
          <w:rFonts w:hint="eastAsia"/>
          <w:b/>
          <w:sz w:val="32"/>
          <w:szCs w:val="32"/>
        </w:rPr>
        <w:t>价</w:t>
      </w:r>
      <w:r>
        <w:rPr>
          <w:b/>
          <w:sz w:val="32"/>
          <w:szCs w:val="32"/>
        </w:rPr>
        <w:t xml:space="preserve"> </w:t>
      </w:r>
      <w:r>
        <w:rPr>
          <w:rFonts w:hint="eastAsia"/>
          <w:b/>
          <w:sz w:val="32"/>
          <w:szCs w:val="32"/>
        </w:rPr>
        <w:t>函</w:t>
      </w:r>
      <w:bookmarkEnd w:id="487"/>
      <w:bookmarkEnd w:id="488"/>
      <w:bookmarkEnd w:id="489"/>
      <w:bookmarkEnd w:id="490"/>
      <w:bookmarkEnd w:id="491"/>
      <w:bookmarkEnd w:id="492"/>
    </w:p>
    <w:p w14:paraId="2CB40361" w14:textId="77777777" w:rsidR="00480207" w:rsidRDefault="00480207">
      <w:pPr>
        <w:spacing w:line="500" w:lineRule="exact"/>
        <w:ind w:firstLine="480"/>
        <w:rPr>
          <w:szCs w:val="28"/>
        </w:rPr>
      </w:pPr>
    </w:p>
    <w:p w14:paraId="10F270B7" w14:textId="77777777" w:rsidR="00480207" w:rsidRDefault="007A0D1D">
      <w:pPr>
        <w:tabs>
          <w:tab w:val="left" w:pos="6300"/>
        </w:tabs>
        <w:spacing w:line="500" w:lineRule="exact"/>
        <w:ind w:firstLine="480"/>
      </w:pPr>
      <w:r>
        <w:rPr>
          <w:rFonts w:hint="eastAsia"/>
          <w:szCs w:val="28"/>
        </w:rPr>
        <w:t>致：</w:t>
      </w:r>
      <w:r>
        <w:rPr>
          <w:rFonts w:hint="eastAsia"/>
          <w:szCs w:val="28"/>
          <w:u w:val="single"/>
        </w:rPr>
        <w:t xml:space="preserve">                    </w:t>
      </w:r>
      <w:r>
        <w:rPr>
          <w:rFonts w:hint="eastAsia"/>
          <w:szCs w:val="28"/>
        </w:rPr>
        <w:t>（采购代理机构名称）：</w:t>
      </w:r>
    </w:p>
    <w:p w14:paraId="3FDAD31B" w14:textId="77777777" w:rsidR="00480207" w:rsidRDefault="00480207">
      <w:pPr>
        <w:ind w:firstLine="480"/>
      </w:pPr>
    </w:p>
    <w:p w14:paraId="48E1763E" w14:textId="77777777" w:rsidR="00480207" w:rsidRDefault="007A0D1D">
      <w:pPr>
        <w:ind w:firstLine="480"/>
      </w:pPr>
      <w:bookmarkStart w:id="493" w:name="_Toc386274849"/>
      <w:r>
        <w:rPr>
          <w:rFonts w:hint="eastAsia"/>
        </w:rPr>
        <w:t>我方收到</w:t>
      </w:r>
      <w:r>
        <w:rPr>
          <w:rFonts w:hint="eastAsia"/>
          <w:u w:val="single"/>
        </w:rPr>
        <w:t xml:space="preserve">                         </w:t>
      </w:r>
      <w:r>
        <w:rPr>
          <w:rFonts w:hint="eastAsia"/>
        </w:rPr>
        <w:t>（采购项目名称）的询价文件，经详细研究，决定参加该询价采购的报价：</w:t>
      </w:r>
    </w:p>
    <w:p w14:paraId="0C8214A6" w14:textId="77777777" w:rsidR="00480207" w:rsidRDefault="007A0D1D">
      <w:pPr>
        <w:ind w:firstLine="480"/>
      </w:pPr>
      <w:r>
        <w:rPr>
          <w:rFonts w:hint="eastAsia"/>
        </w:rPr>
        <w:t>1、</w:t>
      </w:r>
      <w:r>
        <w:rPr>
          <w:rFonts w:hint="eastAsia"/>
          <w:u w:val="single"/>
        </w:rPr>
        <w:t xml:space="preserve">          </w:t>
      </w:r>
      <w:r>
        <w:rPr>
          <w:rFonts w:hint="eastAsia"/>
          <w:szCs w:val="28"/>
          <w:u w:val="single"/>
        </w:rPr>
        <w:t xml:space="preserve">                        </w:t>
      </w:r>
      <w:r>
        <w:rPr>
          <w:rFonts w:hint="eastAsia"/>
          <w:szCs w:val="28"/>
        </w:rPr>
        <w:t>（竞标人名称）</w:t>
      </w:r>
      <w:r>
        <w:rPr>
          <w:rFonts w:hint="eastAsia"/>
        </w:rPr>
        <w:t>愿意按照询价文件中的一切要求，提供设备（服务、工程）的制造（购买、编制）及技术服务，报价总价为人民币大写：_______________，人民币小写：________________。</w:t>
      </w:r>
    </w:p>
    <w:p w14:paraId="755EDBE6" w14:textId="77777777" w:rsidR="00480207" w:rsidRDefault="007A0D1D">
      <w:pPr>
        <w:tabs>
          <w:tab w:val="left" w:pos="6300"/>
        </w:tabs>
        <w:ind w:firstLine="480"/>
      </w:pPr>
      <w:r>
        <w:rPr>
          <w:rFonts w:hint="eastAsia"/>
        </w:rPr>
        <w:t>2、我方现提交的响应文件为：响应文件正本</w:t>
      </w:r>
      <w:r>
        <w:rPr>
          <w:rFonts w:hint="eastAsia"/>
          <w:u w:val="single"/>
        </w:rPr>
        <w:t xml:space="preserve"> </w:t>
      </w:r>
      <w:r>
        <w:rPr>
          <w:rFonts w:hint="eastAsia"/>
        </w:rPr>
        <w:t>份，副本</w:t>
      </w:r>
      <w:r>
        <w:rPr>
          <w:rFonts w:hint="eastAsia"/>
          <w:u w:val="single"/>
        </w:rPr>
        <w:t xml:space="preserve"> </w:t>
      </w:r>
      <w:r>
        <w:rPr>
          <w:rFonts w:hint="eastAsia"/>
        </w:rPr>
        <w:t>份，电子文档</w:t>
      </w:r>
      <w:r>
        <w:rPr>
          <w:rFonts w:hint="eastAsia"/>
          <w:u w:val="single"/>
        </w:rPr>
        <w:t xml:space="preserve"> </w:t>
      </w:r>
      <w:r>
        <w:rPr>
          <w:rFonts w:hint="eastAsia"/>
        </w:rPr>
        <w:t>份。</w:t>
      </w:r>
    </w:p>
    <w:p w14:paraId="5326FE37" w14:textId="77777777" w:rsidR="00480207" w:rsidRDefault="007A0D1D">
      <w:pPr>
        <w:ind w:firstLine="480"/>
      </w:pPr>
      <w:r>
        <w:rPr>
          <w:rFonts w:hint="eastAsia"/>
        </w:rPr>
        <w:t>3、如果我方响应文件被接受，我方将履行响应文件中规定的各项要求，按合同约定条款承担我方的责任。</w:t>
      </w:r>
    </w:p>
    <w:p w14:paraId="19F360F8" w14:textId="77777777" w:rsidR="00480207" w:rsidRDefault="007A0D1D">
      <w:pPr>
        <w:ind w:firstLine="480"/>
      </w:pPr>
      <w:r>
        <w:rPr>
          <w:rFonts w:hint="eastAsia"/>
        </w:rPr>
        <w:t>4、我方同意按询价文件规定，交纳询价文件购买费、询价保证金。</w:t>
      </w:r>
    </w:p>
    <w:p w14:paraId="28DBCD88" w14:textId="77777777" w:rsidR="00480207" w:rsidRDefault="007A0D1D">
      <w:pPr>
        <w:ind w:firstLine="480"/>
      </w:pPr>
      <w:r>
        <w:rPr>
          <w:rFonts w:hint="eastAsia"/>
        </w:rPr>
        <w:t>5.我方承诺：本次询价的有效期为90天。</w:t>
      </w:r>
    </w:p>
    <w:p w14:paraId="1368A02B" w14:textId="77777777" w:rsidR="00480207" w:rsidRDefault="00480207">
      <w:pPr>
        <w:ind w:firstLine="480"/>
      </w:pPr>
    </w:p>
    <w:p w14:paraId="2FD54938" w14:textId="77777777" w:rsidR="00480207" w:rsidRDefault="007A0D1D">
      <w:pPr>
        <w:ind w:firstLine="480"/>
      </w:pPr>
      <w:r>
        <w:rPr>
          <w:rFonts w:hint="eastAsia"/>
        </w:rPr>
        <w:t>供应商（公章）：</w:t>
      </w:r>
    </w:p>
    <w:p w14:paraId="2466BAA5" w14:textId="77777777" w:rsidR="00480207" w:rsidRDefault="007A0D1D">
      <w:pPr>
        <w:ind w:firstLine="480"/>
      </w:pPr>
      <w:r>
        <w:rPr>
          <w:rFonts w:hint="eastAsia"/>
        </w:rPr>
        <w:t xml:space="preserve">地址：  </w:t>
      </w:r>
    </w:p>
    <w:p w14:paraId="1413027E" w14:textId="77777777" w:rsidR="00480207" w:rsidRDefault="007A0D1D">
      <w:pPr>
        <w:ind w:firstLine="480"/>
      </w:pPr>
      <w:r>
        <w:rPr>
          <w:rFonts w:hint="eastAsia"/>
        </w:rPr>
        <w:t>电话：                           传真：</w:t>
      </w:r>
    </w:p>
    <w:p w14:paraId="3853583E" w14:textId="77777777" w:rsidR="00480207" w:rsidRDefault="007A0D1D">
      <w:pPr>
        <w:ind w:firstLine="480"/>
      </w:pPr>
      <w:r>
        <w:rPr>
          <w:rFonts w:hint="eastAsia"/>
        </w:rPr>
        <w:t>网址：                           邮编：</w:t>
      </w:r>
    </w:p>
    <w:p w14:paraId="706D0C66" w14:textId="77777777" w:rsidR="00480207" w:rsidRDefault="007A0D1D">
      <w:pPr>
        <w:ind w:firstLine="480"/>
      </w:pPr>
      <w:r>
        <w:rPr>
          <w:rFonts w:hint="eastAsia"/>
        </w:rPr>
        <w:t>联系人：</w:t>
      </w:r>
    </w:p>
    <w:p w14:paraId="2281A901" w14:textId="77777777" w:rsidR="00480207" w:rsidRDefault="00480207">
      <w:pPr>
        <w:ind w:firstLine="480"/>
      </w:pPr>
    </w:p>
    <w:p w14:paraId="633D6041" w14:textId="77777777" w:rsidR="00480207" w:rsidRDefault="007A0D1D">
      <w:pPr>
        <w:ind w:firstLine="480"/>
      </w:pPr>
      <w:r>
        <w:rPr>
          <w:rFonts w:hint="eastAsia"/>
        </w:rPr>
        <w:t xml:space="preserve">                                        年   月   日</w:t>
      </w:r>
      <w:r>
        <w:rPr>
          <w:rFonts w:hint="eastAsia"/>
        </w:rPr>
        <w:br w:type="page"/>
      </w:r>
    </w:p>
    <w:p w14:paraId="44A29619" w14:textId="77777777" w:rsidR="00480207" w:rsidRDefault="007A0D1D">
      <w:pPr>
        <w:ind w:firstLineChars="0" w:firstLine="0"/>
        <w:jc w:val="center"/>
        <w:rPr>
          <w:b/>
          <w:sz w:val="32"/>
          <w:szCs w:val="32"/>
        </w:rPr>
      </w:pPr>
      <w:r>
        <w:rPr>
          <w:rFonts w:hint="eastAsia"/>
          <w:b/>
          <w:sz w:val="32"/>
          <w:szCs w:val="32"/>
        </w:rPr>
        <w:lastRenderedPageBreak/>
        <w:t>（二）明细</w:t>
      </w:r>
      <w:bookmarkEnd w:id="493"/>
      <w:r>
        <w:rPr>
          <w:rFonts w:hint="eastAsia"/>
          <w:b/>
          <w:sz w:val="32"/>
          <w:szCs w:val="32"/>
        </w:rPr>
        <w:t>报价表（格式）</w:t>
      </w:r>
    </w:p>
    <w:p w14:paraId="2C6519EB" w14:textId="77777777" w:rsidR="00480207" w:rsidRDefault="00480207">
      <w:pPr>
        <w:snapToGrid/>
        <w:ind w:firstLineChars="0" w:firstLine="0"/>
        <w:jc w:val="both"/>
        <w:rPr>
          <w:rFonts w:asciiTheme="minorEastAsia" w:hAnsiTheme="minorEastAsia"/>
          <w:kern w:val="2"/>
        </w:rPr>
      </w:pPr>
    </w:p>
    <w:p w14:paraId="3DA0283C" w14:textId="77777777" w:rsidR="00480207" w:rsidRDefault="007A0D1D">
      <w:pPr>
        <w:snapToGrid/>
        <w:ind w:firstLineChars="0" w:firstLine="0"/>
        <w:jc w:val="both"/>
        <w:rPr>
          <w:rFonts w:asciiTheme="minorEastAsia" w:hAnsiTheme="minorEastAsia"/>
          <w:kern w:val="2"/>
        </w:rPr>
      </w:pPr>
      <w:r>
        <w:rPr>
          <w:rFonts w:asciiTheme="minorEastAsia" w:hAnsiTheme="minorEastAsia" w:hint="eastAsia"/>
          <w:kern w:val="2"/>
        </w:rPr>
        <w:t>项目名称：</w:t>
      </w:r>
    </w:p>
    <w:p w14:paraId="443453CC" w14:textId="77777777" w:rsidR="00480207" w:rsidRDefault="007A0D1D">
      <w:pPr>
        <w:snapToGrid/>
        <w:ind w:firstLineChars="0" w:firstLine="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单位：元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1853"/>
        <w:gridCol w:w="1433"/>
        <w:gridCol w:w="2468"/>
        <w:gridCol w:w="1356"/>
        <w:gridCol w:w="1161"/>
      </w:tblGrid>
      <w:tr w:rsidR="00480207" w14:paraId="349298ED" w14:textId="77777777">
        <w:trPr>
          <w:trHeight w:val="735"/>
        </w:trPr>
        <w:tc>
          <w:tcPr>
            <w:tcW w:w="804" w:type="pct"/>
            <w:shd w:val="clear" w:color="auto" w:fill="auto"/>
            <w:vAlign w:val="center"/>
          </w:tcPr>
          <w:p w14:paraId="267F9652" w14:textId="77777777" w:rsidR="00480207" w:rsidRDefault="007A0D1D">
            <w:pPr>
              <w:widowControl/>
              <w:snapToGrid/>
              <w:spacing w:line="240" w:lineRule="auto"/>
              <w:ind w:firstLineChars="0" w:firstLine="0"/>
              <w:jc w:val="center"/>
            </w:pPr>
            <w:r>
              <w:rPr>
                <w:rFonts w:hint="eastAsia"/>
              </w:rPr>
              <w:t>设备类型</w:t>
            </w:r>
          </w:p>
        </w:tc>
        <w:tc>
          <w:tcPr>
            <w:tcW w:w="940" w:type="pct"/>
            <w:shd w:val="clear" w:color="auto" w:fill="auto"/>
            <w:vAlign w:val="center"/>
          </w:tcPr>
          <w:p w14:paraId="07B6A022" w14:textId="77777777" w:rsidR="00480207" w:rsidRDefault="007A0D1D">
            <w:pPr>
              <w:widowControl/>
              <w:snapToGrid/>
              <w:spacing w:line="240" w:lineRule="auto"/>
              <w:ind w:firstLineChars="0" w:firstLine="0"/>
              <w:jc w:val="center"/>
            </w:pPr>
            <w:r>
              <w:rPr>
                <w:rFonts w:hint="eastAsia"/>
              </w:rPr>
              <w:t>维保类型</w:t>
            </w:r>
          </w:p>
        </w:tc>
        <w:tc>
          <w:tcPr>
            <w:tcW w:w="727" w:type="pct"/>
            <w:shd w:val="clear" w:color="auto" w:fill="auto"/>
            <w:vAlign w:val="center"/>
          </w:tcPr>
          <w:p w14:paraId="0429F1C0" w14:textId="77777777" w:rsidR="00480207" w:rsidRDefault="007A0D1D">
            <w:pPr>
              <w:widowControl/>
              <w:snapToGrid/>
              <w:spacing w:line="240" w:lineRule="auto"/>
              <w:ind w:firstLineChars="0" w:firstLine="0"/>
              <w:jc w:val="center"/>
            </w:pPr>
            <w:r>
              <w:rPr>
                <w:rFonts w:hint="eastAsia"/>
              </w:rPr>
              <w:t>类型</w:t>
            </w:r>
          </w:p>
        </w:tc>
        <w:tc>
          <w:tcPr>
            <w:tcW w:w="1252" w:type="pct"/>
            <w:shd w:val="clear" w:color="auto" w:fill="auto"/>
            <w:vAlign w:val="center"/>
          </w:tcPr>
          <w:p w14:paraId="582C0B78" w14:textId="77777777" w:rsidR="00480207" w:rsidRDefault="007A0D1D">
            <w:pPr>
              <w:widowControl/>
              <w:snapToGrid/>
              <w:spacing w:line="240" w:lineRule="auto"/>
              <w:ind w:firstLineChars="0" w:firstLine="0"/>
              <w:jc w:val="center"/>
            </w:pPr>
            <w:r>
              <w:rPr>
                <w:rFonts w:hint="eastAsia"/>
              </w:rPr>
              <w:t>设备名称</w:t>
            </w:r>
          </w:p>
        </w:tc>
        <w:tc>
          <w:tcPr>
            <w:tcW w:w="688" w:type="pct"/>
            <w:shd w:val="clear" w:color="auto" w:fill="auto"/>
            <w:vAlign w:val="center"/>
          </w:tcPr>
          <w:p w14:paraId="2CC0E7B1" w14:textId="77777777" w:rsidR="00480207" w:rsidRDefault="007A0D1D">
            <w:pPr>
              <w:widowControl/>
              <w:snapToGrid/>
              <w:spacing w:line="240" w:lineRule="auto"/>
              <w:ind w:firstLineChars="0" w:firstLine="0"/>
              <w:jc w:val="center"/>
            </w:pPr>
            <w:r>
              <w:rPr>
                <w:rFonts w:hint="eastAsia"/>
              </w:rPr>
              <w:t>设备数量</w:t>
            </w:r>
          </w:p>
        </w:tc>
        <w:tc>
          <w:tcPr>
            <w:tcW w:w="589" w:type="pct"/>
          </w:tcPr>
          <w:p w14:paraId="7F8536C1" w14:textId="77777777" w:rsidR="00480207" w:rsidRDefault="007A0D1D">
            <w:pPr>
              <w:widowControl/>
              <w:snapToGrid/>
              <w:spacing w:line="240" w:lineRule="auto"/>
              <w:ind w:firstLineChars="0" w:firstLine="0"/>
              <w:jc w:val="center"/>
            </w:pPr>
            <w:r>
              <w:rPr>
                <w:rFonts w:hint="eastAsia"/>
              </w:rPr>
              <w:t>单价（</w:t>
            </w:r>
            <w:r>
              <w:t>2年/元）</w:t>
            </w:r>
          </w:p>
        </w:tc>
      </w:tr>
      <w:tr w:rsidR="00480207" w14:paraId="34806C1A" w14:textId="77777777">
        <w:trPr>
          <w:trHeight w:val="407"/>
        </w:trPr>
        <w:tc>
          <w:tcPr>
            <w:tcW w:w="804" w:type="pct"/>
            <w:vMerge w:val="restart"/>
            <w:shd w:val="clear" w:color="auto" w:fill="auto"/>
            <w:noWrap/>
            <w:vAlign w:val="center"/>
          </w:tcPr>
          <w:p w14:paraId="77019E07" w14:textId="77777777" w:rsidR="00480207" w:rsidRDefault="007A0D1D">
            <w:pPr>
              <w:widowControl/>
              <w:snapToGrid/>
              <w:spacing w:line="240" w:lineRule="auto"/>
              <w:ind w:firstLineChars="0" w:firstLine="0"/>
              <w:jc w:val="center"/>
            </w:pPr>
            <w:r>
              <w:rPr>
                <w:rFonts w:hint="eastAsia"/>
              </w:rPr>
              <w:t>核心交换机</w:t>
            </w:r>
          </w:p>
        </w:tc>
        <w:tc>
          <w:tcPr>
            <w:tcW w:w="940" w:type="pct"/>
            <w:vMerge w:val="restart"/>
            <w:shd w:val="clear" w:color="auto" w:fill="auto"/>
            <w:noWrap/>
            <w:vAlign w:val="center"/>
          </w:tcPr>
          <w:p w14:paraId="14185BE5" w14:textId="77777777" w:rsidR="00480207" w:rsidRDefault="007A0D1D">
            <w:pPr>
              <w:widowControl/>
              <w:snapToGrid/>
              <w:spacing w:line="240" w:lineRule="auto"/>
              <w:ind w:firstLineChars="0" w:firstLine="0"/>
              <w:jc w:val="center"/>
            </w:pPr>
            <w:r>
              <w:rPr>
                <w:rFonts w:hint="eastAsia"/>
              </w:rPr>
              <w:t>标准维保服务</w:t>
            </w:r>
          </w:p>
        </w:tc>
        <w:tc>
          <w:tcPr>
            <w:tcW w:w="727" w:type="pct"/>
            <w:shd w:val="clear" w:color="auto" w:fill="auto"/>
            <w:noWrap/>
            <w:vAlign w:val="center"/>
          </w:tcPr>
          <w:p w14:paraId="058A22A8"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1F603EEE" w14:textId="77777777" w:rsidR="00480207" w:rsidRDefault="007A0D1D">
            <w:pPr>
              <w:widowControl/>
              <w:snapToGrid/>
              <w:spacing w:line="240" w:lineRule="auto"/>
              <w:ind w:firstLineChars="0" w:firstLine="0"/>
            </w:pPr>
            <w:r>
              <w:rPr>
                <w:rFonts w:hint="eastAsia"/>
              </w:rPr>
              <w:t>RG-N18010机箱</w:t>
            </w:r>
          </w:p>
        </w:tc>
        <w:tc>
          <w:tcPr>
            <w:tcW w:w="688" w:type="pct"/>
            <w:shd w:val="clear" w:color="auto" w:fill="auto"/>
            <w:noWrap/>
            <w:vAlign w:val="center"/>
          </w:tcPr>
          <w:p w14:paraId="4A5AF745" w14:textId="77777777" w:rsidR="00480207" w:rsidRDefault="007A0D1D">
            <w:pPr>
              <w:widowControl/>
              <w:snapToGrid/>
              <w:spacing w:line="240" w:lineRule="auto"/>
              <w:ind w:firstLineChars="0" w:firstLine="0"/>
              <w:jc w:val="center"/>
            </w:pPr>
            <w:r>
              <w:rPr>
                <w:rFonts w:hint="eastAsia"/>
              </w:rPr>
              <w:t>2</w:t>
            </w:r>
          </w:p>
        </w:tc>
        <w:tc>
          <w:tcPr>
            <w:tcW w:w="589" w:type="pct"/>
          </w:tcPr>
          <w:p w14:paraId="1ECCDE7F" w14:textId="77777777" w:rsidR="00480207" w:rsidRDefault="00480207">
            <w:pPr>
              <w:widowControl/>
              <w:snapToGrid/>
              <w:spacing w:line="240" w:lineRule="auto"/>
              <w:ind w:firstLineChars="0" w:firstLine="0"/>
              <w:jc w:val="center"/>
            </w:pPr>
          </w:p>
        </w:tc>
      </w:tr>
      <w:tr w:rsidR="00480207" w14:paraId="46AFF343" w14:textId="77777777">
        <w:trPr>
          <w:trHeight w:val="383"/>
        </w:trPr>
        <w:tc>
          <w:tcPr>
            <w:tcW w:w="804" w:type="pct"/>
            <w:vMerge/>
            <w:vAlign w:val="center"/>
          </w:tcPr>
          <w:p w14:paraId="3DC0039A" w14:textId="77777777" w:rsidR="00480207" w:rsidRDefault="00480207">
            <w:pPr>
              <w:widowControl/>
              <w:snapToGrid/>
              <w:spacing w:line="240" w:lineRule="auto"/>
              <w:ind w:firstLineChars="0" w:firstLine="0"/>
            </w:pPr>
          </w:p>
        </w:tc>
        <w:tc>
          <w:tcPr>
            <w:tcW w:w="940" w:type="pct"/>
            <w:vMerge/>
            <w:vAlign w:val="center"/>
          </w:tcPr>
          <w:p w14:paraId="0A5702D7" w14:textId="77777777" w:rsidR="00480207" w:rsidRDefault="00480207">
            <w:pPr>
              <w:widowControl/>
              <w:snapToGrid/>
              <w:spacing w:line="240" w:lineRule="auto"/>
              <w:ind w:firstLineChars="0" w:firstLine="0"/>
            </w:pPr>
          </w:p>
        </w:tc>
        <w:tc>
          <w:tcPr>
            <w:tcW w:w="727" w:type="pct"/>
            <w:shd w:val="clear" w:color="auto" w:fill="auto"/>
            <w:noWrap/>
            <w:vAlign w:val="center"/>
          </w:tcPr>
          <w:p w14:paraId="4714A80E"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7E7FF288" w14:textId="77777777" w:rsidR="00480207" w:rsidRDefault="007A0D1D">
            <w:pPr>
              <w:widowControl/>
              <w:snapToGrid/>
              <w:spacing w:line="240" w:lineRule="auto"/>
              <w:ind w:firstLineChars="0" w:firstLine="0"/>
            </w:pPr>
            <w:r>
              <w:rPr>
                <w:rFonts w:hint="eastAsia"/>
              </w:rPr>
              <w:t>M18010-CM II</w:t>
            </w:r>
          </w:p>
        </w:tc>
        <w:tc>
          <w:tcPr>
            <w:tcW w:w="688" w:type="pct"/>
            <w:shd w:val="clear" w:color="auto" w:fill="auto"/>
            <w:noWrap/>
            <w:vAlign w:val="center"/>
          </w:tcPr>
          <w:p w14:paraId="0D883642" w14:textId="77777777" w:rsidR="00480207" w:rsidRDefault="007A0D1D">
            <w:pPr>
              <w:widowControl/>
              <w:snapToGrid/>
              <w:spacing w:line="240" w:lineRule="auto"/>
              <w:ind w:firstLineChars="0" w:firstLine="0"/>
              <w:jc w:val="center"/>
            </w:pPr>
            <w:r>
              <w:rPr>
                <w:rFonts w:hint="eastAsia"/>
              </w:rPr>
              <w:t>2</w:t>
            </w:r>
          </w:p>
        </w:tc>
        <w:tc>
          <w:tcPr>
            <w:tcW w:w="589" w:type="pct"/>
          </w:tcPr>
          <w:p w14:paraId="3D96365A" w14:textId="77777777" w:rsidR="00480207" w:rsidRDefault="00480207">
            <w:pPr>
              <w:widowControl/>
              <w:snapToGrid/>
              <w:spacing w:line="240" w:lineRule="auto"/>
              <w:ind w:firstLineChars="0" w:firstLine="0"/>
              <w:jc w:val="center"/>
            </w:pPr>
          </w:p>
        </w:tc>
      </w:tr>
      <w:tr w:rsidR="00480207" w14:paraId="08D7DBBD" w14:textId="77777777">
        <w:trPr>
          <w:trHeight w:val="473"/>
        </w:trPr>
        <w:tc>
          <w:tcPr>
            <w:tcW w:w="804" w:type="pct"/>
            <w:vMerge/>
            <w:vAlign w:val="center"/>
          </w:tcPr>
          <w:p w14:paraId="67141FA3" w14:textId="77777777" w:rsidR="00480207" w:rsidRDefault="00480207">
            <w:pPr>
              <w:widowControl/>
              <w:snapToGrid/>
              <w:spacing w:line="240" w:lineRule="auto"/>
              <w:ind w:firstLineChars="0" w:firstLine="0"/>
            </w:pPr>
          </w:p>
        </w:tc>
        <w:tc>
          <w:tcPr>
            <w:tcW w:w="940" w:type="pct"/>
            <w:vMerge/>
            <w:vAlign w:val="center"/>
          </w:tcPr>
          <w:p w14:paraId="0A0EA94D" w14:textId="77777777" w:rsidR="00480207" w:rsidRDefault="00480207">
            <w:pPr>
              <w:widowControl/>
              <w:snapToGrid/>
              <w:spacing w:line="240" w:lineRule="auto"/>
              <w:ind w:firstLineChars="0" w:firstLine="0"/>
            </w:pPr>
          </w:p>
        </w:tc>
        <w:tc>
          <w:tcPr>
            <w:tcW w:w="727" w:type="pct"/>
            <w:shd w:val="clear" w:color="auto" w:fill="auto"/>
            <w:noWrap/>
            <w:vAlign w:val="center"/>
          </w:tcPr>
          <w:p w14:paraId="6F81B6D4"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5E4FC445" w14:textId="77777777" w:rsidR="00480207" w:rsidRDefault="007A0D1D">
            <w:pPr>
              <w:widowControl/>
              <w:snapToGrid/>
              <w:spacing w:line="240" w:lineRule="auto"/>
              <w:ind w:firstLineChars="0" w:firstLine="0"/>
            </w:pPr>
            <w:r>
              <w:rPr>
                <w:rFonts w:hint="eastAsia"/>
              </w:rPr>
              <w:t>M18000-MSC-ED</w:t>
            </w:r>
          </w:p>
        </w:tc>
        <w:tc>
          <w:tcPr>
            <w:tcW w:w="688" w:type="pct"/>
            <w:shd w:val="clear" w:color="auto" w:fill="auto"/>
            <w:noWrap/>
            <w:vAlign w:val="center"/>
          </w:tcPr>
          <w:p w14:paraId="35298294" w14:textId="77777777" w:rsidR="00480207" w:rsidRDefault="007A0D1D">
            <w:pPr>
              <w:widowControl/>
              <w:snapToGrid/>
              <w:spacing w:line="240" w:lineRule="auto"/>
              <w:ind w:firstLineChars="0" w:firstLine="0"/>
              <w:jc w:val="center"/>
            </w:pPr>
            <w:r>
              <w:rPr>
                <w:rFonts w:hint="eastAsia"/>
              </w:rPr>
              <w:t>2</w:t>
            </w:r>
          </w:p>
        </w:tc>
        <w:tc>
          <w:tcPr>
            <w:tcW w:w="589" w:type="pct"/>
          </w:tcPr>
          <w:p w14:paraId="148336BE" w14:textId="77777777" w:rsidR="00480207" w:rsidRDefault="00480207">
            <w:pPr>
              <w:widowControl/>
              <w:snapToGrid/>
              <w:spacing w:line="240" w:lineRule="auto"/>
              <w:ind w:firstLineChars="0" w:firstLine="0"/>
              <w:jc w:val="center"/>
            </w:pPr>
          </w:p>
        </w:tc>
      </w:tr>
      <w:tr w:rsidR="00480207" w14:paraId="497D101C" w14:textId="77777777">
        <w:trPr>
          <w:trHeight w:val="449"/>
        </w:trPr>
        <w:tc>
          <w:tcPr>
            <w:tcW w:w="804" w:type="pct"/>
            <w:vMerge/>
            <w:vAlign w:val="center"/>
          </w:tcPr>
          <w:p w14:paraId="5C15846D" w14:textId="77777777" w:rsidR="00480207" w:rsidRDefault="00480207">
            <w:pPr>
              <w:widowControl/>
              <w:snapToGrid/>
              <w:spacing w:line="240" w:lineRule="auto"/>
              <w:ind w:firstLineChars="0" w:firstLine="0"/>
            </w:pPr>
          </w:p>
        </w:tc>
        <w:tc>
          <w:tcPr>
            <w:tcW w:w="940" w:type="pct"/>
            <w:vMerge/>
            <w:vAlign w:val="center"/>
          </w:tcPr>
          <w:p w14:paraId="40862E3A" w14:textId="77777777" w:rsidR="00480207" w:rsidRDefault="00480207">
            <w:pPr>
              <w:widowControl/>
              <w:snapToGrid/>
              <w:spacing w:line="240" w:lineRule="auto"/>
              <w:ind w:firstLineChars="0" w:firstLine="0"/>
            </w:pPr>
          </w:p>
        </w:tc>
        <w:tc>
          <w:tcPr>
            <w:tcW w:w="727" w:type="pct"/>
            <w:shd w:val="clear" w:color="auto" w:fill="auto"/>
            <w:noWrap/>
            <w:vAlign w:val="center"/>
          </w:tcPr>
          <w:p w14:paraId="76A83EBC"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2F7BA011" w14:textId="77777777" w:rsidR="00480207" w:rsidRDefault="007A0D1D">
            <w:pPr>
              <w:widowControl/>
              <w:snapToGrid/>
              <w:spacing w:line="240" w:lineRule="auto"/>
              <w:ind w:firstLineChars="0" w:firstLine="0"/>
            </w:pPr>
            <w:r>
              <w:rPr>
                <w:rFonts w:hint="eastAsia"/>
              </w:rPr>
              <w:t>M18000-16XS2QXS-ED</w:t>
            </w:r>
          </w:p>
        </w:tc>
        <w:tc>
          <w:tcPr>
            <w:tcW w:w="688" w:type="pct"/>
            <w:shd w:val="clear" w:color="auto" w:fill="auto"/>
            <w:noWrap/>
            <w:vAlign w:val="center"/>
          </w:tcPr>
          <w:p w14:paraId="34B88A10" w14:textId="77777777" w:rsidR="00480207" w:rsidRDefault="007A0D1D">
            <w:pPr>
              <w:widowControl/>
              <w:snapToGrid/>
              <w:spacing w:line="240" w:lineRule="auto"/>
              <w:ind w:firstLineChars="0" w:firstLine="0"/>
              <w:jc w:val="center"/>
            </w:pPr>
            <w:r>
              <w:rPr>
                <w:rFonts w:hint="eastAsia"/>
              </w:rPr>
              <w:t>4</w:t>
            </w:r>
          </w:p>
        </w:tc>
        <w:tc>
          <w:tcPr>
            <w:tcW w:w="589" w:type="pct"/>
          </w:tcPr>
          <w:p w14:paraId="26955225" w14:textId="77777777" w:rsidR="00480207" w:rsidRDefault="00480207">
            <w:pPr>
              <w:widowControl/>
              <w:snapToGrid/>
              <w:spacing w:line="240" w:lineRule="auto"/>
              <w:ind w:firstLineChars="0" w:firstLine="0"/>
              <w:jc w:val="center"/>
            </w:pPr>
          </w:p>
        </w:tc>
      </w:tr>
      <w:tr w:rsidR="00480207" w14:paraId="3553464D" w14:textId="77777777">
        <w:trPr>
          <w:trHeight w:val="410"/>
        </w:trPr>
        <w:tc>
          <w:tcPr>
            <w:tcW w:w="804" w:type="pct"/>
            <w:vMerge/>
            <w:vAlign w:val="center"/>
          </w:tcPr>
          <w:p w14:paraId="5DDFE4A0" w14:textId="77777777" w:rsidR="00480207" w:rsidRDefault="00480207">
            <w:pPr>
              <w:widowControl/>
              <w:snapToGrid/>
              <w:spacing w:line="240" w:lineRule="auto"/>
              <w:ind w:firstLineChars="0" w:firstLine="0"/>
            </w:pPr>
          </w:p>
        </w:tc>
        <w:tc>
          <w:tcPr>
            <w:tcW w:w="940" w:type="pct"/>
            <w:vMerge/>
            <w:vAlign w:val="center"/>
          </w:tcPr>
          <w:p w14:paraId="7152C1E3" w14:textId="77777777" w:rsidR="00480207" w:rsidRDefault="00480207">
            <w:pPr>
              <w:widowControl/>
              <w:snapToGrid/>
              <w:spacing w:line="240" w:lineRule="auto"/>
              <w:ind w:firstLineChars="0" w:firstLine="0"/>
            </w:pPr>
          </w:p>
        </w:tc>
        <w:tc>
          <w:tcPr>
            <w:tcW w:w="727" w:type="pct"/>
            <w:shd w:val="clear" w:color="auto" w:fill="auto"/>
            <w:noWrap/>
            <w:vAlign w:val="center"/>
          </w:tcPr>
          <w:p w14:paraId="0EE513A9"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052FE6FB" w14:textId="77777777" w:rsidR="00480207" w:rsidRDefault="007A0D1D">
            <w:pPr>
              <w:widowControl/>
              <w:snapToGrid/>
              <w:spacing w:line="240" w:lineRule="auto"/>
              <w:ind w:firstLineChars="0" w:firstLine="0"/>
            </w:pPr>
            <w:r>
              <w:rPr>
                <w:rFonts w:hint="eastAsia"/>
              </w:rPr>
              <w:t>RG-WALL 1600-B-ED</w:t>
            </w:r>
          </w:p>
        </w:tc>
        <w:tc>
          <w:tcPr>
            <w:tcW w:w="688" w:type="pct"/>
            <w:shd w:val="clear" w:color="auto" w:fill="auto"/>
            <w:noWrap/>
            <w:vAlign w:val="center"/>
          </w:tcPr>
          <w:p w14:paraId="19BCE196" w14:textId="77777777" w:rsidR="00480207" w:rsidRDefault="007A0D1D">
            <w:pPr>
              <w:widowControl/>
              <w:snapToGrid/>
              <w:spacing w:line="240" w:lineRule="auto"/>
              <w:ind w:firstLineChars="0" w:firstLine="0"/>
              <w:jc w:val="center"/>
            </w:pPr>
            <w:r>
              <w:rPr>
                <w:rFonts w:hint="eastAsia"/>
              </w:rPr>
              <w:t>2</w:t>
            </w:r>
          </w:p>
        </w:tc>
        <w:tc>
          <w:tcPr>
            <w:tcW w:w="589" w:type="pct"/>
          </w:tcPr>
          <w:p w14:paraId="7E26E605" w14:textId="77777777" w:rsidR="00480207" w:rsidRDefault="00480207">
            <w:pPr>
              <w:widowControl/>
              <w:snapToGrid/>
              <w:spacing w:line="240" w:lineRule="auto"/>
              <w:ind w:firstLineChars="0" w:firstLine="0"/>
              <w:jc w:val="center"/>
            </w:pPr>
          </w:p>
        </w:tc>
      </w:tr>
      <w:tr w:rsidR="00480207" w14:paraId="0B0A8BBD" w14:textId="77777777">
        <w:trPr>
          <w:trHeight w:val="373"/>
        </w:trPr>
        <w:tc>
          <w:tcPr>
            <w:tcW w:w="804" w:type="pct"/>
            <w:vMerge/>
            <w:vAlign w:val="center"/>
          </w:tcPr>
          <w:p w14:paraId="56BCD4CF" w14:textId="77777777" w:rsidR="00480207" w:rsidRDefault="00480207">
            <w:pPr>
              <w:widowControl/>
              <w:snapToGrid/>
              <w:spacing w:line="240" w:lineRule="auto"/>
              <w:ind w:firstLineChars="0" w:firstLine="0"/>
            </w:pPr>
          </w:p>
        </w:tc>
        <w:tc>
          <w:tcPr>
            <w:tcW w:w="940" w:type="pct"/>
            <w:vMerge/>
            <w:vAlign w:val="center"/>
          </w:tcPr>
          <w:p w14:paraId="253CE510" w14:textId="77777777" w:rsidR="00480207" w:rsidRDefault="00480207">
            <w:pPr>
              <w:widowControl/>
              <w:snapToGrid/>
              <w:spacing w:line="240" w:lineRule="auto"/>
              <w:ind w:firstLineChars="0" w:firstLine="0"/>
            </w:pPr>
          </w:p>
        </w:tc>
        <w:tc>
          <w:tcPr>
            <w:tcW w:w="727" w:type="pct"/>
            <w:shd w:val="clear" w:color="auto" w:fill="auto"/>
            <w:noWrap/>
            <w:vAlign w:val="center"/>
          </w:tcPr>
          <w:p w14:paraId="2C2C64D0"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3E245CC6" w14:textId="77777777" w:rsidR="00480207" w:rsidRDefault="007A0D1D">
            <w:pPr>
              <w:widowControl/>
              <w:snapToGrid/>
              <w:spacing w:line="240" w:lineRule="auto"/>
              <w:ind w:firstLineChars="0" w:firstLine="0"/>
            </w:pPr>
            <w:r>
              <w:rPr>
                <w:rFonts w:hint="eastAsia"/>
              </w:rPr>
              <w:t>M18010-FE-D III</w:t>
            </w:r>
          </w:p>
        </w:tc>
        <w:tc>
          <w:tcPr>
            <w:tcW w:w="688" w:type="pct"/>
            <w:shd w:val="clear" w:color="auto" w:fill="auto"/>
            <w:noWrap/>
            <w:vAlign w:val="center"/>
          </w:tcPr>
          <w:p w14:paraId="1407F046" w14:textId="77777777" w:rsidR="00480207" w:rsidRDefault="007A0D1D">
            <w:pPr>
              <w:widowControl/>
              <w:snapToGrid/>
              <w:spacing w:line="240" w:lineRule="auto"/>
              <w:ind w:firstLineChars="0" w:firstLine="0"/>
              <w:jc w:val="center"/>
            </w:pPr>
            <w:r>
              <w:rPr>
                <w:rFonts w:hint="eastAsia"/>
              </w:rPr>
              <w:t>2</w:t>
            </w:r>
          </w:p>
        </w:tc>
        <w:tc>
          <w:tcPr>
            <w:tcW w:w="589" w:type="pct"/>
          </w:tcPr>
          <w:p w14:paraId="0F9966D4" w14:textId="77777777" w:rsidR="00480207" w:rsidRDefault="00480207">
            <w:pPr>
              <w:widowControl/>
              <w:snapToGrid/>
              <w:spacing w:line="240" w:lineRule="auto"/>
              <w:ind w:firstLineChars="0" w:firstLine="0"/>
              <w:jc w:val="center"/>
            </w:pPr>
          </w:p>
        </w:tc>
      </w:tr>
      <w:tr w:rsidR="00480207" w14:paraId="62DDCA3F" w14:textId="77777777">
        <w:trPr>
          <w:trHeight w:val="285"/>
        </w:trPr>
        <w:tc>
          <w:tcPr>
            <w:tcW w:w="804" w:type="pct"/>
            <w:vMerge/>
            <w:vAlign w:val="center"/>
          </w:tcPr>
          <w:p w14:paraId="2E9F9865" w14:textId="77777777" w:rsidR="00480207" w:rsidRDefault="00480207">
            <w:pPr>
              <w:widowControl/>
              <w:snapToGrid/>
              <w:spacing w:line="240" w:lineRule="auto"/>
              <w:ind w:firstLineChars="0" w:firstLine="0"/>
            </w:pPr>
          </w:p>
        </w:tc>
        <w:tc>
          <w:tcPr>
            <w:tcW w:w="940" w:type="pct"/>
            <w:vMerge/>
            <w:vAlign w:val="center"/>
          </w:tcPr>
          <w:p w14:paraId="3BA62027" w14:textId="77777777" w:rsidR="00480207" w:rsidRDefault="00480207">
            <w:pPr>
              <w:widowControl/>
              <w:snapToGrid/>
              <w:spacing w:line="240" w:lineRule="auto"/>
              <w:ind w:firstLineChars="0" w:firstLine="0"/>
            </w:pPr>
          </w:p>
        </w:tc>
        <w:tc>
          <w:tcPr>
            <w:tcW w:w="727" w:type="pct"/>
            <w:shd w:val="clear" w:color="auto" w:fill="auto"/>
            <w:noWrap/>
            <w:vAlign w:val="center"/>
          </w:tcPr>
          <w:p w14:paraId="6F2C3A41"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0EC3B166" w14:textId="77777777" w:rsidR="00480207" w:rsidRDefault="007A0D1D">
            <w:pPr>
              <w:widowControl/>
              <w:snapToGrid/>
              <w:spacing w:line="240" w:lineRule="auto"/>
              <w:ind w:firstLineChars="0" w:firstLine="0"/>
            </w:pPr>
            <w:r>
              <w:rPr>
                <w:rFonts w:hint="eastAsia"/>
              </w:rPr>
              <w:t>RG-PA1600I</w:t>
            </w:r>
          </w:p>
        </w:tc>
        <w:tc>
          <w:tcPr>
            <w:tcW w:w="688" w:type="pct"/>
            <w:shd w:val="clear" w:color="auto" w:fill="auto"/>
            <w:noWrap/>
            <w:vAlign w:val="center"/>
          </w:tcPr>
          <w:p w14:paraId="04794B2F" w14:textId="77777777" w:rsidR="00480207" w:rsidRDefault="007A0D1D">
            <w:pPr>
              <w:widowControl/>
              <w:snapToGrid/>
              <w:spacing w:line="240" w:lineRule="auto"/>
              <w:ind w:firstLineChars="0" w:firstLine="0"/>
              <w:jc w:val="center"/>
            </w:pPr>
            <w:r>
              <w:rPr>
                <w:rFonts w:hint="eastAsia"/>
              </w:rPr>
              <w:t>8</w:t>
            </w:r>
          </w:p>
        </w:tc>
        <w:tc>
          <w:tcPr>
            <w:tcW w:w="589" w:type="pct"/>
          </w:tcPr>
          <w:p w14:paraId="3C45F53C" w14:textId="77777777" w:rsidR="00480207" w:rsidRDefault="00480207">
            <w:pPr>
              <w:widowControl/>
              <w:snapToGrid/>
              <w:spacing w:line="240" w:lineRule="auto"/>
              <w:ind w:firstLineChars="0" w:firstLine="0"/>
              <w:jc w:val="center"/>
            </w:pPr>
          </w:p>
        </w:tc>
      </w:tr>
      <w:tr w:rsidR="00480207" w14:paraId="135C65EA" w14:textId="77777777">
        <w:trPr>
          <w:trHeight w:val="425"/>
        </w:trPr>
        <w:tc>
          <w:tcPr>
            <w:tcW w:w="804" w:type="pct"/>
            <w:shd w:val="clear" w:color="auto" w:fill="auto"/>
            <w:noWrap/>
            <w:vAlign w:val="center"/>
          </w:tcPr>
          <w:p w14:paraId="71A4CFB7" w14:textId="77777777" w:rsidR="00480207" w:rsidRDefault="007A0D1D">
            <w:pPr>
              <w:widowControl/>
              <w:snapToGrid/>
              <w:spacing w:line="240" w:lineRule="auto"/>
              <w:ind w:firstLineChars="0" w:firstLine="0"/>
              <w:jc w:val="center"/>
            </w:pPr>
            <w:r>
              <w:rPr>
                <w:rFonts w:hint="eastAsia"/>
              </w:rPr>
              <w:t>光模块</w:t>
            </w:r>
          </w:p>
        </w:tc>
        <w:tc>
          <w:tcPr>
            <w:tcW w:w="940" w:type="pct"/>
            <w:shd w:val="clear" w:color="auto" w:fill="auto"/>
            <w:noWrap/>
            <w:vAlign w:val="center"/>
          </w:tcPr>
          <w:p w14:paraId="5AC190D8" w14:textId="77777777" w:rsidR="00480207" w:rsidRDefault="007A0D1D">
            <w:pPr>
              <w:widowControl/>
              <w:snapToGrid/>
              <w:spacing w:line="240" w:lineRule="auto"/>
              <w:ind w:firstLineChars="0" w:firstLine="0"/>
              <w:jc w:val="center"/>
            </w:pPr>
            <w:r>
              <w:rPr>
                <w:rFonts w:hint="eastAsia"/>
              </w:rPr>
              <w:t>金牌维保服务</w:t>
            </w:r>
          </w:p>
        </w:tc>
        <w:tc>
          <w:tcPr>
            <w:tcW w:w="727" w:type="pct"/>
            <w:shd w:val="clear" w:color="auto" w:fill="auto"/>
            <w:noWrap/>
            <w:vAlign w:val="center"/>
          </w:tcPr>
          <w:p w14:paraId="4EDEA7ED"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4EDD19CC" w14:textId="77777777" w:rsidR="00480207" w:rsidRDefault="007A0D1D">
            <w:pPr>
              <w:widowControl/>
              <w:snapToGrid/>
              <w:spacing w:line="240" w:lineRule="auto"/>
              <w:ind w:firstLineChars="0" w:firstLine="0"/>
            </w:pPr>
            <w:r>
              <w:rPr>
                <w:rFonts w:hint="eastAsia"/>
              </w:rPr>
              <w:t>40G-QSFP-LSR-MM850</w:t>
            </w:r>
          </w:p>
        </w:tc>
        <w:tc>
          <w:tcPr>
            <w:tcW w:w="688" w:type="pct"/>
            <w:shd w:val="clear" w:color="auto" w:fill="auto"/>
            <w:noWrap/>
            <w:vAlign w:val="center"/>
          </w:tcPr>
          <w:p w14:paraId="133373C4" w14:textId="77777777" w:rsidR="00480207" w:rsidRDefault="007A0D1D">
            <w:pPr>
              <w:widowControl/>
              <w:snapToGrid/>
              <w:spacing w:line="240" w:lineRule="auto"/>
              <w:ind w:firstLineChars="0" w:firstLine="0"/>
              <w:jc w:val="center"/>
            </w:pPr>
            <w:r>
              <w:rPr>
                <w:rFonts w:hint="eastAsia"/>
              </w:rPr>
              <w:t>8</w:t>
            </w:r>
          </w:p>
        </w:tc>
        <w:tc>
          <w:tcPr>
            <w:tcW w:w="589" w:type="pct"/>
          </w:tcPr>
          <w:p w14:paraId="37ECD2B6" w14:textId="77777777" w:rsidR="00480207" w:rsidRDefault="00480207">
            <w:pPr>
              <w:widowControl/>
              <w:snapToGrid/>
              <w:spacing w:line="240" w:lineRule="auto"/>
              <w:ind w:firstLineChars="0" w:firstLine="0"/>
              <w:jc w:val="center"/>
            </w:pPr>
          </w:p>
        </w:tc>
      </w:tr>
      <w:tr w:rsidR="00480207" w14:paraId="5768FFA8" w14:textId="77777777">
        <w:trPr>
          <w:trHeight w:val="417"/>
        </w:trPr>
        <w:tc>
          <w:tcPr>
            <w:tcW w:w="804" w:type="pct"/>
            <w:vMerge w:val="restart"/>
            <w:shd w:val="clear" w:color="auto" w:fill="auto"/>
            <w:noWrap/>
            <w:vAlign w:val="center"/>
          </w:tcPr>
          <w:p w14:paraId="5ABE74A8" w14:textId="77777777" w:rsidR="00480207" w:rsidRDefault="007A0D1D">
            <w:pPr>
              <w:widowControl/>
              <w:snapToGrid/>
              <w:spacing w:line="240" w:lineRule="auto"/>
              <w:ind w:firstLineChars="0" w:firstLine="0"/>
              <w:jc w:val="center"/>
            </w:pPr>
            <w:r>
              <w:rPr>
                <w:rFonts w:hint="eastAsia"/>
              </w:rPr>
              <w:t>出口路由器</w:t>
            </w:r>
          </w:p>
        </w:tc>
        <w:tc>
          <w:tcPr>
            <w:tcW w:w="940" w:type="pct"/>
            <w:vMerge w:val="restart"/>
            <w:shd w:val="clear" w:color="auto" w:fill="auto"/>
            <w:noWrap/>
            <w:vAlign w:val="center"/>
          </w:tcPr>
          <w:p w14:paraId="578E4924" w14:textId="77777777" w:rsidR="00480207" w:rsidRDefault="007A0D1D">
            <w:pPr>
              <w:widowControl/>
              <w:snapToGrid/>
              <w:spacing w:line="240" w:lineRule="auto"/>
              <w:ind w:firstLineChars="0" w:firstLine="0"/>
              <w:jc w:val="center"/>
            </w:pPr>
            <w:r>
              <w:rPr>
                <w:rFonts w:hint="eastAsia"/>
              </w:rPr>
              <w:t>金牌维保服务</w:t>
            </w:r>
          </w:p>
        </w:tc>
        <w:tc>
          <w:tcPr>
            <w:tcW w:w="727" w:type="pct"/>
            <w:shd w:val="clear" w:color="auto" w:fill="auto"/>
            <w:noWrap/>
            <w:vAlign w:val="center"/>
          </w:tcPr>
          <w:p w14:paraId="0898CA71"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689AF4CA" w14:textId="77777777" w:rsidR="00480207" w:rsidRDefault="007A0D1D">
            <w:pPr>
              <w:widowControl/>
              <w:snapToGrid/>
              <w:spacing w:line="240" w:lineRule="auto"/>
              <w:ind w:firstLineChars="0" w:firstLine="0"/>
            </w:pPr>
            <w:r>
              <w:rPr>
                <w:rFonts w:hint="eastAsia"/>
              </w:rPr>
              <w:t>RG-RSR7716-X</w:t>
            </w:r>
          </w:p>
        </w:tc>
        <w:tc>
          <w:tcPr>
            <w:tcW w:w="688" w:type="pct"/>
            <w:shd w:val="clear" w:color="auto" w:fill="auto"/>
            <w:noWrap/>
            <w:vAlign w:val="center"/>
          </w:tcPr>
          <w:p w14:paraId="1BADDBE0" w14:textId="77777777" w:rsidR="00480207" w:rsidRDefault="007A0D1D">
            <w:pPr>
              <w:widowControl/>
              <w:snapToGrid/>
              <w:spacing w:line="240" w:lineRule="auto"/>
              <w:ind w:firstLineChars="0" w:firstLine="0"/>
              <w:jc w:val="center"/>
            </w:pPr>
            <w:r>
              <w:rPr>
                <w:rFonts w:hint="eastAsia"/>
              </w:rPr>
              <w:t>1</w:t>
            </w:r>
          </w:p>
        </w:tc>
        <w:tc>
          <w:tcPr>
            <w:tcW w:w="589" w:type="pct"/>
          </w:tcPr>
          <w:p w14:paraId="77D8E8D4" w14:textId="77777777" w:rsidR="00480207" w:rsidRDefault="00480207">
            <w:pPr>
              <w:widowControl/>
              <w:snapToGrid/>
              <w:spacing w:line="240" w:lineRule="auto"/>
              <w:ind w:firstLineChars="0" w:firstLine="0"/>
              <w:jc w:val="center"/>
            </w:pPr>
          </w:p>
        </w:tc>
      </w:tr>
      <w:tr w:rsidR="00480207" w14:paraId="34697366" w14:textId="77777777">
        <w:trPr>
          <w:trHeight w:val="361"/>
        </w:trPr>
        <w:tc>
          <w:tcPr>
            <w:tcW w:w="804" w:type="pct"/>
            <w:vMerge/>
            <w:vAlign w:val="center"/>
          </w:tcPr>
          <w:p w14:paraId="7224A692" w14:textId="77777777" w:rsidR="00480207" w:rsidRDefault="00480207">
            <w:pPr>
              <w:widowControl/>
              <w:snapToGrid/>
              <w:spacing w:line="240" w:lineRule="auto"/>
              <w:ind w:firstLineChars="0" w:firstLine="0"/>
            </w:pPr>
          </w:p>
        </w:tc>
        <w:tc>
          <w:tcPr>
            <w:tcW w:w="940" w:type="pct"/>
            <w:vMerge/>
            <w:vAlign w:val="center"/>
          </w:tcPr>
          <w:p w14:paraId="03172761" w14:textId="77777777" w:rsidR="00480207" w:rsidRDefault="00480207">
            <w:pPr>
              <w:widowControl/>
              <w:snapToGrid/>
              <w:spacing w:line="240" w:lineRule="auto"/>
              <w:ind w:firstLineChars="0" w:firstLine="0"/>
            </w:pPr>
          </w:p>
        </w:tc>
        <w:tc>
          <w:tcPr>
            <w:tcW w:w="727" w:type="pct"/>
            <w:shd w:val="clear" w:color="auto" w:fill="auto"/>
            <w:noWrap/>
            <w:vAlign w:val="center"/>
          </w:tcPr>
          <w:p w14:paraId="2A4E5CED"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1B4FBBC8" w14:textId="77777777" w:rsidR="00480207" w:rsidRDefault="007A0D1D">
            <w:pPr>
              <w:widowControl/>
              <w:snapToGrid/>
              <w:spacing w:line="240" w:lineRule="auto"/>
              <w:ind w:firstLineChars="0" w:firstLine="0"/>
            </w:pPr>
            <w:r>
              <w:rPr>
                <w:rFonts w:hint="eastAsia"/>
              </w:rPr>
              <w:t>RG-PA1600-RI</w:t>
            </w:r>
          </w:p>
        </w:tc>
        <w:tc>
          <w:tcPr>
            <w:tcW w:w="688" w:type="pct"/>
            <w:shd w:val="clear" w:color="auto" w:fill="auto"/>
            <w:noWrap/>
            <w:vAlign w:val="center"/>
          </w:tcPr>
          <w:p w14:paraId="5CE39D4E" w14:textId="77777777" w:rsidR="00480207" w:rsidRDefault="007A0D1D">
            <w:pPr>
              <w:widowControl/>
              <w:snapToGrid/>
              <w:spacing w:line="240" w:lineRule="auto"/>
              <w:ind w:firstLineChars="0" w:firstLine="0"/>
              <w:jc w:val="center"/>
            </w:pPr>
            <w:r>
              <w:rPr>
                <w:rFonts w:hint="eastAsia"/>
              </w:rPr>
              <w:t>4</w:t>
            </w:r>
          </w:p>
        </w:tc>
        <w:tc>
          <w:tcPr>
            <w:tcW w:w="589" w:type="pct"/>
          </w:tcPr>
          <w:p w14:paraId="23169546" w14:textId="77777777" w:rsidR="00480207" w:rsidRDefault="00480207">
            <w:pPr>
              <w:widowControl/>
              <w:snapToGrid/>
              <w:spacing w:line="240" w:lineRule="auto"/>
              <w:ind w:firstLineChars="0" w:firstLine="0"/>
              <w:jc w:val="center"/>
            </w:pPr>
          </w:p>
        </w:tc>
      </w:tr>
      <w:tr w:rsidR="00480207" w14:paraId="5685BE44" w14:textId="77777777">
        <w:trPr>
          <w:trHeight w:val="479"/>
        </w:trPr>
        <w:tc>
          <w:tcPr>
            <w:tcW w:w="804" w:type="pct"/>
            <w:vMerge/>
            <w:vAlign w:val="center"/>
          </w:tcPr>
          <w:p w14:paraId="4C7CE925" w14:textId="77777777" w:rsidR="00480207" w:rsidRDefault="00480207">
            <w:pPr>
              <w:widowControl/>
              <w:snapToGrid/>
              <w:spacing w:line="240" w:lineRule="auto"/>
              <w:ind w:firstLineChars="0" w:firstLine="0"/>
            </w:pPr>
          </w:p>
        </w:tc>
        <w:tc>
          <w:tcPr>
            <w:tcW w:w="940" w:type="pct"/>
            <w:vMerge/>
            <w:vAlign w:val="center"/>
          </w:tcPr>
          <w:p w14:paraId="6F090927" w14:textId="77777777" w:rsidR="00480207" w:rsidRDefault="00480207">
            <w:pPr>
              <w:widowControl/>
              <w:snapToGrid/>
              <w:spacing w:line="240" w:lineRule="auto"/>
              <w:ind w:firstLineChars="0" w:firstLine="0"/>
            </w:pPr>
          </w:p>
        </w:tc>
        <w:tc>
          <w:tcPr>
            <w:tcW w:w="727" w:type="pct"/>
            <w:shd w:val="clear" w:color="auto" w:fill="auto"/>
            <w:noWrap/>
            <w:vAlign w:val="center"/>
          </w:tcPr>
          <w:p w14:paraId="48B11FC5"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4E1C931F" w14:textId="77777777" w:rsidR="00480207" w:rsidRDefault="007A0D1D">
            <w:pPr>
              <w:widowControl/>
              <w:snapToGrid/>
              <w:spacing w:line="240" w:lineRule="auto"/>
              <w:ind w:firstLineChars="0" w:firstLine="0"/>
            </w:pPr>
            <w:r>
              <w:rPr>
                <w:rFonts w:hint="eastAsia"/>
              </w:rPr>
              <w:t>RSR7716-DSF-X</w:t>
            </w:r>
          </w:p>
        </w:tc>
        <w:tc>
          <w:tcPr>
            <w:tcW w:w="688" w:type="pct"/>
            <w:shd w:val="clear" w:color="auto" w:fill="auto"/>
            <w:noWrap/>
            <w:vAlign w:val="center"/>
          </w:tcPr>
          <w:p w14:paraId="3944DBD6" w14:textId="77777777" w:rsidR="00480207" w:rsidRDefault="007A0D1D">
            <w:pPr>
              <w:widowControl/>
              <w:snapToGrid/>
              <w:spacing w:line="240" w:lineRule="auto"/>
              <w:ind w:firstLineChars="0" w:firstLine="0"/>
              <w:jc w:val="center"/>
            </w:pPr>
            <w:r>
              <w:rPr>
                <w:rFonts w:hint="eastAsia"/>
              </w:rPr>
              <w:t>2</w:t>
            </w:r>
          </w:p>
        </w:tc>
        <w:tc>
          <w:tcPr>
            <w:tcW w:w="589" w:type="pct"/>
          </w:tcPr>
          <w:p w14:paraId="21B276D6" w14:textId="77777777" w:rsidR="00480207" w:rsidRDefault="00480207">
            <w:pPr>
              <w:widowControl/>
              <w:snapToGrid/>
              <w:spacing w:line="240" w:lineRule="auto"/>
              <w:ind w:firstLineChars="0" w:firstLine="0"/>
              <w:jc w:val="center"/>
            </w:pPr>
          </w:p>
        </w:tc>
      </w:tr>
      <w:tr w:rsidR="00480207" w14:paraId="1D5FB23E" w14:textId="77777777">
        <w:trPr>
          <w:trHeight w:val="427"/>
        </w:trPr>
        <w:tc>
          <w:tcPr>
            <w:tcW w:w="804" w:type="pct"/>
            <w:vMerge/>
            <w:vAlign w:val="center"/>
          </w:tcPr>
          <w:p w14:paraId="63E11E54" w14:textId="77777777" w:rsidR="00480207" w:rsidRDefault="00480207">
            <w:pPr>
              <w:widowControl/>
              <w:snapToGrid/>
              <w:spacing w:line="240" w:lineRule="auto"/>
              <w:ind w:firstLineChars="0" w:firstLine="0"/>
            </w:pPr>
          </w:p>
        </w:tc>
        <w:tc>
          <w:tcPr>
            <w:tcW w:w="940" w:type="pct"/>
            <w:vMerge/>
            <w:vAlign w:val="center"/>
          </w:tcPr>
          <w:p w14:paraId="4E555E5F" w14:textId="77777777" w:rsidR="00480207" w:rsidRDefault="00480207">
            <w:pPr>
              <w:widowControl/>
              <w:snapToGrid/>
              <w:spacing w:line="240" w:lineRule="auto"/>
              <w:ind w:firstLineChars="0" w:firstLine="0"/>
            </w:pPr>
          </w:p>
        </w:tc>
        <w:tc>
          <w:tcPr>
            <w:tcW w:w="727" w:type="pct"/>
            <w:shd w:val="clear" w:color="auto" w:fill="auto"/>
            <w:noWrap/>
            <w:vAlign w:val="center"/>
          </w:tcPr>
          <w:p w14:paraId="3C1244E5"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23E9CBA0" w14:textId="77777777" w:rsidR="00480207" w:rsidRDefault="007A0D1D">
            <w:pPr>
              <w:widowControl/>
              <w:snapToGrid/>
              <w:spacing w:line="240" w:lineRule="auto"/>
              <w:ind w:firstLineChars="0" w:firstLine="0"/>
            </w:pPr>
            <w:r>
              <w:rPr>
                <w:rFonts w:hint="eastAsia"/>
              </w:rPr>
              <w:t>RSR7716-SRCMI-X</w:t>
            </w:r>
          </w:p>
        </w:tc>
        <w:tc>
          <w:tcPr>
            <w:tcW w:w="688" w:type="pct"/>
            <w:shd w:val="clear" w:color="auto" w:fill="auto"/>
            <w:noWrap/>
            <w:vAlign w:val="center"/>
          </w:tcPr>
          <w:p w14:paraId="5B358912" w14:textId="77777777" w:rsidR="00480207" w:rsidRDefault="007A0D1D">
            <w:pPr>
              <w:widowControl/>
              <w:snapToGrid/>
              <w:spacing w:line="240" w:lineRule="auto"/>
              <w:ind w:firstLineChars="0" w:firstLine="0"/>
              <w:jc w:val="center"/>
            </w:pPr>
            <w:r>
              <w:rPr>
                <w:rFonts w:hint="eastAsia"/>
              </w:rPr>
              <w:t>2</w:t>
            </w:r>
          </w:p>
        </w:tc>
        <w:tc>
          <w:tcPr>
            <w:tcW w:w="589" w:type="pct"/>
          </w:tcPr>
          <w:p w14:paraId="2FD8707A" w14:textId="77777777" w:rsidR="00480207" w:rsidRDefault="00480207">
            <w:pPr>
              <w:widowControl/>
              <w:snapToGrid/>
              <w:spacing w:line="240" w:lineRule="auto"/>
              <w:ind w:firstLineChars="0" w:firstLine="0"/>
              <w:jc w:val="center"/>
            </w:pPr>
          </w:p>
        </w:tc>
      </w:tr>
      <w:tr w:rsidR="00480207" w14:paraId="753EFBAD" w14:textId="77777777">
        <w:trPr>
          <w:trHeight w:val="536"/>
        </w:trPr>
        <w:tc>
          <w:tcPr>
            <w:tcW w:w="804" w:type="pct"/>
            <w:vMerge/>
            <w:vAlign w:val="center"/>
          </w:tcPr>
          <w:p w14:paraId="7B45B7A8" w14:textId="77777777" w:rsidR="00480207" w:rsidRDefault="00480207">
            <w:pPr>
              <w:widowControl/>
              <w:snapToGrid/>
              <w:spacing w:line="240" w:lineRule="auto"/>
              <w:ind w:firstLineChars="0" w:firstLine="0"/>
            </w:pPr>
          </w:p>
        </w:tc>
        <w:tc>
          <w:tcPr>
            <w:tcW w:w="940" w:type="pct"/>
            <w:vMerge/>
            <w:vAlign w:val="center"/>
          </w:tcPr>
          <w:p w14:paraId="3CA39EA5" w14:textId="77777777" w:rsidR="00480207" w:rsidRDefault="00480207">
            <w:pPr>
              <w:widowControl/>
              <w:snapToGrid/>
              <w:spacing w:line="240" w:lineRule="auto"/>
              <w:ind w:firstLineChars="0" w:firstLine="0"/>
            </w:pPr>
          </w:p>
        </w:tc>
        <w:tc>
          <w:tcPr>
            <w:tcW w:w="727" w:type="pct"/>
            <w:shd w:val="clear" w:color="auto" w:fill="auto"/>
            <w:noWrap/>
            <w:vAlign w:val="center"/>
          </w:tcPr>
          <w:p w14:paraId="6C09E818"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5319DDD9" w14:textId="77777777" w:rsidR="00480207" w:rsidRDefault="007A0D1D">
            <w:pPr>
              <w:widowControl/>
              <w:snapToGrid/>
              <w:spacing w:line="240" w:lineRule="auto"/>
              <w:ind w:firstLineChars="0" w:firstLine="0"/>
            </w:pPr>
            <w:r>
              <w:rPr>
                <w:rFonts w:hint="eastAsia"/>
              </w:rPr>
              <w:t>RSR77-SIP5-X</w:t>
            </w:r>
          </w:p>
        </w:tc>
        <w:tc>
          <w:tcPr>
            <w:tcW w:w="688" w:type="pct"/>
            <w:shd w:val="clear" w:color="auto" w:fill="auto"/>
            <w:noWrap/>
            <w:vAlign w:val="center"/>
          </w:tcPr>
          <w:p w14:paraId="2260B4DC" w14:textId="77777777" w:rsidR="00480207" w:rsidRDefault="007A0D1D">
            <w:pPr>
              <w:widowControl/>
              <w:snapToGrid/>
              <w:spacing w:line="240" w:lineRule="auto"/>
              <w:ind w:firstLineChars="0" w:firstLine="0"/>
              <w:jc w:val="center"/>
            </w:pPr>
            <w:r>
              <w:rPr>
                <w:rFonts w:hint="eastAsia"/>
              </w:rPr>
              <w:t>3</w:t>
            </w:r>
          </w:p>
        </w:tc>
        <w:tc>
          <w:tcPr>
            <w:tcW w:w="589" w:type="pct"/>
          </w:tcPr>
          <w:p w14:paraId="73072C64" w14:textId="77777777" w:rsidR="00480207" w:rsidRDefault="00480207">
            <w:pPr>
              <w:widowControl/>
              <w:snapToGrid/>
              <w:spacing w:line="240" w:lineRule="auto"/>
              <w:ind w:firstLineChars="0" w:firstLine="0"/>
              <w:jc w:val="center"/>
            </w:pPr>
          </w:p>
        </w:tc>
      </w:tr>
      <w:tr w:rsidR="00480207" w14:paraId="06D9EA66" w14:textId="77777777">
        <w:trPr>
          <w:trHeight w:val="415"/>
        </w:trPr>
        <w:tc>
          <w:tcPr>
            <w:tcW w:w="804" w:type="pct"/>
            <w:vMerge/>
            <w:vAlign w:val="center"/>
          </w:tcPr>
          <w:p w14:paraId="0C4A05BA" w14:textId="77777777" w:rsidR="00480207" w:rsidRDefault="00480207">
            <w:pPr>
              <w:widowControl/>
              <w:snapToGrid/>
              <w:spacing w:line="240" w:lineRule="auto"/>
              <w:ind w:firstLineChars="0" w:firstLine="0"/>
            </w:pPr>
          </w:p>
        </w:tc>
        <w:tc>
          <w:tcPr>
            <w:tcW w:w="940" w:type="pct"/>
            <w:vMerge/>
            <w:vAlign w:val="center"/>
          </w:tcPr>
          <w:p w14:paraId="0ECA5703" w14:textId="77777777" w:rsidR="00480207" w:rsidRDefault="00480207">
            <w:pPr>
              <w:widowControl/>
              <w:snapToGrid/>
              <w:spacing w:line="240" w:lineRule="auto"/>
              <w:ind w:firstLineChars="0" w:firstLine="0"/>
            </w:pPr>
          </w:p>
        </w:tc>
        <w:tc>
          <w:tcPr>
            <w:tcW w:w="727" w:type="pct"/>
            <w:shd w:val="clear" w:color="auto" w:fill="auto"/>
            <w:noWrap/>
            <w:vAlign w:val="center"/>
          </w:tcPr>
          <w:p w14:paraId="0378C88A"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4BB1FD52" w14:textId="77777777" w:rsidR="00480207" w:rsidRDefault="007A0D1D">
            <w:pPr>
              <w:widowControl/>
              <w:snapToGrid/>
              <w:spacing w:line="240" w:lineRule="auto"/>
              <w:ind w:firstLineChars="0" w:firstLine="0"/>
            </w:pPr>
            <w:r>
              <w:rPr>
                <w:rFonts w:hint="eastAsia"/>
              </w:rPr>
              <w:t>ENM-4XS</w:t>
            </w:r>
          </w:p>
        </w:tc>
        <w:tc>
          <w:tcPr>
            <w:tcW w:w="688" w:type="pct"/>
            <w:shd w:val="clear" w:color="auto" w:fill="auto"/>
            <w:noWrap/>
            <w:vAlign w:val="center"/>
          </w:tcPr>
          <w:p w14:paraId="06500C8F" w14:textId="77777777" w:rsidR="00480207" w:rsidRDefault="007A0D1D">
            <w:pPr>
              <w:widowControl/>
              <w:snapToGrid/>
              <w:spacing w:line="240" w:lineRule="auto"/>
              <w:ind w:firstLineChars="0" w:firstLine="0"/>
              <w:jc w:val="center"/>
            </w:pPr>
            <w:r>
              <w:rPr>
                <w:rFonts w:hint="eastAsia"/>
              </w:rPr>
              <w:t>3</w:t>
            </w:r>
          </w:p>
        </w:tc>
        <w:tc>
          <w:tcPr>
            <w:tcW w:w="589" w:type="pct"/>
          </w:tcPr>
          <w:p w14:paraId="47FE6E4A" w14:textId="77777777" w:rsidR="00480207" w:rsidRDefault="00480207">
            <w:pPr>
              <w:widowControl/>
              <w:snapToGrid/>
              <w:spacing w:line="240" w:lineRule="auto"/>
              <w:ind w:firstLineChars="0" w:firstLine="0"/>
              <w:jc w:val="center"/>
            </w:pPr>
          </w:p>
        </w:tc>
      </w:tr>
      <w:tr w:rsidR="00480207" w14:paraId="141149C2" w14:textId="77777777">
        <w:trPr>
          <w:trHeight w:val="533"/>
        </w:trPr>
        <w:tc>
          <w:tcPr>
            <w:tcW w:w="804" w:type="pct"/>
            <w:vMerge/>
            <w:vAlign w:val="center"/>
          </w:tcPr>
          <w:p w14:paraId="7101F28A" w14:textId="77777777" w:rsidR="00480207" w:rsidRDefault="00480207">
            <w:pPr>
              <w:widowControl/>
              <w:snapToGrid/>
              <w:spacing w:line="240" w:lineRule="auto"/>
              <w:ind w:firstLineChars="0" w:firstLine="0"/>
            </w:pPr>
          </w:p>
        </w:tc>
        <w:tc>
          <w:tcPr>
            <w:tcW w:w="940" w:type="pct"/>
            <w:vMerge/>
            <w:vAlign w:val="center"/>
          </w:tcPr>
          <w:p w14:paraId="72C28DC4" w14:textId="77777777" w:rsidR="00480207" w:rsidRDefault="00480207">
            <w:pPr>
              <w:widowControl/>
              <w:snapToGrid/>
              <w:spacing w:line="240" w:lineRule="auto"/>
              <w:ind w:firstLineChars="0" w:firstLine="0"/>
            </w:pPr>
          </w:p>
        </w:tc>
        <w:tc>
          <w:tcPr>
            <w:tcW w:w="727" w:type="pct"/>
            <w:shd w:val="clear" w:color="auto" w:fill="auto"/>
            <w:noWrap/>
            <w:vAlign w:val="center"/>
          </w:tcPr>
          <w:p w14:paraId="2CC59F4D"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347D13A2" w14:textId="77777777" w:rsidR="00480207" w:rsidRDefault="007A0D1D">
            <w:pPr>
              <w:widowControl/>
              <w:snapToGrid/>
              <w:spacing w:line="240" w:lineRule="auto"/>
              <w:ind w:firstLineChars="0" w:firstLine="0"/>
            </w:pPr>
            <w:r>
              <w:rPr>
                <w:rFonts w:hint="eastAsia"/>
              </w:rPr>
              <w:t>ENM-1QXS</w:t>
            </w:r>
          </w:p>
        </w:tc>
        <w:tc>
          <w:tcPr>
            <w:tcW w:w="688" w:type="pct"/>
            <w:shd w:val="clear" w:color="auto" w:fill="auto"/>
            <w:noWrap/>
            <w:vAlign w:val="center"/>
          </w:tcPr>
          <w:p w14:paraId="3D66EC58" w14:textId="77777777" w:rsidR="00480207" w:rsidRDefault="007A0D1D">
            <w:pPr>
              <w:widowControl/>
              <w:snapToGrid/>
              <w:spacing w:line="240" w:lineRule="auto"/>
              <w:ind w:firstLineChars="0" w:firstLine="0"/>
              <w:jc w:val="center"/>
            </w:pPr>
            <w:r>
              <w:rPr>
                <w:rFonts w:hint="eastAsia"/>
              </w:rPr>
              <w:t>2</w:t>
            </w:r>
          </w:p>
        </w:tc>
        <w:tc>
          <w:tcPr>
            <w:tcW w:w="589" w:type="pct"/>
          </w:tcPr>
          <w:p w14:paraId="3085B22E" w14:textId="77777777" w:rsidR="00480207" w:rsidRDefault="00480207">
            <w:pPr>
              <w:widowControl/>
              <w:snapToGrid/>
              <w:spacing w:line="240" w:lineRule="auto"/>
              <w:ind w:firstLineChars="0" w:firstLine="0"/>
              <w:jc w:val="center"/>
            </w:pPr>
          </w:p>
        </w:tc>
      </w:tr>
      <w:tr w:rsidR="00480207" w14:paraId="453B332F" w14:textId="77777777">
        <w:trPr>
          <w:trHeight w:val="622"/>
        </w:trPr>
        <w:tc>
          <w:tcPr>
            <w:tcW w:w="804" w:type="pct"/>
            <w:shd w:val="clear" w:color="auto" w:fill="auto"/>
            <w:noWrap/>
            <w:vAlign w:val="center"/>
          </w:tcPr>
          <w:p w14:paraId="7647500B" w14:textId="77777777" w:rsidR="00480207" w:rsidRDefault="007A0D1D">
            <w:pPr>
              <w:widowControl/>
              <w:snapToGrid/>
              <w:spacing w:line="240" w:lineRule="auto"/>
              <w:ind w:firstLineChars="0" w:firstLine="0"/>
              <w:jc w:val="center"/>
            </w:pPr>
            <w:r>
              <w:rPr>
                <w:rFonts w:hint="eastAsia"/>
              </w:rPr>
              <w:t>防代理系统</w:t>
            </w:r>
          </w:p>
        </w:tc>
        <w:tc>
          <w:tcPr>
            <w:tcW w:w="940" w:type="pct"/>
            <w:shd w:val="clear" w:color="auto" w:fill="auto"/>
            <w:noWrap/>
            <w:vAlign w:val="center"/>
          </w:tcPr>
          <w:p w14:paraId="28D6BB85" w14:textId="77777777" w:rsidR="00480207" w:rsidRDefault="007A0D1D">
            <w:pPr>
              <w:widowControl/>
              <w:snapToGrid/>
              <w:spacing w:line="240" w:lineRule="auto"/>
              <w:ind w:firstLineChars="0" w:firstLine="0"/>
              <w:jc w:val="center"/>
            </w:pPr>
            <w:r>
              <w:rPr>
                <w:rFonts w:hint="eastAsia"/>
              </w:rPr>
              <w:t>标准维保服务</w:t>
            </w:r>
          </w:p>
        </w:tc>
        <w:tc>
          <w:tcPr>
            <w:tcW w:w="727" w:type="pct"/>
            <w:shd w:val="clear" w:color="auto" w:fill="auto"/>
            <w:noWrap/>
            <w:vAlign w:val="center"/>
          </w:tcPr>
          <w:p w14:paraId="50E4AB2B" w14:textId="77777777" w:rsidR="00480207" w:rsidRDefault="007A0D1D">
            <w:pPr>
              <w:widowControl/>
              <w:snapToGrid/>
              <w:spacing w:line="240" w:lineRule="auto"/>
              <w:ind w:firstLineChars="0" w:firstLine="0"/>
              <w:jc w:val="center"/>
            </w:pPr>
            <w:r>
              <w:rPr>
                <w:rFonts w:hint="eastAsia"/>
              </w:rPr>
              <w:t>硬件</w:t>
            </w:r>
          </w:p>
        </w:tc>
        <w:tc>
          <w:tcPr>
            <w:tcW w:w="1252" w:type="pct"/>
            <w:shd w:val="clear" w:color="auto" w:fill="auto"/>
            <w:noWrap/>
            <w:vAlign w:val="center"/>
          </w:tcPr>
          <w:p w14:paraId="6F875FE5" w14:textId="77777777" w:rsidR="00480207" w:rsidRDefault="007A0D1D">
            <w:pPr>
              <w:widowControl/>
              <w:snapToGrid/>
              <w:spacing w:line="240" w:lineRule="auto"/>
              <w:ind w:firstLineChars="0" w:firstLine="0"/>
            </w:pPr>
            <w:r>
              <w:rPr>
                <w:rFonts w:hint="eastAsia"/>
              </w:rPr>
              <w:t>RG-ASME1000</w:t>
            </w:r>
          </w:p>
        </w:tc>
        <w:tc>
          <w:tcPr>
            <w:tcW w:w="688" w:type="pct"/>
            <w:shd w:val="clear" w:color="auto" w:fill="auto"/>
            <w:noWrap/>
            <w:vAlign w:val="center"/>
          </w:tcPr>
          <w:p w14:paraId="3776B4C6" w14:textId="77777777" w:rsidR="00480207" w:rsidRDefault="007A0D1D">
            <w:pPr>
              <w:widowControl/>
              <w:snapToGrid/>
              <w:spacing w:line="240" w:lineRule="auto"/>
              <w:ind w:firstLineChars="0" w:firstLine="0"/>
              <w:jc w:val="center"/>
            </w:pPr>
            <w:r>
              <w:rPr>
                <w:rFonts w:hint="eastAsia"/>
              </w:rPr>
              <w:t>1</w:t>
            </w:r>
          </w:p>
        </w:tc>
        <w:tc>
          <w:tcPr>
            <w:tcW w:w="589" w:type="pct"/>
          </w:tcPr>
          <w:p w14:paraId="6001EF03" w14:textId="77777777" w:rsidR="00480207" w:rsidRDefault="00480207">
            <w:pPr>
              <w:widowControl/>
              <w:snapToGrid/>
              <w:spacing w:line="240" w:lineRule="auto"/>
              <w:ind w:firstLineChars="0" w:firstLine="0"/>
              <w:jc w:val="center"/>
            </w:pPr>
          </w:p>
        </w:tc>
      </w:tr>
      <w:tr w:rsidR="00480207" w14:paraId="2A0D4F5C" w14:textId="77777777">
        <w:trPr>
          <w:trHeight w:val="622"/>
        </w:trPr>
        <w:tc>
          <w:tcPr>
            <w:tcW w:w="804" w:type="pct"/>
            <w:shd w:val="clear" w:color="auto" w:fill="auto"/>
            <w:noWrap/>
            <w:vAlign w:val="center"/>
          </w:tcPr>
          <w:p w14:paraId="0B277DE6" w14:textId="77777777" w:rsidR="00480207" w:rsidRDefault="007A0D1D">
            <w:pPr>
              <w:widowControl/>
              <w:snapToGrid/>
              <w:spacing w:line="240" w:lineRule="auto"/>
              <w:ind w:firstLineChars="0" w:firstLine="0"/>
              <w:jc w:val="center"/>
            </w:pPr>
            <w:r>
              <w:rPr>
                <w:rFonts w:hint="eastAsia"/>
              </w:rPr>
              <w:t>合计</w:t>
            </w:r>
          </w:p>
        </w:tc>
        <w:tc>
          <w:tcPr>
            <w:tcW w:w="4196" w:type="pct"/>
            <w:gridSpan w:val="5"/>
            <w:shd w:val="clear" w:color="auto" w:fill="auto"/>
            <w:noWrap/>
            <w:vAlign w:val="center"/>
          </w:tcPr>
          <w:p w14:paraId="0515A2A5" w14:textId="77777777" w:rsidR="00480207" w:rsidRDefault="007A0D1D">
            <w:pPr>
              <w:widowControl/>
              <w:snapToGrid/>
              <w:spacing w:line="240" w:lineRule="auto"/>
              <w:ind w:firstLineChars="0" w:firstLine="0"/>
              <w:jc w:val="center"/>
            </w:pPr>
            <w:r>
              <w:rPr>
                <w:rFonts w:hint="eastAsia"/>
              </w:rPr>
              <w:t xml:space="preserve">人民币大写： </w:t>
            </w:r>
            <w:r>
              <w:t xml:space="preserve">            </w:t>
            </w:r>
            <w:r>
              <w:rPr>
                <w:rFonts w:hint="eastAsia"/>
              </w:rPr>
              <w:t>小写：</w:t>
            </w:r>
          </w:p>
        </w:tc>
      </w:tr>
    </w:tbl>
    <w:p w14:paraId="5BAA57D5" w14:textId="77777777" w:rsidR="00480207" w:rsidRDefault="00480207">
      <w:pPr>
        <w:snapToGrid/>
        <w:ind w:firstLineChars="0" w:firstLine="0"/>
        <w:jc w:val="both"/>
        <w:rPr>
          <w:rFonts w:asciiTheme="minorEastAsia" w:hAnsiTheme="minorEastAsia"/>
          <w:kern w:val="2"/>
        </w:rPr>
      </w:pPr>
    </w:p>
    <w:p w14:paraId="30F8774C" w14:textId="77777777" w:rsidR="00480207" w:rsidRDefault="007A0D1D">
      <w:pPr>
        <w:snapToGrid/>
        <w:ind w:firstLineChars="250" w:firstLine="600"/>
        <w:jc w:val="both"/>
        <w:rPr>
          <w:rFonts w:asciiTheme="minorEastAsia" w:hAnsiTheme="minorEastAsia"/>
          <w:kern w:val="2"/>
        </w:rPr>
      </w:pPr>
      <w:r>
        <w:rPr>
          <w:rFonts w:asciiTheme="minorEastAsia" w:hAnsiTheme="minorEastAsia" w:hint="eastAsia"/>
          <w:kern w:val="2"/>
        </w:rPr>
        <w:t>供应商：</w:t>
      </w: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w:t>
      </w:r>
      <w:r>
        <w:rPr>
          <w:rFonts w:asciiTheme="minorEastAsia" w:hAnsiTheme="minorEastAsia" w:hint="eastAsia"/>
          <w:kern w:val="2"/>
        </w:rPr>
        <w:t>法定代表人或法定代表人授权代表：</w:t>
      </w:r>
    </w:p>
    <w:p w14:paraId="47056E2F" w14:textId="77777777" w:rsidR="00480207" w:rsidRDefault="007A0D1D">
      <w:pPr>
        <w:snapToGrid/>
        <w:ind w:firstLineChars="0" w:firstLine="0"/>
        <w:jc w:val="both"/>
        <w:rPr>
          <w:rFonts w:asciiTheme="minorEastAsia" w:hAnsiTheme="minorEastAsia"/>
          <w:kern w:val="2"/>
        </w:rPr>
      </w:pPr>
      <w:r>
        <w:rPr>
          <w:rFonts w:asciiTheme="minorEastAsia" w:hAnsiTheme="minorEastAsia"/>
          <w:kern w:val="2"/>
        </w:rPr>
        <w:t xml:space="preserve"> </w:t>
      </w:r>
    </w:p>
    <w:p w14:paraId="3660D72B" w14:textId="77777777" w:rsidR="00480207" w:rsidRDefault="007A0D1D">
      <w:pPr>
        <w:snapToGrid/>
        <w:ind w:firstLineChars="100" w:firstLine="24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w:t>
      </w:r>
      <w:r>
        <w:rPr>
          <w:rFonts w:asciiTheme="minorEastAsia" w:hAnsiTheme="minorEastAsia"/>
          <w:kern w:val="2"/>
        </w:rPr>
        <w:t xml:space="preserve">公章）                    </w:t>
      </w:r>
      <w:r>
        <w:rPr>
          <w:rFonts w:asciiTheme="minorEastAsia" w:hAnsiTheme="minorEastAsia" w:hint="eastAsia"/>
          <w:kern w:val="2"/>
        </w:rPr>
        <w:t xml:space="preserve">    </w:t>
      </w:r>
      <w:r>
        <w:rPr>
          <w:rFonts w:asciiTheme="minorEastAsia" w:hAnsiTheme="minorEastAsia"/>
          <w:kern w:val="2"/>
        </w:rPr>
        <w:t xml:space="preserve">           （签字或盖章）</w:t>
      </w:r>
    </w:p>
    <w:p w14:paraId="3C2B5B26" w14:textId="77777777" w:rsidR="00480207" w:rsidRDefault="00480207">
      <w:pPr>
        <w:snapToGrid/>
        <w:ind w:firstLineChars="0" w:firstLine="0"/>
        <w:jc w:val="both"/>
        <w:rPr>
          <w:rFonts w:asciiTheme="minorEastAsia" w:hAnsiTheme="minorEastAsia"/>
          <w:kern w:val="2"/>
        </w:rPr>
      </w:pPr>
    </w:p>
    <w:p w14:paraId="66548211" w14:textId="77777777" w:rsidR="00480207" w:rsidRDefault="00480207">
      <w:pPr>
        <w:snapToGrid/>
        <w:ind w:firstLineChars="0" w:firstLine="0"/>
        <w:jc w:val="both"/>
        <w:rPr>
          <w:rFonts w:asciiTheme="minorEastAsia" w:hAnsiTheme="minorEastAsia"/>
          <w:kern w:val="2"/>
        </w:rPr>
      </w:pPr>
    </w:p>
    <w:p w14:paraId="530EA808" w14:textId="77777777" w:rsidR="00480207" w:rsidRDefault="007A0D1D">
      <w:pPr>
        <w:ind w:firstLine="480"/>
        <w:jc w:val="both"/>
        <w:rPr>
          <w:rFonts w:asciiTheme="minorEastAsia" w:hAnsiTheme="minorEastAsia"/>
          <w:kern w:val="2"/>
        </w:rPr>
      </w:pPr>
      <w:r>
        <w:rPr>
          <w:rFonts w:asciiTheme="minorEastAsia" w:hAnsiTheme="minorEastAsia"/>
          <w:kern w:val="2"/>
        </w:rPr>
        <w:t xml:space="preserve">                                         </w:t>
      </w:r>
      <w:r>
        <w:rPr>
          <w:rFonts w:asciiTheme="minorEastAsia" w:hAnsiTheme="minorEastAsia" w:hint="eastAsia"/>
          <w:kern w:val="2"/>
        </w:rPr>
        <w:t xml:space="preserve">           </w:t>
      </w:r>
      <w:r>
        <w:rPr>
          <w:rFonts w:asciiTheme="minorEastAsia" w:hAnsiTheme="minorEastAsia"/>
          <w:kern w:val="2"/>
        </w:rPr>
        <w:t xml:space="preserve">   年     月     日</w:t>
      </w:r>
    </w:p>
    <w:p w14:paraId="74511D49" w14:textId="77777777" w:rsidR="00480207" w:rsidRDefault="00480207">
      <w:pPr>
        <w:ind w:firstLineChars="0" w:firstLine="420"/>
        <w:jc w:val="both"/>
        <w:rPr>
          <w:rFonts w:asciiTheme="minorEastAsia" w:hAnsiTheme="minorEastAsia"/>
          <w:kern w:val="2"/>
        </w:rPr>
      </w:pPr>
    </w:p>
    <w:p w14:paraId="66DD6650" w14:textId="77777777" w:rsidR="00480207" w:rsidRDefault="007A0D1D">
      <w:pPr>
        <w:ind w:firstLineChars="0" w:firstLine="420"/>
        <w:jc w:val="both"/>
        <w:rPr>
          <w:rFonts w:asciiTheme="minorEastAsia" w:hAnsiTheme="minorEastAsia"/>
          <w:kern w:val="2"/>
        </w:rPr>
      </w:pPr>
      <w:r>
        <w:rPr>
          <w:rFonts w:asciiTheme="minorEastAsia" w:hAnsiTheme="minorEastAsia" w:hint="eastAsia"/>
          <w:kern w:val="2"/>
        </w:rPr>
        <w:lastRenderedPageBreak/>
        <w:t>注：</w:t>
      </w:r>
    </w:p>
    <w:p w14:paraId="56AB0160" w14:textId="77777777" w:rsidR="00480207" w:rsidRDefault="007A0D1D">
      <w:pPr>
        <w:ind w:firstLine="480"/>
        <w:jc w:val="both"/>
        <w:rPr>
          <w:rFonts w:asciiTheme="minorEastAsia" w:hAnsiTheme="minorEastAsia"/>
          <w:b/>
          <w:kern w:val="2"/>
        </w:rPr>
      </w:pPr>
      <w:r>
        <w:rPr>
          <w:rFonts w:asciiTheme="minorEastAsia" w:hAnsiTheme="minorEastAsia"/>
          <w:kern w:val="2"/>
        </w:rPr>
        <w:t>1.</w:t>
      </w:r>
      <w:r>
        <w:rPr>
          <w:rFonts w:asciiTheme="minorEastAsia" w:hAnsiTheme="minorEastAsia" w:hint="eastAsia"/>
          <w:b/>
          <w:kern w:val="2"/>
        </w:rPr>
        <w:t>投标人填写内容明显与实际不符合的，为无效投标。</w:t>
      </w:r>
    </w:p>
    <w:p w14:paraId="79609271" w14:textId="77777777" w:rsidR="00480207" w:rsidRDefault="007A0D1D">
      <w:pPr>
        <w:ind w:firstLine="480"/>
        <w:jc w:val="both"/>
        <w:rPr>
          <w:rFonts w:asciiTheme="minorEastAsia" w:hAnsiTheme="minorEastAsia"/>
          <w:kern w:val="2"/>
        </w:rPr>
      </w:pPr>
      <w:r>
        <w:rPr>
          <w:rFonts w:asciiTheme="minorEastAsia" w:hAnsiTheme="minorEastAsia" w:hint="eastAsia"/>
          <w:kern w:val="2"/>
        </w:rPr>
        <w:t>2</w:t>
      </w:r>
      <w:r>
        <w:rPr>
          <w:rFonts w:asciiTheme="minorEastAsia" w:hAnsiTheme="minorEastAsia"/>
          <w:kern w:val="2"/>
        </w:rPr>
        <w:t>.该表可扩展，并逐页签字或盖章。</w:t>
      </w:r>
    </w:p>
    <w:p w14:paraId="08DEFFB3" w14:textId="77777777" w:rsidR="00480207" w:rsidRDefault="007A0D1D">
      <w:pPr>
        <w:ind w:firstLineChars="0" w:firstLine="0"/>
      </w:pPr>
      <w:r>
        <w:br w:type="page"/>
      </w:r>
    </w:p>
    <w:p w14:paraId="6E04393C" w14:textId="77777777" w:rsidR="00480207" w:rsidRDefault="007A0D1D">
      <w:pPr>
        <w:pStyle w:val="20"/>
        <w:jc w:val="left"/>
        <w:rPr>
          <w:rFonts w:ascii="宋体" w:eastAsia="宋体" w:hAnsi="宋体"/>
          <w:sz w:val="28"/>
        </w:rPr>
      </w:pPr>
      <w:bookmarkStart w:id="494" w:name="_Toc15884_WPSOffice_Level2"/>
      <w:bookmarkStart w:id="495" w:name="_Toc21604"/>
      <w:bookmarkStart w:id="496" w:name="_Toc23937"/>
      <w:bookmarkStart w:id="497" w:name="_Toc12437"/>
      <w:bookmarkStart w:id="498" w:name="_Toc9218"/>
      <w:bookmarkStart w:id="499" w:name="_Toc30565"/>
      <w:bookmarkStart w:id="500" w:name="_Toc25467"/>
      <w:bookmarkStart w:id="501" w:name="_Toc30661"/>
      <w:bookmarkStart w:id="502" w:name="_Toc22898"/>
      <w:bookmarkStart w:id="503" w:name="_Toc1146"/>
      <w:bookmarkStart w:id="504" w:name="_Toc48568367"/>
      <w:bookmarkStart w:id="505" w:name="_Toc19279"/>
      <w:bookmarkStart w:id="506" w:name="_Toc51167604"/>
      <w:bookmarkStart w:id="507" w:name="_Toc9460"/>
      <w:bookmarkStart w:id="508" w:name="_Toc11511"/>
      <w:r>
        <w:rPr>
          <w:rFonts w:ascii="宋体" w:eastAsia="宋体" w:hAnsi="宋体" w:hint="eastAsia"/>
          <w:sz w:val="28"/>
        </w:rPr>
        <w:lastRenderedPageBreak/>
        <w:t>二、服务内容和要求部分</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14:paraId="3314B061" w14:textId="77777777" w:rsidR="00480207" w:rsidRDefault="007A0D1D">
      <w:pPr>
        <w:spacing w:line="380" w:lineRule="exact"/>
        <w:ind w:firstLine="480"/>
      </w:pPr>
      <w:r>
        <w:rPr>
          <w:rFonts w:hint="eastAsia"/>
        </w:rPr>
        <w:t>（一）</w:t>
      </w:r>
      <w:bookmarkStart w:id="509" w:name="_Hlk51921384"/>
      <w:r>
        <w:rPr>
          <w:rFonts w:hint="eastAsia"/>
        </w:rPr>
        <w:t>服务内容和要求</w:t>
      </w:r>
      <w:bookmarkEnd w:id="509"/>
      <w:r>
        <w:rPr>
          <w:rFonts w:hint="eastAsia"/>
        </w:rPr>
        <w:t>响应情况：按第二篇“服务内容和要求”逐条响应</w:t>
      </w:r>
    </w:p>
    <w:p w14:paraId="3BBF3D33" w14:textId="77777777" w:rsidR="00480207" w:rsidRDefault="007A0D1D">
      <w:pPr>
        <w:ind w:firstLine="482"/>
        <w:rPr>
          <w:b/>
          <w:bCs/>
        </w:rPr>
      </w:pPr>
      <w:r>
        <w:rPr>
          <w:rFonts w:hint="eastAsia"/>
          <w:b/>
          <w:bCs/>
        </w:rPr>
        <w:br w:type="page"/>
      </w:r>
    </w:p>
    <w:p w14:paraId="329B9DB4" w14:textId="77777777" w:rsidR="00480207" w:rsidRDefault="007A0D1D">
      <w:pPr>
        <w:ind w:firstLine="643"/>
        <w:jc w:val="center"/>
        <w:rPr>
          <w:b/>
          <w:sz w:val="32"/>
          <w:szCs w:val="32"/>
        </w:rPr>
      </w:pPr>
      <w:r>
        <w:rPr>
          <w:rFonts w:hint="eastAsia"/>
          <w:b/>
          <w:sz w:val="32"/>
          <w:szCs w:val="32"/>
        </w:rPr>
        <w:lastRenderedPageBreak/>
        <w:t>（二）服务内容和要求响应偏离表</w:t>
      </w:r>
    </w:p>
    <w:p w14:paraId="16FDC382" w14:textId="77777777" w:rsidR="00480207" w:rsidRDefault="007A0D1D">
      <w:pPr>
        <w:pStyle w:val="af5"/>
        <w:ind w:firstLine="480"/>
      </w:pPr>
      <w:r>
        <w:rPr>
          <w:rFonts w:hint="eastAsia"/>
        </w:rPr>
        <w:t>采购项目名称：</w:t>
      </w:r>
    </w:p>
    <w:tbl>
      <w:tblPr>
        <w:tblW w:w="86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8"/>
        <w:gridCol w:w="2658"/>
        <w:gridCol w:w="2759"/>
        <w:gridCol w:w="2067"/>
      </w:tblGrid>
      <w:tr w:rsidR="00480207" w14:paraId="6B63EC7F" w14:textId="77777777">
        <w:trPr>
          <w:trHeight w:val="515"/>
          <w:jc w:val="center"/>
        </w:trPr>
        <w:tc>
          <w:tcPr>
            <w:tcW w:w="1138" w:type="dxa"/>
            <w:vAlign w:val="center"/>
          </w:tcPr>
          <w:p w14:paraId="2041FFC9" w14:textId="77777777" w:rsidR="00480207" w:rsidRDefault="007A0D1D">
            <w:pPr>
              <w:ind w:firstLineChars="0" w:firstLine="0"/>
              <w:jc w:val="center"/>
            </w:pPr>
            <w:r>
              <w:rPr>
                <w:rFonts w:hint="eastAsia"/>
              </w:rPr>
              <w:t>序号</w:t>
            </w:r>
          </w:p>
        </w:tc>
        <w:tc>
          <w:tcPr>
            <w:tcW w:w="2658" w:type="dxa"/>
            <w:vAlign w:val="center"/>
          </w:tcPr>
          <w:p w14:paraId="1EFE8648" w14:textId="77777777" w:rsidR="00480207" w:rsidRDefault="007A0D1D">
            <w:pPr>
              <w:ind w:firstLineChars="0" w:firstLine="0"/>
              <w:jc w:val="center"/>
            </w:pPr>
            <w:r>
              <w:rPr>
                <w:rFonts w:hint="eastAsia"/>
              </w:rPr>
              <w:t>服务内容和要求</w:t>
            </w:r>
          </w:p>
        </w:tc>
        <w:tc>
          <w:tcPr>
            <w:tcW w:w="2759" w:type="dxa"/>
            <w:vAlign w:val="center"/>
          </w:tcPr>
          <w:p w14:paraId="25723DD7" w14:textId="77777777" w:rsidR="00480207" w:rsidRDefault="007A0D1D">
            <w:pPr>
              <w:ind w:firstLineChars="0" w:firstLine="0"/>
              <w:jc w:val="center"/>
            </w:pPr>
            <w:r>
              <w:rPr>
                <w:rFonts w:hint="eastAsia"/>
              </w:rPr>
              <w:t>响应情况</w:t>
            </w:r>
          </w:p>
        </w:tc>
        <w:tc>
          <w:tcPr>
            <w:tcW w:w="2067" w:type="dxa"/>
            <w:vAlign w:val="center"/>
          </w:tcPr>
          <w:p w14:paraId="2ABB3819" w14:textId="77777777" w:rsidR="00480207" w:rsidRDefault="007A0D1D">
            <w:pPr>
              <w:ind w:firstLineChars="0" w:firstLine="0"/>
              <w:jc w:val="center"/>
            </w:pPr>
            <w:r>
              <w:rPr>
                <w:rFonts w:hint="eastAsia"/>
              </w:rPr>
              <w:t>差异说明</w:t>
            </w:r>
          </w:p>
        </w:tc>
      </w:tr>
      <w:tr w:rsidR="00480207" w14:paraId="1C389E1B" w14:textId="77777777">
        <w:trPr>
          <w:trHeight w:val="599"/>
          <w:jc w:val="center"/>
        </w:trPr>
        <w:tc>
          <w:tcPr>
            <w:tcW w:w="1138" w:type="dxa"/>
            <w:vAlign w:val="center"/>
          </w:tcPr>
          <w:p w14:paraId="7374C709" w14:textId="77777777" w:rsidR="00480207" w:rsidRDefault="00480207">
            <w:pPr>
              <w:ind w:firstLineChars="0" w:firstLine="0"/>
            </w:pPr>
          </w:p>
        </w:tc>
        <w:tc>
          <w:tcPr>
            <w:tcW w:w="2658" w:type="dxa"/>
            <w:vAlign w:val="center"/>
          </w:tcPr>
          <w:p w14:paraId="62048AB2" w14:textId="77777777" w:rsidR="00480207" w:rsidRDefault="00480207">
            <w:pPr>
              <w:ind w:firstLineChars="0" w:firstLine="0"/>
            </w:pPr>
          </w:p>
        </w:tc>
        <w:tc>
          <w:tcPr>
            <w:tcW w:w="2759" w:type="dxa"/>
            <w:vAlign w:val="center"/>
          </w:tcPr>
          <w:p w14:paraId="6349B431" w14:textId="77777777" w:rsidR="00480207" w:rsidRDefault="00480207">
            <w:pPr>
              <w:ind w:firstLineChars="0" w:firstLine="0"/>
            </w:pPr>
          </w:p>
        </w:tc>
        <w:tc>
          <w:tcPr>
            <w:tcW w:w="2067" w:type="dxa"/>
            <w:vAlign w:val="center"/>
          </w:tcPr>
          <w:p w14:paraId="1D929A5D" w14:textId="77777777" w:rsidR="00480207" w:rsidRDefault="00480207">
            <w:pPr>
              <w:ind w:firstLineChars="0" w:firstLine="0"/>
            </w:pPr>
          </w:p>
        </w:tc>
      </w:tr>
      <w:tr w:rsidR="00480207" w14:paraId="61082EFE" w14:textId="77777777">
        <w:trPr>
          <w:trHeight w:val="599"/>
          <w:jc w:val="center"/>
        </w:trPr>
        <w:tc>
          <w:tcPr>
            <w:tcW w:w="1138" w:type="dxa"/>
            <w:vAlign w:val="center"/>
          </w:tcPr>
          <w:p w14:paraId="43162DC0" w14:textId="77777777" w:rsidR="00480207" w:rsidRDefault="00480207">
            <w:pPr>
              <w:ind w:firstLineChars="0" w:firstLine="0"/>
            </w:pPr>
          </w:p>
        </w:tc>
        <w:tc>
          <w:tcPr>
            <w:tcW w:w="2658" w:type="dxa"/>
            <w:vAlign w:val="center"/>
          </w:tcPr>
          <w:p w14:paraId="44E60494" w14:textId="77777777" w:rsidR="00480207" w:rsidRDefault="00480207">
            <w:pPr>
              <w:ind w:firstLineChars="0" w:firstLine="0"/>
            </w:pPr>
          </w:p>
        </w:tc>
        <w:tc>
          <w:tcPr>
            <w:tcW w:w="2759" w:type="dxa"/>
            <w:vAlign w:val="center"/>
          </w:tcPr>
          <w:p w14:paraId="474A75D6" w14:textId="77777777" w:rsidR="00480207" w:rsidRDefault="00480207">
            <w:pPr>
              <w:ind w:firstLineChars="0" w:firstLine="0"/>
            </w:pPr>
          </w:p>
        </w:tc>
        <w:tc>
          <w:tcPr>
            <w:tcW w:w="2067" w:type="dxa"/>
            <w:vAlign w:val="center"/>
          </w:tcPr>
          <w:p w14:paraId="0E9764F1" w14:textId="77777777" w:rsidR="00480207" w:rsidRDefault="00480207">
            <w:pPr>
              <w:ind w:firstLineChars="0" w:firstLine="0"/>
            </w:pPr>
          </w:p>
        </w:tc>
      </w:tr>
      <w:tr w:rsidR="00480207" w14:paraId="3BFA230B" w14:textId="77777777">
        <w:trPr>
          <w:trHeight w:val="599"/>
          <w:jc w:val="center"/>
        </w:trPr>
        <w:tc>
          <w:tcPr>
            <w:tcW w:w="1138" w:type="dxa"/>
            <w:vAlign w:val="center"/>
          </w:tcPr>
          <w:p w14:paraId="11FF9E05" w14:textId="77777777" w:rsidR="00480207" w:rsidRDefault="00480207">
            <w:pPr>
              <w:ind w:firstLineChars="0" w:firstLine="0"/>
            </w:pPr>
          </w:p>
        </w:tc>
        <w:tc>
          <w:tcPr>
            <w:tcW w:w="2658" w:type="dxa"/>
            <w:vAlign w:val="center"/>
          </w:tcPr>
          <w:p w14:paraId="165DCDD5" w14:textId="77777777" w:rsidR="00480207" w:rsidRDefault="00480207">
            <w:pPr>
              <w:ind w:firstLineChars="0" w:firstLine="0"/>
            </w:pPr>
          </w:p>
        </w:tc>
        <w:tc>
          <w:tcPr>
            <w:tcW w:w="2759" w:type="dxa"/>
            <w:vAlign w:val="center"/>
          </w:tcPr>
          <w:p w14:paraId="27AE17B5" w14:textId="77777777" w:rsidR="00480207" w:rsidRDefault="00480207">
            <w:pPr>
              <w:ind w:firstLineChars="0" w:firstLine="0"/>
            </w:pPr>
          </w:p>
        </w:tc>
        <w:tc>
          <w:tcPr>
            <w:tcW w:w="2067" w:type="dxa"/>
            <w:vAlign w:val="center"/>
          </w:tcPr>
          <w:p w14:paraId="5CD03E7D" w14:textId="77777777" w:rsidR="00480207" w:rsidRDefault="00480207">
            <w:pPr>
              <w:ind w:firstLineChars="0" w:firstLine="0"/>
            </w:pPr>
          </w:p>
        </w:tc>
      </w:tr>
      <w:tr w:rsidR="00480207" w14:paraId="3EF55D86" w14:textId="77777777">
        <w:trPr>
          <w:trHeight w:val="599"/>
          <w:jc w:val="center"/>
        </w:trPr>
        <w:tc>
          <w:tcPr>
            <w:tcW w:w="1138" w:type="dxa"/>
            <w:vAlign w:val="center"/>
          </w:tcPr>
          <w:p w14:paraId="061F2A7A" w14:textId="77777777" w:rsidR="00480207" w:rsidRDefault="00480207">
            <w:pPr>
              <w:ind w:firstLineChars="0" w:firstLine="0"/>
            </w:pPr>
          </w:p>
        </w:tc>
        <w:tc>
          <w:tcPr>
            <w:tcW w:w="2658" w:type="dxa"/>
            <w:vAlign w:val="center"/>
          </w:tcPr>
          <w:p w14:paraId="74AD36C0" w14:textId="77777777" w:rsidR="00480207" w:rsidRDefault="00480207">
            <w:pPr>
              <w:ind w:firstLineChars="0" w:firstLine="0"/>
            </w:pPr>
          </w:p>
        </w:tc>
        <w:tc>
          <w:tcPr>
            <w:tcW w:w="2759" w:type="dxa"/>
            <w:vAlign w:val="center"/>
          </w:tcPr>
          <w:p w14:paraId="341A58F0" w14:textId="77777777" w:rsidR="00480207" w:rsidRDefault="00480207">
            <w:pPr>
              <w:ind w:firstLineChars="0" w:firstLine="0"/>
            </w:pPr>
          </w:p>
        </w:tc>
        <w:tc>
          <w:tcPr>
            <w:tcW w:w="2067" w:type="dxa"/>
            <w:vAlign w:val="center"/>
          </w:tcPr>
          <w:p w14:paraId="71D2CC52" w14:textId="77777777" w:rsidR="00480207" w:rsidRDefault="00480207">
            <w:pPr>
              <w:ind w:firstLineChars="0" w:firstLine="0"/>
            </w:pPr>
          </w:p>
        </w:tc>
      </w:tr>
      <w:tr w:rsidR="00480207" w14:paraId="46340F77" w14:textId="77777777">
        <w:trPr>
          <w:trHeight w:val="599"/>
          <w:jc w:val="center"/>
        </w:trPr>
        <w:tc>
          <w:tcPr>
            <w:tcW w:w="1138" w:type="dxa"/>
            <w:vAlign w:val="center"/>
          </w:tcPr>
          <w:p w14:paraId="6611C1B5" w14:textId="77777777" w:rsidR="00480207" w:rsidRDefault="00480207">
            <w:pPr>
              <w:ind w:firstLineChars="0" w:firstLine="0"/>
            </w:pPr>
          </w:p>
        </w:tc>
        <w:tc>
          <w:tcPr>
            <w:tcW w:w="2658" w:type="dxa"/>
            <w:vAlign w:val="center"/>
          </w:tcPr>
          <w:p w14:paraId="52412966" w14:textId="77777777" w:rsidR="00480207" w:rsidRDefault="00480207">
            <w:pPr>
              <w:ind w:firstLineChars="0" w:firstLine="0"/>
            </w:pPr>
          </w:p>
        </w:tc>
        <w:tc>
          <w:tcPr>
            <w:tcW w:w="2759" w:type="dxa"/>
            <w:vAlign w:val="center"/>
          </w:tcPr>
          <w:p w14:paraId="28DE166E" w14:textId="77777777" w:rsidR="00480207" w:rsidRDefault="00480207">
            <w:pPr>
              <w:ind w:firstLineChars="0" w:firstLine="0"/>
            </w:pPr>
          </w:p>
        </w:tc>
        <w:tc>
          <w:tcPr>
            <w:tcW w:w="2067" w:type="dxa"/>
            <w:vAlign w:val="center"/>
          </w:tcPr>
          <w:p w14:paraId="6B0F54C6" w14:textId="77777777" w:rsidR="00480207" w:rsidRDefault="00480207">
            <w:pPr>
              <w:ind w:firstLineChars="0" w:firstLine="0"/>
            </w:pPr>
          </w:p>
        </w:tc>
      </w:tr>
      <w:tr w:rsidR="00480207" w14:paraId="409860A4" w14:textId="77777777">
        <w:trPr>
          <w:trHeight w:val="599"/>
          <w:jc w:val="center"/>
        </w:trPr>
        <w:tc>
          <w:tcPr>
            <w:tcW w:w="1138" w:type="dxa"/>
            <w:vAlign w:val="center"/>
          </w:tcPr>
          <w:p w14:paraId="5642127C" w14:textId="77777777" w:rsidR="00480207" w:rsidRDefault="00480207">
            <w:pPr>
              <w:ind w:firstLineChars="0" w:firstLine="0"/>
            </w:pPr>
          </w:p>
        </w:tc>
        <w:tc>
          <w:tcPr>
            <w:tcW w:w="2658" w:type="dxa"/>
            <w:vAlign w:val="center"/>
          </w:tcPr>
          <w:p w14:paraId="3FCBF91C" w14:textId="77777777" w:rsidR="00480207" w:rsidRDefault="00480207">
            <w:pPr>
              <w:ind w:firstLineChars="0" w:firstLine="0"/>
            </w:pPr>
          </w:p>
        </w:tc>
        <w:tc>
          <w:tcPr>
            <w:tcW w:w="2759" w:type="dxa"/>
            <w:vAlign w:val="center"/>
          </w:tcPr>
          <w:p w14:paraId="0F208DC1" w14:textId="77777777" w:rsidR="00480207" w:rsidRDefault="00480207">
            <w:pPr>
              <w:ind w:firstLineChars="0" w:firstLine="0"/>
            </w:pPr>
          </w:p>
        </w:tc>
        <w:tc>
          <w:tcPr>
            <w:tcW w:w="2067" w:type="dxa"/>
            <w:vAlign w:val="center"/>
          </w:tcPr>
          <w:p w14:paraId="6EEACBC6" w14:textId="77777777" w:rsidR="00480207" w:rsidRDefault="00480207">
            <w:pPr>
              <w:ind w:firstLineChars="0" w:firstLine="0"/>
            </w:pPr>
          </w:p>
        </w:tc>
      </w:tr>
      <w:tr w:rsidR="00480207" w14:paraId="7AF45BF2" w14:textId="77777777">
        <w:trPr>
          <w:trHeight w:val="599"/>
          <w:jc w:val="center"/>
        </w:trPr>
        <w:tc>
          <w:tcPr>
            <w:tcW w:w="1138" w:type="dxa"/>
            <w:vAlign w:val="center"/>
          </w:tcPr>
          <w:p w14:paraId="30C05B35" w14:textId="77777777" w:rsidR="00480207" w:rsidRDefault="00480207">
            <w:pPr>
              <w:ind w:firstLineChars="0" w:firstLine="0"/>
            </w:pPr>
          </w:p>
        </w:tc>
        <w:tc>
          <w:tcPr>
            <w:tcW w:w="2658" w:type="dxa"/>
            <w:vAlign w:val="center"/>
          </w:tcPr>
          <w:p w14:paraId="5E77BBBF" w14:textId="77777777" w:rsidR="00480207" w:rsidRDefault="00480207">
            <w:pPr>
              <w:ind w:firstLineChars="0" w:firstLine="0"/>
            </w:pPr>
          </w:p>
        </w:tc>
        <w:tc>
          <w:tcPr>
            <w:tcW w:w="2759" w:type="dxa"/>
            <w:vAlign w:val="center"/>
          </w:tcPr>
          <w:p w14:paraId="326A70C5" w14:textId="77777777" w:rsidR="00480207" w:rsidRDefault="00480207">
            <w:pPr>
              <w:ind w:firstLineChars="0" w:firstLine="0"/>
            </w:pPr>
          </w:p>
        </w:tc>
        <w:tc>
          <w:tcPr>
            <w:tcW w:w="2067" w:type="dxa"/>
            <w:vAlign w:val="center"/>
          </w:tcPr>
          <w:p w14:paraId="3874FC00" w14:textId="77777777" w:rsidR="00480207" w:rsidRDefault="00480207">
            <w:pPr>
              <w:ind w:firstLineChars="0" w:firstLine="0"/>
            </w:pPr>
          </w:p>
        </w:tc>
      </w:tr>
      <w:tr w:rsidR="00480207" w14:paraId="2D6841E1" w14:textId="77777777">
        <w:trPr>
          <w:trHeight w:val="599"/>
          <w:jc w:val="center"/>
        </w:trPr>
        <w:tc>
          <w:tcPr>
            <w:tcW w:w="1138" w:type="dxa"/>
            <w:vAlign w:val="center"/>
          </w:tcPr>
          <w:p w14:paraId="0B784BDA" w14:textId="77777777" w:rsidR="00480207" w:rsidRDefault="00480207">
            <w:pPr>
              <w:ind w:firstLineChars="0" w:firstLine="0"/>
            </w:pPr>
          </w:p>
        </w:tc>
        <w:tc>
          <w:tcPr>
            <w:tcW w:w="2658" w:type="dxa"/>
            <w:vAlign w:val="center"/>
          </w:tcPr>
          <w:p w14:paraId="2102A444" w14:textId="77777777" w:rsidR="00480207" w:rsidRDefault="00480207">
            <w:pPr>
              <w:ind w:firstLineChars="0" w:firstLine="0"/>
            </w:pPr>
          </w:p>
        </w:tc>
        <w:tc>
          <w:tcPr>
            <w:tcW w:w="2759" w:type="dxa"/>
            <w:vAlign w:val="center"/>
          </w:tcPr>
          <w:p w14:paraId="7D6495C6" w14:textId="77777777" w:rsidR="00480207" w:rsidRDefault="00480207">
            <w:pPr>
              <w:ind w:firstLineChars="0" w:firstLine="0"/>
            </w:pPr>
          </w:p>
        </w:tc>
        <w:tc>
          <w:tcPr>
            <w:tcW w:w="2067" w:type="dxa"/>
            <w:vAlign w:val="center"/>
          </w:tcPr>
          <w:p w14:paraId="16D2BB4D" w14:textId="77777777" w:rsidR="00480207" w:rsidRDefault="00480207">
            <w:pPr>
              <w:ind w:firstLineChars="0" w:firstLine="0"/>
            </w:pPr>
          </w:p>
        </w:tc>
      </w:tr>
    </w:tbl>
    <w:p w14:paraId="13B42477" w14:textId="77777777" w:rsidR="00480207" w:rsidRDefault="007A0D1D">
      <w:pPr>
        <w:ind w:firstLine="480"/>
      </w:pPr>
      <w:r>
        <w:rPr>
          <w:rFonts w:hint="eastAsia"/>
        </w:rPr>
        <w:t>供应商：                                      法人授权代表：</w:t>
      </w:r>
    </w:p>
    <w:p w14:paraId="00E7A6E7" w14:textId="77777777" w:rsidR="00480207" w:rsidRDefault="00480207">
      <w:pPr>
        <w:ind w:firstLine="480"/>
      </w:pPr>
    </w:p>
    <w:p w14:paraId="51FA8BD6" w14:textId="77777777" w:rsidR="00480207" w:rsidRDefault="007A0D1D">
      <w:pPr>
        <w:ind w:firstLine="480"/>
      </w:pPr>
      <w:r>
        <w:rPr>
          <w:rFonts w:hint="eastAsia"/>
        </w:rPr>
        <w:t>（供应商公章）                               （签字或盖章）</w:t>
      </w:r>
    </w:p>
    <w:p w14:paraId="13D3791F" w14:textId="77777777" w:rsidR="00480207" w:rsidRDefault="007A0D1D">
      <w:pPr>
        <w:ind w:firstLine="480"/>
      </w:pPr>
      <w:r>
        <w:rPr>
          <w:rFonts w:hint="eastAsia"/>
        </w:rPr>
        <w:t xml:space="preserve">                                            年     月     日</w:t>
      </w:r>
    </w:p>
    <w:p w14:paraId="32DA5A2D" w14:textId="77777777" w:rsidR="00480207" w:rsidRDefault="007A0D1D">
      <w:pPr>
        <w:ind w:firstLine="480"/>
      </w:pPr>
      <w:r>
        <w:rPr>
          <w:rFonts w:hint="eastAsia"/>
        </w:rPr>
        <w:t>注：</w:t>
      </w:r>
    </w:p>
    <w:p w14:paraId="7DC247DC" w14:textId="77777777" w:rsidR="00480207" w:rsidRDefault="007A0D1D">
      <w:pPr>
        <w:ind w:firstLine="480"/>
      </w:pPr>
      <w:r>
        <w:rPr>
          <w:rFonts w:hint="eastAsia"/>
        </w:rPr>
        <w:t>1、本表即为对本项目“第二篇 服务内容和要求”中所列技术要求进行比较和响应；</w:t>
      </w:r>
    </w:p>
    <w:p w14:paraId="214BC91F" w14:textId="77777777" w:rsidR="00480207" w:rsidRDefault="007A0D1D">
      <w:pPr>
        <w:ind w:firstLine="480"/>
      </w:pPr>
      <w:r>
        <w:rPr>
          <w:rFonts w:hint="eastAsia"/>
        </w:rPr>
        <w:t>2、该表必须按询价文件要求逐条如实填写，根据响应情况在“差异说明”项填写正偏离及原因，完全符合的填写“无差异”；</w:t>
      </w:r>
    </w:p>
    <w:p w14:paraId="736F6A06" w14:textId="77777777" w:rsidR="00480207" w:rsidRDefault="007A0D1D">
      <w:pPr>
        <w:ind w:firstLine="480"/>
      </w:pPr>
      <w:r>
        <w:rPr>
          <w:rFonts w:hint="eastAsia"/>
        </w:rPr>
        <w:t>3、该表可扩展</w:t>
      </w:r>
      <w:r>
        <w:rPr>
          <w:rFonts w:hint="eastAsia"/>
          <w:szCs w:val="28"/>
        </w:rPr>
        <w:t>，并逐页签字或盖章</w:t>
      </w:r>
      <w:r>
        <w:rPr>
          <w:rFonts w:hint="eastAsia"/>
        </w:rPr>
        <w:t>；</w:t>
      </w:r>
    </w:p>
    <w:p w14:paraId="14435820" w14:textId="77777777" w:rsidR="00480207" w:rsidRDefault="007A0D1D">
      <w:pPr>
        <w:ind w:firstLine="480"/>
      </w:pPr>
      <w:r>
        <w:rPr>
          <w:rFonts w:hint="eastAsia"/>
        </w:rPr>
        <w:t>4、可附相关技术支撑材料。（格式自定）</w:t>
      </w:r>
    </w:p>
    <w:p w14:paraId="7698857C" w14:textId="77777777" w:rsidR="00480207" w:rsidRDefault="007A0D1D">
      <w:pPr>
        <w:ind w:firstLine="480"/>
      </w:pPr>
      <w:bookmarkStart w:id="510" w:name="_Toc342913421"/>
      <w:bookmarkStart w:id="511" w:name="_Toc313008358"/>
      <w:bookmarkStart w:id="512" w:name="_Toc313888362"/>
      <w:r>
        <w:br w:type="page"/>
      </w:r>
    </w:p>
    <w:p w14:paraId="5445D949" w14:textId="77777777" w:rsidR="00480207" w:rsidRDefault="007A0D1D">
      <w:pPr>
        <w:pStyle w:val="20"/>
        <w:jc w:val="left"/>
        <w:rPr>
          <w:rFonts w:ascii="宋体" w:eastAsia="宋体" w:hAnsi="宋体"/>
          <w:sz w:val="28"/>
        </w:rPr>
      </w:pPr>
      <w:bookmarkStart w:id="513" w:name="_Toc10322_WPSOffice_Level2"/>
      <w:bookmarkStart w:id="514" w:name="_Toc1821"/>
      <w:bookmarkStart w:id="515" w:name="_Toc4034"/>
      <w:bookmarkStart w:id="516" w:name="_Toc48568368"/>
      <w:bookmarkStart w:id="517" w:name="_Toc24787"/>
      <w:bookmarkStart w:id="518" w:name="_Toc578"/>
      <w:bookmarkStart w:id="519" w:name="_Toc51167605"/>
      <w:bookmarkStart w:id="520" w:name="_Toc6545"/>
      <w:bookmarkStart w:id="521" w:name="_Toc10435"/>
      <w:bookmarkStart w:id="522" w:name="_Toc21229"/>
      <w:r>
        <w:rPr>
          <w:rFonts w:ascii="宋体" w:eastAsia="宋体" w:hAnsi="宋体" w:hint="eastAsia"/>
          <w:sz w:val="28"/>
        </w:rPr>
        <w:lastRenderedPageBreak/>
        <w:t>三、商务部分</w:t>
      </w:r>
      <w:bookmarkEnd w:id="510"/>
      <w:bookmarkEnd w:id="511"/>
      <w:bookmarkEnd w:id="512"/>
      <w:bookmarkEnd w:id="513"/>
      <w:bookmarkEnd w:id="514"/>
      <w:bookmarkEnd w:id="515"/>
      <w:bookmarkEnd w:id="516"/>
      <w:bookmarkEnd w:id="517"/>
      <w:bookmarkEnd w:id="518"/>
      <w:bookmarkEnd w:id="519"/>
      <w:bookmarkEnd w:id="520"/>
      <w:bookmarkEnd w:id="521"/>
      <w:bookmarkEnd w:id="522"/>
    </w:p>
    <w:p w14:paraId="16ADAD73" w14:textId="77777777" w:rsidR="00480207" w:rsidRDefault="007A0D1D">
      <w:pPr>
        <w:ind w:firstLine="480"/>
      </w:pPr>
      <w:r>
        <w:rPr>
          <w:rFonts w:hint="eastAsia"/>
        </w:rPr>
        <w:t>（一）商务要求响应情况：按第三篇“商务要求”逐条响应</w:t>
      </w:r>
    </w:p>
    <w:p w14:paraId="1FE3C5C8" w14:textId="77777777" w:rsidR="00480207" w:rsidRDefault="00480207">
      <w:pPr>
        <w:ind w:firstLine="480"/>
      </w:pPr>
    </w:p>
    <w:p w14:paraId="00275B8F" w14:textId="77777777" w:rsidR="00480207" w:rsidRDefault="00480207">
      <w:pPr>
        <w:ind w:firstLine="480"/>
        <w:sectPr w:rsidR="00480207">
          <w:pgSz w:w="11907" w:h="16840"/>
          <w:pgMar w:top="1440" w:right="1134" w:bottom="1440" w:left="1134" w:header="680" w:footer="680" w:gutter="0"/>
          <w:pgNumType w:fmt="numberInDash"/>
          <w:cols w:space="720"/>
          <w:docGrid w:linePitch="380" w:charSpace="-5735"/>
        </w:sectPr>
      </w:pPr>
    </w:p>
    <w:p w14:paraId="00F01E85" w14:textId="77777777" w:rsidR="00480207" w:rsidRDefault="007A0D1D">
      <w:pPr>
        <w:ind w:firstLineChars="0" w:firstLine="0"/>
        <w:jc w:val="center"/>
      </w:pPr>
      <w:bookmarkStart w:id="523" w:name="_Toc283382459"/>
      <w:r>
        <w:rPr>
          <w:rFonts w:hint="eastAsia"/>
        </w:rPr>
        <w:lastRenderedPageBreak/>
        <w:t>（二）商务响应偏离表</w:t>
      </w:r>
    </w:p>
    <w:p w14:paraId="16CF962F" w14:textId="77777777" w:rsidR="00480207" w:rsidRDefault="007A0D1D">
      <w:pPr>
        <w:pStyle w:val="af5"/>
        <w:ind w:firstLine="480"/>
      </w:pPr>
      <w:r>
        <w:rPr>
          <w:rFonts w:hint="eastAsia"/>
        </w:rPr>
        <w:t>采购项目名称：</w:t>
      </w:r>
    </w:p>
    <w:p w14:paraId="34C13DF6" w14:textId="77777777" w:rsidR="00480207" w:rsidRDefault="007A0D1D">
      <w:pPr>
        <w:ind w:firstLine="480"/>
      </w:pPr>
      <w:r>
        <w:rPr>
          <w:rFonts w:hint="eastAsia"/>
        </w:rPr>
        <w:t>对于询价文件的商务要求，如有任何偏离请如实填写下表：</w:t>
      </w:r>
    </w:p>
    <w:tbl>
      <w:tblPr>
        <w:tblW w:w="94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10"/>
        <w:gridCol w:w="3179"/>
        <w:gridCol w:w="2434"/>
        <w:gridCol w:w="2355"/>
      </w:tblGrid>
      <w:tr w:rsidR="00480207" w14:paraId="3C9C4FD8" w14:textId="77777777">
        <w:trPr>
          <w:trHeight w:val="913"/>
        </w:trPr>
        <w:tc>
          <w:tcPr>
            <w:tcW w:w="1510" w:type="dxa"/>
            <w:vAlign w:val="center"/>
          </w:tcPr>
          <w:p w14:paraId="7472DDF5" w14:textId="77777777" w:rsidR="00480207" w:rsidRDefault="007A0D1D">
            <w:pPr>
              <w:ind w:firstLine="480"/>
            </w:pPr>
            <w:r>
              <w:rPr>
                <w:rFonts w:hint="eastAsia"/>
              </w:rPr>
              <w:t>序号</w:t>
            </w:r>
          </w:p>
        </w:tc>
        <w:tc>
          <w:tcPr>
            <w:tcW w:w="3179" w:type="dxa"/>
            <w:vAlign w:val="center"/>
          </w:tcPr>
          <w:p w14:paraId="75B9E6CD" w14:textId="77777777" w:rsidR="00480207" w:rsidRDefault="007A0D1D">
            <w:pPr>
              <w:ind w:firstLineChars="0" w:firstLine="0"/>
              <w:jc w:val="center"/>
            </w:pPr>
            <w:r>
              <w:rPr>
                <w:rFonts w:hint="eastAsia"/>
              </w:rPr>
              <w:t>询价项目商务要求</w:t>
            </w:r>
          </w:p>
        </w:tc>
        <w:tc>
          <w:tcPr>
            <w:tcW w:w="2434" w:type="dxa"/>
            <w:vAlign w:val="center"/>
          </w:tcPr>
          <w:p w14:paraId="77D84EC4" w14:textId="77777777" w:rsidR="00480207" w:rsidRDefault="007A0D1D">
            <w:pPr>
              <w:ind w:firstLine="480"/>
            </w:pPr>
            <w:r>
              <w:rPr>
                <w:rFonts w:hint="eastAsia"/>
              </w:rPr>
              <w:t>响应情况</w:t>
            </w:r>
          </w:p>
        </w:tc>
        <w:tc>
          <w:tcPr>
            <w:tcW w:w="2355" w:type="dxa"/>
            <w:vAlign w:val="center"/>
          </w:tcPr>
          <w:p w14:paraId="40529EA1" w14:textId="77777777" w:rsidR="00480207" w:rsidRDefault="007A0D1D">
            <w:pPr>
              <w:ind w:firstLine="480"/>
            </w:pPr>
            <w:r>
              <w:rPr>
                <w:rFonts w:hint="eastAsia"/>
              </w:rPr>
              <w:t>偏离说明</w:t>
            </w:r>
          </w:p>
        </w:tc>
      </w:tr>
      <w:tr w:rsidR="00480207" w14:paraId="6615535A" w14:textId="77777777">
        <w:trPr>
          <w:trHeight w:val="703"/>
        </w:trPr>
        <w:tc>
          <w:tcPr>
            <w:tcW w:w="1510" w:type="dxa"/>
            <w:vAlign w:val="center"/>
          </w:tcPr>
          <w:p w14:paraId="53AFE4A3" w14:textId="77777777" w:rsidR="00480207" w:rsidRDefault="00480207">
            <w:pPr>
              <w:ind w:firstLine="480"/>
            </w:pPr>
          </w:p>
        </w:tc>
        <w:tc>
          <w:tcPr>
            <w:tcW w:w="3179" w:type="dxa"/>
            <w:vAlign w:val="center"/>
          </w:tcPr>
          <w:p w14:paraId="1DE332E2" w14:textId="77777777" w:rsidR="00480207" w:rsidRDefault="00480207">
            <w:pPr>
              <w:ind w:firstLine="480"/>
            </w:pPr>
          </w:p>
        </w:tc>
        <w:tc>
          <w:tcPr>
            <w:tcW w:w="2434" w:type="dxa"/>
            <w:vAlign w:val="center"/>
          </w:tcPr>
          <w:p w14:paraId="3023D0A2" w14:textId="77777777" w:rsidR="00480207" w:rsidRDefault="00480207">
            <w:pPr>
              <w:ind w:firstLine="480"/>
            </w:pPr>
          </w:p>
        </w:tc>
        <w:tc>
          <w:tcPr>
            <w:tcW w:w="2355" w:type="dxa"/>
            <w:vAlign w:val="center"/>
          </w:tcPr>
          <w:p w14:paraId="6907AA18" w14:textId="77777777" w:rsidR="00480207" w:rsidRDefault="00480207">
            <w:pPr>
              <w:ind w:firstLine="480"/>
            </w:pPr>
          </w:p>
        </w:tc>
      </w:tr>
      <w:tr w:rsidR="00480207" w14:paraId="35F60BF0" w14:textId="77777777">
        <w:trPr>
          <w:trHeight w:val="703"/>
        </w:trPr>
        <w:tc>
          <w:tcPr>
            <w:tcW w:w="1510" w:type="dxa"/>
            <w:vAlign w:val="center"/>
          </w:tcPr>
          <w:p w14:paraId="5B2B8E77" w14:textId="77777777" w:rsidR="00480207" w:rsidRDefault="00480207">
            <w:pPr>
              <w:ind w:firstLine="480"/>
            </w:pPr>
          </w:p>
        </w:tc>
        <w:tc>
          <w:tcPr>
            <w:tcW w:w="3179" w:type="dxa"/>
            <w:vAlign w:val="center"/>
          </w:tcPr>
          <w:p w14:paraId="31056537" w14:textId="77777777" w:rsidR="00480207" w:rsidRDefault="00480207">
            <w:pPr>
              <w:ind w:firstLine="480"/>
            </w:pPr>
          </w:p>
        </w:tc>
        <w:tc>
          <w:tcPr>
            <w:tcW w:w="2434" w:type="dxa"/>
            <w:vAlign w:val="center"/>
          </w:tcPr>
          <w:p w14:paraId="3708BDBB" w14:textId="77777777" w:rsidR="00480207" w:rsidRDefault="00480207">
            <w:pPr>
              <w:ind w:firstLine="480"/>
            </w:pPr>
          </w:p>
        </w:tc>
        <w:tc>
          <w:tcPr>
            <w:tcW w:w="2355" w:type="dxa"/>
            <w:vAlign w:val="center"/>
          </w:tcPr>
          <w:p w14:paraId="65638519" w14:textId="77777777" w:rsidR="00480207" w:rsidRDefault="00480207">
            <w:pPr>
              <w:ind w:firstLine="480"/>
            </w:pPr>
          </w:p>
        </w:tc>
      </w:tr>
      <w:tr w:rsidR="00480207" w14:paraId="39973BC1" w14:textId="77777777">
        <w:trPr>
          <w:trHeight w:val="703"/>
        </w:trPr>
        <w:tc>
          <w:tcPr>
            <w:tcW w:w="1510" w:type="dxa"/>
            <w:vAlign w:val="center"/>
          </w:tcPr>
          <w:p w14:paraId="3B34D9B1" w14:textId="77777777" w:rsidR="00480207" w:rsidRDefault="00480207">
            <w:pPr>
              <w:ind w:firstLine="480"/>
            </w:pPr>
          </w:p>
        </w:tc>
        <w:tc>
          <w:tcPr>
            <w:tcW w:w="3179" w:type="dxa"/>
            <w:vAlign w:val="center"/>
          </w:tcPr>
          <w:p w14:paraId="75903D87" w14:textId="77777777" w:rsidR="00480207" w:rsidRDefault="00480207">
            <w:pPr>
              <w:ind w:firstLine="480"/>
            </w:pPr>
          </w:p>
        </w:tc>
        <w:tc>
          <w:tcPr>
            <w:tcW w:w="2434" w:type="dxa"/>
            <w:vAlign w:val="center"/>
          </w:tcPr>
          <w:p w14:paraId="39956944" w14:textId="77777777" w:rsidR="00480207" w:rsidRDefault="00480207">
            <w:pPr>
              <w:ind w:firstLine="480"/>
            </w:pPr>
          </w:p>
        </w:tc>
        <w:tc>
          <w:tcPr>
            <w:tcW w:w="2355" w:type="dxa"/>
            <w:vAlign w:val="center"/>
          </w:tcPr>
          <w:p w14:paraId="33F42E0B" w14:textId="77777777" w:rsidR="00480207" w:rsidRDefault="00480207">
            <w:pPr>
              <w:ind w:firstLine="480"/>
            </w:pPr>
          </w:p>
        </w:tc>
      </w:tr>
      <w:tr w:rsidR="00480207" w14:paraId="7EE499BA" w14:textId="77777777">
        <w:trPr>
          <w:trHeight w:val="703"/>
        </w:trPr>
        <w:tc>
          <w:tcPr>
            <w:tcW w:w="1510" w:type="dxa"/>
            <w:vAlign w:val="center"/>
          </w:tcPr>
          <w:p w14:paraId="79DC3A32" w14:textId="77777777" w:rsidR="00480207" w:rsidRDefault="00480207">
            <w:pPr>
              <w:ind w:firstLine="480"/>
            </w:pPr>
          </w:p>
        </w:tc>
        <w:tc>
          <w:tcPr>
            <w:tcW w:w="3179" w:type="dxa"/>
            <w:vAlign w:val="center"/>
          </w:tcPr>
          <w:p w14:paraId="10B17D43" w14:textId="77777777" w:rsidR="00480207" w:rsidRDefault="00480207">
            <w:pPr>
              <w:ind w:firstLine="480"/>
            </w:pPr>
          </w:p>
        </w:tc>
        <w:tc>
          <w:tcPr>
            <w:tcW w:w="2434" w:type="dxa"/>
            <w:vAlign w:val="center"/>
          </w:tcPr>
          <w:p w14:paraId="041F38CD" w14:textId="77777777" w:rsidR="00480207" w:rsidRDefault="00480207">
            <w:pPr>
              <w:ind w:firstLine="480"/>
            </w:pPr>
          </w:p>
        </w:tc>
        <w:tc>
          <w:tcPr>
            <w:tcW w:w="2355" w:type="dxa"/>
            <w:vAlign w:val="center"/>
          </w:tcPr>
          <w:p w14:paraId="3CD2D28F" w14:textId="77777777" w:rsidR="00480207" w:rsidRDefault="00480207">
            <w:pPr>
              <w:ind w:firstLine="480"/>
            </w:pPr>
          </w:p>
        </w:tc>
      </w:tr>
      <w:tr w:rsidR="00480207" w14:paraId="0DAAF919" w14:textId="77777777">
        <w:trPr>
          <w:trHeight w:val="703"/>
        </w:trPr>
        <w:tc>
          <w:tcPr>
            <w:tcW w:w="1510" w:type="dxa"/>
            <w:vAlign w:val="center"/>
          </w:tcPr>
          <w:p w14:paraId="22EA7659" w14:textId="77777777" w:rsidR="00480207" w:rsidRDefault="00480207">
            <w:pPr>
              <w:ind w:firstLine="480"/>
            </w:pPr>
          </w:p>
        </w:tc>
        <w:tc>
          <w:tcPr>
            <w:tcW w:w="3179" w:type="dxa"/>
            <w:vAlign w:val="center"/>
          </w:tcPr>
          <w:p w14:paraId="17CAFEE3" w14:textId="77777777" w:rsidR="00480207" w:rsidRDefault="00480207">
            <w:pPr>
              <w:ind w:firstLine="480"/>
            </w:pPr>
          </w:p>
        </w:tc>
        <w:tc>
          <w:tcPr>
            <w:tcW w:w="2434" w:type="dxa"/>
            <w:vAlign w:val="center"/>
          </w:tcPr>
          <w:p w14:paraId="61A11A09" w14:textId="77777777" w:rsidR="00480207" w:rsidRDefault="00480207">
            <w:pPr>
              <w:ind w:firstLine="480"/>
            </w:pPr>
          </w:p>
        </w:tc>
        <w:tc>
          <w:tcPr>
            <w:tcW w:w="2355" w:type="dxa"/>
            <w:vAlign w:val="center"/>
          </w:tcPr>
          <w:p w14:paraId="7C70C7B9" w14:textId="77777777" w:rsidR="00480207" w:rsidRDefault="00480207">
            <w:pPr>
              <w:ind w:firstLine="480"/>
            </w:pPr>
          </w:p>
        </w:tc>
      </w:tr>
      <w:tr w:rsidR="00480207" w14:paraId="6C85831E" w14:textId="77777777">
        <w:trPr>
          <w:trHeight w:val="703"/>
        </w:trPr>
        <w:tc>
          <w:tcPr>
            <w:tcW w:w="1510" w:type="dxa"/>
            <w:vAlign w:val="center"/>
          </w:tcPr>
          <w:p w14:paraId="7322F557" w14:textId="77777777" w:rsidR="00480207" w:rsidRDefault="00480207">
            <w:pPr>
              <w:ind w:firstLine="480"/>
            </w:pPr>
          </w:p>
        </w:tc>
        <w:tc>
          <w:tcPr>
            <w:tcW w:w="3179" w:type="dxa"/>
            <w:vAlign w:val="center"/>
          </w:tcPr>
          <w:p w14:paraId="1F2B12D4" w14:textId="77777777" w:rsidR="00480207" w:rsidRDefault="00480207">
            <w:pPr>
              <w:ind w:firstLine="480"/>
            </w:pPr>
          </w:p>
        </w:tc>
        <w:tc>
          <w:tcPr>
            <w:tcW w:w="2434" w:type="dxa"/>
            <w:vAlign w:val="center"/>
          </w:tcPr>
          <w:p w14:paraId="527E0B2F" w14:textId="77777777" w:rsidR="00480207" w:rsidRDefault="00480207">
            <w:pPr>
              <w:ind w:firstLine="480"/>
            </w:pPr>
          </w:p>
        </w:tc>
        <w:tc>
          <w:tcPr>
            <w:tcW w:w="2355" w:type="dxa"/>
            <w:vAlign w:val="center"/>
          </w:tcPr>
          <w:p w14:paraId="487FDE71" w14:textId="77777777" w:rsidR="00480207" w:rsidRDefault="00480207">
            <w:pPr>
              <w:ind w:firstLine="480"/>
            </w:pPr>
          </w:p>
        </w:tc>
      </w:tr>
    </w:tbl>
    <w:p w14:paraId="59040F95" w14:textId="77777777" w:rsidR="00480207" w:rsidRDefault="00480207">
      <w:pPr>
        <w:ind w:firstLine="480"/>
      </w:pPr>
    </w:p>
    <w:p w14:paraId="0BD6A05F" w14:textId="77777777" w:rsidR="00480207" w:rsidRDefault="007A0D1D">
      <w:pPr>
        <w:ind w:firstLine="480"/>
      </w:pPr>
      <w:r>
        <w:rPr>
          <w:rFonts w:hint="eastAsia"/>
        </w:rPr>
        <w:t>供应商：                                      法人授权代表：</w:t>
      </w:r>
    </w:p>
    <w:p w14:paraId="43D31CCD" w14:textId="77777777" w:rsidR="00480207" w:rsidRDefault="00480207">
      <w:pPr>
        <w:ind w:firstLine="480"/>
      </w:pPr>
    </w:p>
    <w:p w14:paraId="1504B878" w14:textId="77777777" w:rsidR="00480207" w:rsidRDefault="007A0D1D">
      <w:pPr>
        <w:ind w:firstLine="480"/>
      </w:pPr>
      <w:r>
        <w:rPr>
          <w:rFonts w:hint="eastAsia"/>
        </w:rPr>
        <w:t>（供应商公章）                                 （签字或盖章）</w:t>
      </w:r>
    </w:p>
    <w:p w14:paraId="71259ED2" w14:textId="77777777" w:rsidR="00480207" w:rsidRDefault="007A0D1D">
      <w:pPr>
        <w:ind w:firstLine="480"/>
      </w:pPr>
      <w:r>
        <w:rPr>
          <w:rFonts w:hint="eastAsia"/>
        </w:rPr>
        <w:t xml:space="preserve">                                            年     月     日</w:t>
      </w:r>
    </w:p>
    <w:p w14:paraId="4B4AC637" w14:textId="77777777" w:rsidR="00480207" w:rsidRDefault="007A0D1D">
      <w:pPr>
        <w:ind w:firstLine="480"/>
      </w:pPr>
      <w:r>
        <w:rPr>
          <w:rFonts w:hint="eastAsia"/>
        </w:rPr>
        <w:t>注：</w:t>
      </w:r>
    </w:p>
    <w:p w14:paraId="0EA3036D" w14:textId="77777777" w:rsidR="00480207" w:rsidRDefault="007A0D1D">
      <w:pPr>
        <w:ind w:firstLine="480"/>
      </w:pPr>
      <w:r>
        <w:rPr>
          <w:rFonts w:hint="eastAsia"/>
        </w:rPr>
        <w:t>1、本表即为对本项目“第三篇 商务要求”中所列服务要求进行比较和响应；</w:t>
      </w:r>
    </w:p>
    <w:p w14:paraId="1EC71F1A" w14:textId="77777777" w:rsidR="00480207" w:rsidRDefault="007A0D1D">
      <w:pPr>
        <w:ind w:firstLine="480"/>
      </w:pPr>
      <w:r>
        <w:rPr>
          <w:rFonts w:hint="eastAsia"/>
        </w:rPr>
        <w:t>2、该表必须按照询价文件要求逐条如实填写，根据响应情况在“差异说明”项填写正偏离或负偏离及原因，完全符合的填写“无差异”；</w:t>
      </w:r>
    </w:p>
    <w:p w14:paraId="5800EC41" w14:textId="77777777" w:rsidR="00480207" w:rsidRDefault="007A0D1D">
      <w:pPr>
        <w:ind w:firstLine="480"/>
      </w:pPr>
      <w:r>
        <w:rPr>
          <w:rFonts w:hint="eastAsia"/>
        </w:rPr>
        <w:t>3、该表可扩展</w:t>
      </w:r>
      <w:r>
        <w:rPr>
          <w:rFonts w:hint="eastAsia"/>
          <w:szCs w:val="28"/>
        </w:rPr>
        <w:t>，并逐页签字或盖章</w:t>
      </w:r>
      <w:r>
        <w:rPr>
          <w:rFonts w:hint="eastAsia"/>
        </w:rPr>
        <w:t>；</w:t>
      </w:r>
    </w:p>
    <w:p w14:paraId="36746237" w14:textId="77777777" w:rsidR="00480207" w:rsidRDefault="007A0D1D">
      <w:pPr>
        <w:ind w:firstLine="480"/>
        <w:rPr>
          <w:szCs w:val="28"/>
        </w:rPr>
      </w:pPr>
      <w:r>
        <w:rPr>
          <w:rFonts w:hint="eastAsia"/>
          <w:szCs w:val="28"/>
        </w:rPr>
        <w:t>4.可附相关技术支撑材料（格式自定）。</w:t>
      </w:r>
    </w:p>
    <w:p w14:paraId="29E8A156" w14:textId="77777777" w:rsidR="00480207" w:rsidRDefault="007A0D1D">
      <w:pPr>
        <w:ind w:firstLine="480"/>
      </w:pPr>
      <w:r>
        <w:br w:type="page"/>
      </w:r>
      <w:r>
        <w:rPr>
          <w:rFonts w:hint="eastAsia"/>
        </w:rPr>
        <w:lastRenderedPageBreak/>
        <w:t>（三）其它优惠承诺（格式自定）</w:t>
      </w:r>
    </w:p>
    <w:p w14:paraId="5C823369" w14:textId="77777777" w:rsidR="00480207" w:rsidRDefault="007A0D1D">
      <w:pPr>
        <w:ind w:firstLine="480"/>
      </w:pPr>
      <w:r>
        <w:br w:type="page"/>
      </w:r>
      <w:bookmarkEnd w:id="523"/>
    </w:p>
    <w:p w14:paraId="09FB34D0" w14:textId="77777777" w:rsidR="00480207" w:rsidRDefault="007A0D1D">
      <w:pPr>
        <w:pStyle w:val="20"/>
        <w:jc w:val="left"/>
        <w:rPr>
          <w:rFonts w:ascii="宋体" w:eastAsia="宋体" w:hAnsi="宋体"/>
          <w:sz w:val="28"/>
          <w:szCs w:val="28"/>
        </w:rPr>
      </w:pPr>
      <w:bookmarkStart w:id="524" w:name="_Toc32126_WPSOffice_Level2"/>
      <w:bookmarkStart w:id="525" w:name="_Toc48568369"/>
      <w:bookmarkStart w:id="526" w:name="_Toc22366"/>
      <w:bookmarkStart w:id="527" w:name="_Toc21043"/>
      <w:bookmarkStart w:id="528" w:name="_Toc27343"/>
      <w:bookmarkStart w:id="529" w:name="_Toc2432"/>
      <w:bookmarkStart w:id="530" w:name="_Toc51167606"/>
      <w:bookmarkStart w:id="531" w:name="_Toc28865"/>
      <w:bookmarkStart w:id="532" w:name="_Toc12140"/>
      <w:bookmarkStart w:id="533" w:name="_Toc22932"/>
      <w:bookmarkStart w:id="534" w:name="_Toc6221"/>
      <w:bookmarkStart w:id="535" w:name="_Toc16144"/>
      <w:bookmarkStart w:id="536" w:name="_Toc428112760"/>
      <w:bookmarkStart w:id="537" w:name="_Toc19951"/>
      <w:bookmarkStart w:id="538" w:name="_Toc3905"/>
      <w:bookmarkStart w:id="539" w:name="_Toc25603"/>
      <w:r>
        <w:rPr>
          <w:rFonts w:ascii="宋体" w:eastAsia="宋体" w:hAnsi="宋体" w:hint="eastAsia"/>
          <w:sz w:val="28"/>
          <w:szCs w:val="28"/>
        </w:rPr>
        <w:lastRenderedPageBreak/>
        <w:t>四、资格条件及其他</w:t>
      </w:r>
      <w:bookmarkEnd w:id="524"/>
      <w:bookmarkEnd w:id="525"/>
      <w:bookmarkEnd w:id="526"/>
      <w:bookmarkEnd w:id="527"/>
      <w:bookmarkEnd w:id="528"/>
      <w:bookmarkEnd w:id="529"/>
      <w:bookmarkEnd w:id="530"/>
      <w:bookmarkEnd w:id="531"/>
      <w:bookmarkEnd w:id="532"/>
      <w:bookmarkEnd w:id="533"/>
    </w:p>
    <w:p w14:paraId="0525D819" w14:textId="77777777" w:rsidR="00480207" w:rsidRDefault="007A0D1D">
      <w:pPr>
        <w:tabs>
          <w:tab w:val="left" w:pos="6300"/>
        </w:tabs>
        <w:spacing w:line="500" w:lineRule="exact"/>
        <w:ind w:firstLineChars="0" w:firstLine="570"/>
        <w:jc w:val="both"/>
        <w:rPr>
          <w:rFonts w:cs="宋体"/>
          <w:kern w:val="2"/>
        </w:rPr>
      </w:pPr>
      <w:bookmarkStart w:id="540" w:name="_Toc516481879"/>
      <w:bookmarkEnd w:id="534"/>
      <w:bookmarkEnd w:id="535"/>
      <w:bookmarkEnd w:id="536"/>
      <w:bookmarkEnd w:id="537"/>
      <w:bookmarkEnd w:id="538"/>
      <w:bookmarkEnd w:id="539"/>
      <w:r>
        <w:rPr>
          <w:rFonts w:cs="宋体" w:hint="eastAsia"/>
          <w:kern w:val="2"/>
        </w:rPr>
        <w:t>（一）营业执照（副本）复印件</w:t>
      </w:r>
    </w:p>
    <w:p w14:paraId="17DFE3F8" w14:textId="77777777" w:rsidR="00480207" w:rsidRDefault="00480207">
      <w:pPr>
        <w:tabs>
          <w:tab w:val="left" w:pos="6300"/>
        </w:tabs>
        <w:spacing w:line="500" w:lineRule="exact"/>
        <w:ind w:firstLineChars="0" w:firstLine="570"/>
        <w:jc w:val="both"/>
        <w:rPr>
          <w:rFonts w:ascii="方正仿宋_GBK" w:eastAsia="方正仿宋_GBK"/>
          <w:kern w:val="2"/>
          <w:sz w:val="28"/>
          <w:szCs w:val="20"/>
        </w:rPr>
      </w:pPr>
    </w:p>
    <w:p w14:paraId="03394D01" w14:textId="77777777" w:rsidR="00480207" w:rsidRDefault="00480207">
      <w:pPr>
        <w:tabs>
          <w:tab w:val="left" w:pos="6300"/>
        </w:tabs>
        <w:spacing w:line="500" w:lineRule="exact"/>
        <w:ind w:firstLineChars="0" w:firstLine="570"/>
        <w:jc w:val="both"/>
        <w:rPr>
          <w:kern w:val="2"/>
        </w:rPr>
      </w:pPr>
    </w:p>
    <w:p w14:paraId="484BE3C6" w14:textId="77777777" w:rsidR="00480207" w:rsidRDefault="00480207">
      <w:pPr>
        <w:tabs>
          <w:tab w:val="left" w:pos="6300"/>
        </w:tabs>
        <w:spacing w:line="500" w:lineRule="exact"/>
        <w:ind w:firstLineChars="0" w:firstLine="570"/>
        <w:jc w:val="both"/>
        <w:rPr>
          <w:kern w:val="2"/>
          <w:sz w:val="28"/>
          <w:szCs w:val="20"/>
        </w:rPr>
      </w:pPr>
    </w:p>
    <w:p w14:paraId="226DF68E" w14:textId="77777777" w:rsidR="00480207" w:rsidRDefault="00480207">
      <w:pPr>
        <w:tabs>
          <w:tab w:val="left" w:pos="6300"/>
        </w:tabs>
        <w:spacing w:line="500" w:lineRule="exact"/>
        <w:ind w:firstLineChars="0" w:firstLine="570"/>
        <w:jc w:val="both"/>
        <w:rPr>
          <w:kern w:val="2"/>
          <w:sz w:val="28"/>
          <w:szCs w:val="20"/>
        </w:rPr>
      </w:pPr>
    </w:p>
    <w:p w14:paraId="6F9864F9" w14:textId="77777777" w:rsidR="00480207" w:rsidRDefault="00480207">
      <w:pPr>
        <w:tabs>
          <w:tab w:val="left" w:pos="6300"/>
        </w:tabs>
        <w:spacing w:line="500" w:lineRule="exact"/>
        <w:ind w:firstLineChars="0" w:firstLine="570"/>
        <w:jc w:val="both"/>
        <w:rPr>
          <w:kern w:val="2"/>
          <w:sz w:val="28"/>
          <w:szCs w:val="20"/>
        </w:rPr>
      </w:pPr>
    </w:p>
    <w:p w14:paraId="446697EC" w14:textId="77777777" w:rsidR="00480207" w:rsidRDefault="007A0D1D">
      <w:pPr>
        <w:widowControl/>
        <w:snapToGrid/>
        <w:spacing w:line="240" w:lineRule="auto"/>
        <w:ind w:firstLine="560"/>
        <w:rPr>
          <w:kern w:val="2"/>
          <w:szCs w:val="20"/>
        </w:rPr>
      </w:pPr>
      <w:r>
        <w:rPr>
          <w:kern w:val="2"/>
          <w:sz w:val="28"/>
          <w:szCs w:val="20"/>
        </w:rPr>
        <w:br w:type="page"/>
      </w:r>
      <w:r>
        <w:rPr>
          <w:rFonts w:cs="宋体" w:hint="eastAsia"/>
          <w:kern w:val="2"/>
        </w:rPr>
        <w:lastRenderedPageBreak/>
        <w:t>（二）法定代表人身份证明书（格式）</w:t>
      </w:r>
    </w:p>
    <w:p w14:paraId="2EDF0F21" w14:textId="77777777" w:rsidR="00480207" w:rsidRDefault="00480207">
      <w:pPr>
        <w:tabs>
          <w:tab w:val="left" w:pos="6300"/>
        </w:tabs>
        <w:spacing w:line="500" w:lineRule="exact"/>
        <w:ind w:firstLineChars="0" w:firstLine="570"/>
        <w:jc w:val="both"/>
        <w:rPr>
          <w:kern w:val="2"/>
          <w:szCs w:val="20"/>
        </w:rPr>
      </w:pPr>
    </w:p>
    <w:p w14:paraId="3E542906" w14:textId="77777777" w:rsidR="00480207" w:rsidRDefault="00480207">
      <w:pPr>
        <w:tabs>
          <w:tab w:val="left" w:pos="6300"/>
        </w:tabs>
        <w:spacing w:line="500" w:lineRule="exact"/>
        <w:ind w:firstLineChars="0" w:firstLine="570"/>
        <w:jc w:val="both"/>
        <w:rPr>
          <w:kern w:val="2"/>
          <w:szCs w:val="20"/>
        </w:rPr>
      </w:pPr>
    </w:p>
    <w:p w14:paraId="3DB6A252" w14:textId="77777777" w:rsidR="00480207" w:rsidRDefault="007A0D1D">
      <w:pPr>
        <w:tabs>
          <w:tab w:val="left" w:pos="6300"/>
        </w:tabs>
        <w:spacing w:line="500" w:lineRule="exact"/>
        <w:ind w:firstLineChars="0" w:firstLine="570"/>
        <w:jc w:val="both"/>
        <w:rPr>
          <w:rFonts w:cs="宋体"/>
          <w:kern w:val="2"/>
        </w:rPr>
      </w:pPr>
      <w:r>
        <w:rPr>
          <w:rFonts w:cs="宋体" w:hint="eastAsia"/>
          <w:kern w:val="2"/>
        </w:rPr>
        <w:t>项目名称：</w:t>
      </w:r>
      <w:r>
        <w:rPr>
          <w:rFonts w:cs="宋体" w:hint="eastAsia"/>
          <w:kern w:val="2"/>
          <w:u w:val="single"/>
        </w:rPr>
        <w:t xml:space="preserve">                                                </w:t>
      </w:r>
    </w:p>
    <w:p w14:paraId="227E0725" w14:textId="77777777" w:rsidR="00480207" w:rsidRDefault="00480207">
      <w:pPr>
        <w:tabs>
          <w:tab w:val="left" w:pos="6300"/>
        </w:tabs>
        <w:spacing w:line="500" w:lineRule="exact"/>
        <w:ind w:firstLineChars="0" w:firstLine="570"/>
        <w:jc w:val="both"/>
        <w:rPr>
          <w:rFonts w:cs="宋体"/>
          <w:kern w:val="2"/>
        </w:rPr>
      </w:pPr>
    </w:p>
    <w:p w14:paraId="57E4EABC" w14:textId="77777777" w:rsidR="00480207" w:rsidRDefault="007A0D1D">
      <w:pPr>
        <w:tabs>
          <w:tab w:val="left" w:pos="6300"/>
        </w:tabs>
        <w:spacing w:line="500" w:lineRule="exact"/>
        <w:ind w:firstLineChars="0" w:firstLine="570"/>
        <w:jc w:val="both"/>
        <w:rPr>
          <w:rFonts w:cs="宋体"/>
          <w:kern w:val="2"/>
        </w:rPr>
      </w:pPr>
      <w:r>
        <w:rPr>
          <w:rFonts w:cs="宋体" w:hint="eastAsia"/>
          <w:kern w:val="2"/>
        </w:rPr>
        <w:t>致：</w:t>
      </w:r>
      <w:r>
        <w:rPr>
          <w:rFonts w:cs="宋体" w:hint="eastAsia"/>
          <w:kern w:val="2"/>
          <w:u w:val="single"/>
        </w:rPr>
        <w:t xml:space="preserve">                     </w:t>
      </w:r>
      <w:r>
        <w:rPr>
          <w:rFonts w:cs="宋体" w:hint="eastAsia"/>
          <w:kern w:val="2"/>
        </w:rPr>
        <w:t>（采购代理机构名称）：</w:t>
      </w:r>
    </w:p>
    <w:p w14:paraId="040E1567" w14:textId="77777777" w:rsidR="00480207" w:rsidRDefault="007A0D1D">
      <w:pPr>
        <w:tabs>
          <w:tab w:val="left" w:pos="6300"/>
        </w:tabs>
        <w:spacing w:line="500" w:lineRule="exact"/>
        <w:ind w:firstLineChars="0" w:firstLine="570"/>
        <w:jc w:val="both"/>
        <w:rPr>
          <w:rFonts w:cs="宋体"/>
          <w:kern w:val="2"/>
        </w:rPr>
      </w:pPr>
      <w:r>
        <w:rPr>
          <w:rFonts w:cs="宋体" w:hint="eastAsia"/>
          <w:kern w:val="2"/>
          <w:u w:val="single"/>
        </w:rPr>
        <w:t xml:space="preserve">        </w:t>
      </w:r>
      <w:r>
        <w:rPr>
          <w:rFonts w:cs="宋体" w:hint="eastAsia"/>
          <w:kern w:val="2"/>
        </w:rPr>
        <w:t>（法定代表人姓名）在</w:t>
      </w:r>
      <w:r>
        <w:rPr>
          <w:rFonts w:cs="宋体" w:hint="eastAsia"/>
          <w:kern w:val="2"/>
          <w:u w:val="single"/>
        </w:rPr>
        <w:t xml:space="preserve">                       </w:t>
      </w:r>
      <w:r>
        <w:rPr>
          <w:rFonts w:cs="宋体" w:hint="eastAsia"/>
          <w:kern w:val="2"/>
        </w:rPr>
        <w:t>（供应商名称）任</w:t>
      </w:r>
      <w:r>
        <w:rPr>
          <w:rFonts w:cs="宋体" w:hint="eastAsia"/>
          <w:kern w:val="2"/>
          <w:u w:val="single"/>
        </w:rPr>
        <w:t xml:space="preserve">    </w:t>
      </w:r>
      <w:r>
        <w:rPr>
          <w:rFonts w:cs="宋体" w:hint="eastAsia"/>
          <w:kern w:val="2"/>
        </w:rPr>
        <w:t>（职务名称）职务，是（供应商名称）</w:t>
      </w:r>
      <w:r>
        <w:rPr>
          <w:rFonts w:cs="宋体" w:hint="eastAsia"/>
          <w:kern w:val="2"/>
          <w:u w:val="single"/>
        </w:rPr>
        <w:t xml:space="preserve">              </w:t>
      </w:r>
      <w:r>
        <w:rPr>
          <w:rFonts w:cs="宋体" w:hint="eastAsia"/>
          <w:kern w:val="2"/>
        </w:rPr>
        <w:t>的法定代表人。</w:t>
      </w:r>
    </w:p>
    <w:p w14:paraId="2B57C17F" w14:textId="77777777" w:rsidR="00480207" w:rsidRDefault="00480207">
      <w:pPr>
        <w:tabs>
          <w:tab w:val="left" w:pos="6300"/>
        </w:tabs>
        <w:spacing w:line="500" w:lineRule="exact"/>
        <w:ind w:firstLineChars="0" w:firstLine="570"/>
        <w:jc w:val="both"/>
        <w:rPr>
          <w:rFonts w:cs="宋体"/>
          <w:kern w:val="2"/>
        </w:rPr>
      </w:pPr>
    </w:p>
    <w:p w14:paraId="60A6FE00" w14:textId="77777777" w:rsidR="00480207" w:rsidRDefault="007A0D1D">
      <w:pPr>
        <w:tabs>
          <w:tab w:val="left" w:pos="6300"/>
        </w:tabs>
        <w:spacing w:line="500" w:lineRule="exact"/>
        <w:ind w:firstLineChars="0" w:firstLine="570"/>
        <w:jc w:val="both"/>
        <w:rPr>
          <w:rFonts w:ascii="方正仿宋_GBK" w:eastAsia="方正仿宋_GBK"/>
          <w:kern w:val="2"/>
          <w:szCs w:val="20"/>
        </w:rPr>
      </w:pPr>
      <w:r>
        <w:rPr>
          <w:rFonts w:cs="宋体" w:hint="eastAsia"/>
          <w:kern w:val="2"/>
        </w:rPr>
        <w:t>特此证明</w:t>
      </w:r>
      <w:r>
        <w:rPr>
          <w:rFonts w:ascii="方正仿宋_GBK" w:eastAsia="方正仿宋_GBK" w:hint="eastAsia"/>
          <w:kern w:val="2"/>
          <w:szCs w:val="20"/>
        </w:rPr>
        <w:t>。</w:t>
      </w:r>
    </w:p>
    <w:p w14:paraId="016B302D" w14:textId="77777777" w:rsidR="00480207" w:rsidRDefault="00480207">
      <w:pPr>
        <w:tabs>
          <w:tab w:val="left" w:pos="6300"/>
        </w:tabs>
        <w:spacing w:line="500" w:lineRule="exact"/>
        <w:ind w:firstLineChars="0" w:firstLine="570"/>
        <w:jc w:val="both"/>
        <w:rPr>
          <w:rFonts w:ascii="方正仿宋_GBK" w:eastAsia="方正仿宋_GBK"/>
          <w:kern w:val="2"/>
          <w:szCs w:val="20"/>
        </w:rPr>
      </w:pPr>
    </w:p>
    <w:p w14:paraId="0823F097" w14:textId="77777777" w:rsidR="00480207" w:rsidRDefault="00480207">
      <w:pPr>
        <w:tabs>
          <w:tab w:val="left" w:pos="6300"/>
        </w:tabs>
        <w:spacing w:line="500" w:lineRule="exact"/>
        <w:ind w:firstLineChars="0" w:firstLine="570"/>
        <w:jc w:val="both"/>
        <w:rPr>
          <w:rFonts w:ascii="方正仿宋_GBK" w:eastAsia="方正仿宋_GBK"/>
          <w:kern w:val="2"/>
          <w:szCs w:val="20"/>
        </w:rPr>
      </w:pPr>
    </w:p>
    <w:p w14:paraId="65D173D9" w14:textId="77777777" w:rsidR="00480207" w:rsidRDefault="00480207">
      <w:pPr>
        <w:tabs>
          <w:tab w:val="left" w:pos="6300"/>
        </w:tabs>
        <w:spacing w:line="500" w:lineRule="exact"/>
        <w:ind w:firstLineChars="0" w:firstLine="570"/>
        <w:jc w:val="both"/>
        <w:rPr>
          <w:rFonts w:ascii="方正仿宋_GBK" w:eastAsia="方正仿宋_GBK"/>
          <w:kern w:val="2"/>
          <w:szCs w:val="20"/>
        </w:rPr>
      </w:pPr>
    </w:p>
    <w:p w14:paraId="2F562A81" w14:textId="77777777" w:rsidR="00480207" w:rsidRDefault="007A0D1D">
      <w:pPr>
        <w:tabs>
          <w:tab w:val="left" w:pos="6300"/>
        </w:tabs>
        <w:spacing w:line="500" w:lineRule="exact"/>
        <w:ind w:firstLineChars="0" w:firstLine="570"/>
        <w:jc w:val="both"/>
        <w:rPr>
          <w:rFonts w:cs="宋体"/>
          <w:kern w:val="2"/>
          <w:szCs w:val="20"/>
        </w:rPr>
      </w:pPr>
      <w:r>
        <w:rPr>
          <w:rFonts w:ascii="方正仿宋_GBK" w:eastAsia="方正仿宋_GBK" w:hint="eastAsia"/>
          <w:kern w:val="2"/>
          <w:szCs w:val="20"/>
        </w:rPr>
        <w:t xml:space="preserve">                                   </w:t>
      </w:r>
      <w:r>
        <w:rPr>
          <w:rFonts w:cs="宋体" w:hint="eastAsia"/>
          <w:kern w:val="2"/>
          <w:szCs w:val="20"/>
        </w:rPr>
        <w:t xml:space="preserve">          （供应商公章）</w:t>
      </w:r>
    </w:p>
    <w:p w14:paraId="17A970C8" w14:textId="77777777" w:rsidR="00480207" w:rsidRDefault="00480207">
      <w:pPr>
        <w:tabs>
          <w:tab w:val="left" w:pos="6300"/>
        </w:tabs>
        <w:spacing w:line="500" w:lineRule="exact"/>
        <w:ind w:firstLineChars="0" w:firstLine="570"/>
        <w:jc w:val="both"/>
        <w:rPr>
          <w:rFonts w:cs="宋体"/>
          <w:kern w:val="2"/>
          <w:szCs w:val="20"/>
        </w:rPr>
      </w:pPr>
    </w:p>
    <w:p w14:paraId="5A585AEF" w14:textId="77777777" w:rsidR="00480207" w:rsidRDefault="007A0D1D">
      <w:pPr>
        <w:tabs>
          <w:tab w:val="left" w:pos="6300"/>
        </w:tabs>
        <w:spacing w:line="500" w:lineRule="exact"/>
        <w:ind w:firstLineChars="0" w:firstLine="570"/>
        <w:jc w:val="both"/>
        <w:rPr>
          <w:rFonts w:cs="宋体"/>
          <w:kern w:val="2"/>
          <w:szCs w:val="20"/>
        </w:rPr>
      </w:pPr>
      <w:r>
        <w:rPr>
          <w:rFonts w:cs="宋体" w:hint="eastAsia"/>
          <w:kern w:val="2"/>
          <w:szCs w:val="20"/>
        </w:rPr>
        <w:t xml:space="preserve">                                             年   月   日</w:t>
      </w:r>
    </w:p>
    <w:p w14:paraId="0AA55819" w14:textId="77777777" w:rsidR="00480207" w:rsidRDefault="00480207">
      <w:pPr>
        <w:tabs>
          <w:tab w:val="left" w:pos="6300"/>
        </w:tabs>
        <w:spacing w:line="500" w:lineRule="exact"/>
        <w:ind w:firstLineChars="0" w:firstLine="570"/>
        <w:jc w:val="both"/>
        <w:rPr>
          <w:rFonts w:cs="宋体"/>
          <w:kern w:val="2"/>
          <w:szCs w:val="20"/>
        </w:rPr>
      </w:pPr>
    </w:p>
    <w:p w14:paraId="04315F53" w14:textId="77777777" w:rsidR="00480207" w:rsidRDefault="00480207">
      <w:pPr>
        <w:tabs>
          <w:tab w:val="left" w:pos="6300"/>
        </w:tabs>
        <w:spacing w:line="500" w:lineRule="exact"/>
        <w:ind w:firstLineChars="0" w:firstLine="570"/>
        <w:jc w:val="both"/>
        <w:rPr>
          <w:rFonts w:cs="宋体"/>
          <w:kern w:val="2"/>
          <w:szCs w:val="20"/>
        </w:rPr>
      </w:pPr>
    </w:p>
    <w:p w14:paraId="75229504" w14:textId="77777777" w:rsidR="00480207" w:rsidRDefault="007A0D1D">
      <w:pPr>
        <w:tabs>
          <w:tab w:val="left" w:pos="6300"/>
        </w:tabs>
        <w:spacing w:line="500" w:lineRule="exact"/>
        <w:ind w:firstLineChars="0" w:firstLine="570"/>
        <w:jc w:val="both"/>
        <w:rPr>
          <w:rFonts w:cs="宋体"/>
          <w:kern w:val="2"/>
          <w:szCs w:val="20"/>
        </w:rPr>
      </w:pPr>
      <w:r>
        <w:rPr>
          <w:rFonts w:cs="宋体" w:hint="eastAsia"/>
          <w:kern w:val="2"/>
          <w:szCs w:val="20"/>
        </w:rPr>
        <w:t>（附：法定代表人身份证正反面复印件）</w:t>
      </w:r>
    </w:p>
    <w:p w14:paraId="4ABBBE8D" w14:textId="77777777" w:rsidR="00480207" w:rsidRDefault="00480207">
      <w:pPr>
        <w:tabs>
          <w:tab w:val="left" w:pos="6300"/>
        </w:tabs>
        <w:spacing w:line="500" w:lineRule="exact"/>
        <w:ind w:firstLineChars="0" w:firstLine="570"/>
        <w:jc w:val="both"/>
        <w:rPr>
          <w:rFonts w:cs="宋体"/>
          <w:kern w:val="2"/>
          <w:szCs w:val="20"/>
        </w:rPr>
      </w:pPr>
    </w:p>
    <w:p w14:paraId="1F8A0A0E" w14:textId="77777777" w:rsidR="00480207" w:rsidRDefault="00480207">
      <w:pPr>
        <w:tabs>
          <w:tab w:val="left" w:pos="6300"/>
        </w:tabs>
        <w:spacing w:line="500" w:lineRule="exact"/>
        <w:ind w:firstLineChars="0" w:firstLine="570"/>
        <w:jc w:val="both"/>
        <w:rPr>
          <w:kern w:val="2"/>
          <w:szCs w:val="20"/>
        </w:rPr>
      </w:pPr>
    </w:p>
    <w:p w14:paraId="0DB084F8" w14:textId="77777777" w:rsidR="00480207" w:rsidRDefault="00480207">
      <w:pPr>
        <w:tabs>
          <w:tab w:val="left" w:pos="6300"/>
        </w:tabs>
        <w:spacing w:line="500" w:lineRule="exact"/>
        <w:ind w:firstLineChars="0" w:firstLine="570"/>
        <w:jc w:val="both"/>
        <w:rPr>
          <w:kern w:val="2"/>
          <w:szCs w:val="20"/>
        </w:rPr>
      </w:pPr>
    </w:p>
    <w:p w14:paraId="47E9D551" w14:textId="77777777" w:rsidR="00480207" w:rsidRDefault="00480207">
      <w:pPr>
        <w:tabs>
          <w:tab w:val="left" w:pos="6300"/>
        </w:tabs>
        <w:spacing w:line="500" w:lineRule="exact"/>
        <w:ind w:firstLineChars="0" w:firstLine="570"/>
        <w:jc w:val="both"/>
        <w:rPr>
          <w:kern w:val="2"/>
          <w:szCs w:val="20"/>
        </w:rPr>
      </w:pPr>
    </w:p>
    <w:p w14:paraId="70A9593E" w14:textId="77777777" w:rsidR="00480207" w:rsidRDefault="007A0D1D">
      <w:pPr>
        <w:tabs>
          <w:tab w:val="left" w:pos="6300"/>
        </w:tabs>
        <w:spacing w:line="500" w:lineRule="exact"/>
        <w:ind w:firstLineChars="0" w:firstLine="570"/>
        <w:jc w:val="both"/>
        <w:rPr>
          <w:rFonts w:cs="宋体"/>
          <w:kern w:val="2"/>
        </w:rPr>
      </w:pPr>
      <w:r>
        <w:rPr>
          <w:kern w:val="2"/>
          <w:sz w:val="28"/>
          <w:szCs w:val="20"/>
        </w:rPr>
        <w:br w:type="column"/>
      </w:r>
      <w:r>
        <w:rPr>
          <w:rFonts w:cs="宋体" w:hint="eastAsia"/>
          <w:kern w:val="2"/>
        </w:rPr>
        <w:lastRenderedPageBreak/>
        <w:t>（三）法定代表人授权委托书（格式）</w:t>
      </w:r>
    </w:p>
    <w:p w14:paraId="2BD1910B" w14:textId="77777777" w:rsidR="00480207" w:rsidRDefault="00480207">
      <w:pPr>
        <w:tabs>
          <w:tab w:val="left" w:pos="6300"/>
        </w:tabs>
        <w:spacing w:line="500" w:lineRule="exact"/>
        <w:ind w:firstLineChars="0" w:firstLine="570"/>
        <w:jc w:val="both"/>
        <w:rPr>
          <w:rFonts w:cs="宋体"/>
          <w:kern w:val="2"/>
          <w:szCs w:val="20"/>
        </w:rPr>
      </w:pPr>
    </w:p>
    <w:p w14:paraId="21B60DAB" w14:textId="77777777" w:rsidR="00480207" w:rsidRDefault="00480207">
      <w:pPr>
        <w:tabs>
          <w:tab w:val="left" w:pos="6300"/>
        </w:tabs>
        <w:spacing w:line="500" w:lineRule="exact"/>
        <w:ind w:right="480" w:firstLineChars="0" w:firstLine="570"/>
        <w:jc w:val="right"/>
        <w:rPr>
          <w:rFonts w:cs="宋体"/>
          <w:kern w:val="2"/>
          <w:szCs w:val="20"/>
        </w:rPr>
      </w:pPr>
    </w:p>
    <w:p w14:paraId="60371536" w14:textId="77777777" w:rsidR="00480207" w:rsidRDefault="007A0D1D">
      <w:pPr>
        <w:tabs>
          <w:tab w:val="left" w:pos="6300"/>
        </w:tabs>
        <w:spacing w:line="500" w:lineRule="exact"/>
        <w:ind w:firstLineChars="0" w:firstLine="570"/>
        <w:jc w:val="both"/>
        <w:rPr>
          <w:rFonts w:cs="宋体"/>
          <w:kern w:val="2"/>
          <w:szCs w:val="20"/>
        </w:rPr>
      </w:pPr>
      <w:r>
        <w:rPr>
          <w:rFonts w:cs="宋体" w:hint="eastAsia"/>
          <w:kern w:val="2"/>
          <w:szCs w:val="20"/>
        </w:rPr>
        <w:t xml:space="preserve">   </w:t>
      </w:r>
    </w:p>
    <w:p w14:paraId="3C35AC62" w14:textId="77777777" w:rsidR="00480207" w:rsidRDefault="007A0D1D">
      <w:pPr>
        <w:tabs>
          <w:tab w:val="left" w:pos="6300"/>
        </w:tabs>
        <w:spacing w:line="500" w:lineRule="exact"/>
        <w:ind w:firstLine="480"/>
        <w:jc w:val="both"/>
        <w:rPr>
          <w:rFonts w:cs="宋体"/>
          <w:kern w:val="2"/>
          <w:szCs w:val="20"/>
        </w:rPr>
      </w:pPr>
      <w:r>
        <w:rPr>
          <w:rFonts w:cs="宋体" w:hint="eastAsia"/>
          <w:kern w:val="2"/>
          <w:szCs w:val="28"/>
        </w:rPr>
        <w:t>项目名称</w:t>
      </w:r>
      <w:r>
        <w:rPr>
          <w:rFonts w:cs="宋体" w:hint="eastAsia"/>
          <w:kern w:val="2"/>
          <w:szCs w:val="20"/>
        </w:rPr>
        <w:t>：</w:t>
      </w:r>
      <w:r>
        <w:rPr>
          <w:rFonts w:cs="宋体" w:hint="eastAsia"/>
          <w:kern w:val="2"/>
          <w:szCs w:val="20"/>
          <w:u w:val="single"/>
        </w:rPr>
        <w:t xml:space="preserve">                                                </w:t>
      </w:r>
    </w:p>
    <w:p w14:paraId="7222F76D" w14:textId="77777777" w:rsidR="00480207" w:rsidRDefault="00480207">
      <w:pPr>
        <w:tabs>
          <w:tab w:val="left" w:pos="6300"/>
        </w:tabs>
        <w:spacing w:line="500" w:lineRule="exact"/>
        <w:ind w:firstLineChars="0" w:firstLine="570"/>
        <w:jc w:val="both"/>
        <w:rPr>
          <w:rFonts w:cs="宋体"/>
          <w:kern w:val="2"/>
          <w:szCs w:val="20"/>
        </w:rPr>
      </w:pPr>
    </w:p>
    <w:p w14:paraId="427B09E8" w14:textId="77777777" w:rsidR="00480207" w:rsidRDefault="007A0D1D">
      <w:pPr>
        <w:tabs>
          <w:tab w:val="left" w:pos="6300"/>
        </w:tabs>
        <w:spacing w:line="500" w:lineRule="exact"/>
        <w:ind w:firstLine="480"/>
        <w:jc w:val="both"/>
        <w:rPr>
          <w:rFonts w:cs="宋体"/>
          <w:kern w:val="2"/>
          <w:szCs w:val="20"/>
        </w:rPr>
      </w:pPr>
      <w:r>
        <w:rPr>
          <w:rFonts w:cs="宋体" w:hint="eastAsia"/>
          <w:kern w:val="2"/>
          <w:szCs w:val="20"/>
        </w:rPr>
        <w:t>致：</w:t>
      </w:r>
      <w:r>
        <w:rPr>
          <w:rFonts w:cs="宋体" w:hint="eastAsia"/>
          <w:kern w:val="2"/>
          <w:szCs w:val="20"/>
          <w:u w:val="single"/>
        </w:rPr>
        <w:t xml:space="preserve">                     </w:t>
      </w:r>
      <w:r>
        <w:rPr>
          <w:rFonts w:cs="宋体" w:hint="eastAsia"/>
          <w:kern w:val="2"/>
          <w:szCs w:val="20"/>
        </w:rPr>
        <w:t>（采购代理机构名称）：</w:t>
      </w:r>
    </w:p>
    <w:p w14:paraId="0537E61F" w14:textId="77777777" w:rsidR="00480207" w:rsidRDefault="007A0D1D">
      <w:pPr>
        <w:tabs>
          <w:tab w:val="left" w:pos="6300"/>
        </w:tabs>
        <w:spacing w:line="500" w:lineRule="exact"/>
        <w:ind w:firstLine="480"/>
        <w:jc w:val="both"/>
        <w:rPr>
          <w:rFonts w:cs="宋体"/>
          <w:kern w:val="2"/>
          <w:szCs w:val="20"/>
        </w:rPr>
      </w:pPr>
      <w:r>
        <w:rPr>
          <w:rFonts w:cs="宋体" w:hint="eastAsia"/>
          <w:kern w:val="2"/>
          <w:szCs w:val="20"/>
          <w:u w:val="single"/>
        </w:rPr>
        <w:t xml:space="preserve">            </w:t>
      </w:r>
      <w:r>
        <w:rPr>
          <w:rFonts w:cs="宋体" w:hint="eastAsia"/>
          <w:kern w:val="2"/>
          <w:szCs w:val="20"/>
        </w:rPr>
        <w:t>（供应商法定代表人名称）是</w:t>
      </w:r>
      <w:r>
        <w:rPr>
          <w:rFonts w:cs="宋体" w:hint="eastAsia"/>
          <w:kern w:val="2"/>
          <w:szCs w:val="20"/>
          <w:u w:val="single"/>
        </w:rPr>
        <w:t xml:space="preserve">                    </w:t>
      </w:r>
      <w:r>
        <w:rPr>
          <w:rFonts w:cs="宋体" w:hint="eastAsia"/>
          <w:kern w:val="2"/>
          <w:szCs w:val="20"/>
        </w:rPr>
        <w:t>（供应商名称）的法定代表人，特授权</w:t>
      </w:r>
      <w:r>
        <w:rPr>
          <w:rFonts w:cs="宋体" w:hint="eastAsia"/>
          <w:kern w:val="2"/>
          <w:szCs w:val="20"/>
          <w:u w:val="single"/>
        </w:rPr>
        <w:t xml:space="preserve">          </w:t>
      </w:r>
      <w:r>
        <w:rPr>
          <w:rFonts w:cs="宋体" w:hint="eastAsia"/>
          <w:kern w:val="2"/>
          <w:szCs w:val="20"/>
        </w:rPr>
        <w:t>（被授权人姓名及身份证代码）代表我单位全权办理上述项目的询价、签约等具体工作，并签署全部有关文件、协议及合同。</w:t>
      </w:r>
    </w:p>
    <w:p w14:paraId="4C83E8C3" w14:textId="77777777" w:rsidR="00480207" w:rsidRDefault="007A0D1D">
      <w:pPr>
        <w:tabs>
          <w:tab w:val="left" w:pos="6300"/>
        </w:tabs>
        <w:spacing w:line="500" w:lineRule="exact"/>
        <w:ind w:firstLine="480"/>
        <w:jc w:val="both"/>
        <w:rPr>
          <w:rFonts w:cs="宋体"/>
          <w:kern w:val="2"/>
          <w:szCs w:val="20"/>
        </w:rPr>
      </w:pPr>
      <w:r>
        <w:rPr>
          <w:rFonts w:cs="宋体" w:hint="eastAsia"/>
          <w:kern w:val="2"/>
          <w:szCs w:val="20"/>
        </w:rPr>
        <w:t>我单位对被授权人的签字负全部责任。</w:t>
      </w:r>
    </w:p>
    <w:p w14:paraId="7B854ED6" w14:textId="77777777" w:rsidR="00480207" w:rsidRDefault="007A0D1D">
      <w:pPr>
        <w:tabs>
          <w:tab w:val="left" w:pos="6300"/>
        </w:tabs>
        <w:spacing w:line="500" w:lineRule="exact"/>
        <w:ind w:firstLine="480"/>
        <w:jc w:val="both"/>
        <w:rPr>
          <w:rFonts w:cs="宋体"/>
          <w:kern w:val="2"/>
          <w:szCs w:val="20"/>
        </w:rPr>
      </w:pPr>
      <w:r>
        <w:rPr>
          <w:rFonts w:cs="宋体" w:hint="eastAsia"/>
          <w:kern w:val="2"/>
          <w:szCs w:val="20"/>
        </w:rPr>
        <w:t>在撤消授权的书面通知以前，本授权书一直有效。被授权人在授权书有效期内签署的所有文件不因授权的撤消而失效。</w:t>
      </w:r>
    </w:p>
    <w:p w14:paraId="442E6B51" w14:textId="77777777" w:rsidR="00480207" w:rsidRDefault="00480207">
      <w:pPr>
        <w:tabs>
          <w:tab w:val="left" w:pos="6300"/>
        </w:tabs>
        <w:spacing w:line="500" w:lineRule="exact"/>
        <w:ind w:firstLineChars="0" w:firstLine="570"/>
        <w:jc w:val="both"/>
        <w:rPr>
          <w:rFonts w:cs="宋体"/>
          <w:kern w:val="2"/>
          <w:szCs w:val="20"/>
        </w:rPr>
      </w:pPr>
    </w:p>
    <w:p w14:paraId="43D7DAC4" w14:textId="77777777" w:rsidR="00480207" w:rsidRDefault="00480207">
      <w:pPr>
        <w:tabs>
          <w:tab w:val="left" w:pos="6300"/>
        </w:tabs>
        <w:spacing w:line="500" w:lineRule="exact"/>
        <w:ind w:firstLineChars="0" w:firstLine="570"/>
        <w:jc w:val="both"/>
        <w:rPr>
          <w:rFonts w:cs="宋体"/>
          <w:kern w:val="2"/>
          <w:szCs w:val="20"/>
        </w:rPr>
      </w:pPr>
    </w:p>
    <w:p w14:paraId="4AF070F6" w14:textId="77777777" w:rsidR="00480207" w:rsidRDefault="007A0D1D">
      <w:pPr>
        <w:tabs>
          <w:tab w:val="left" w:pos="6300"/>
        </w:tabs>
        <w:spacing w:line="500" w:lineRule="exact"/>
        <w:ind w:firstLineChars="0" w:firstLine="570"/>
        <w:jc w:val="both"/>
        <w:rPr>
          <w:rFonts w:cs="宋体"/>
          <w:kern w:val="2"/>
          <w:szCs w:val="20"/>
        </w:rPr>
      </w:pPr>
      <w:r>
        <w:rPr>
          <w:rFonts w:cs="宋体" w:hint="eastAsia"/>
          <w:kern w:val="2"/>
          <w:szCs w:val="20"/>
        </w:rPr>
        <w:t>被授权人：                                 供应商法定代表人：</w:t>
      </w:r>
    </w:p>
    <w:p w14:paraId="052A6C75" w14:textId="77777777" w:rsidR="00480207" w:rsidRDefault="007A0D1D">
      <w:pPr>
        <w:tabs>
          <w:tab w:val="left" w:pos="6300"/>
        </w:tabs>
        <w:spacing w:line="500" w:lineRule="exact"/>
        <w:ind w:firstLineChars="0" w:firstLine="570"/>
        <w:jc w:val="both"/>
        <w:rPr>
          <w:rFonts w:cs="宋体"/>
          <w:kern w:val="2"/>
          <w:szCs w:val="28"/>
        </w:rPr>
      </w:pPr>
      <w:r>
        <w:rPr>
          <w:rFonts w:cs="宋体" w:hint="eastAsia"/>
          <w:kern w:val="2"/>
          <w:szCs w:val="28"/>
        </w:rPr>
        <w:t>（签字或盖章）                                （签字或盖章）</w:t>
      </w:r>
    </w:p>
    <w:p w14:paraId="478F64DF" w14:textId="77777777" w:rsidR="00480207" w:rsidRDefault="00480207">
      <w:pPr>
        <w:tabs>
          <w:tab w:val="left" w:pos="6300"/>
        </w:tabs>
        <w:spacing w:line="500" w:lineRule="exact"/>
        <w:ind w:firstLineChars="0" w:firstLine="570"/>
        <w:jc w:val="both"/>
        <w:rPr>
          <w:rFonts w:cs="宋体"/>
          <w:kern w:val="2"/>
          <w:szCs w:val="28"/>
        </w:rPr>
      </w:pPr>
    </w:p>
    <w:p w14:paraId="631DAAD5" w14:textId="77777777" w:rsidR="00480207" w:rsidRDefault="00480207">
      <w:pPr>
        <w:tabs>
          <w:tab w:val="left" w:pos="6300"/>
        </w:tabs>
        <w:spacing w:line="500" w:lineRule="exact"/>
        <w:ind w:firstLineChars="0" w:firstLine="570"/>
        <w:jc w:val="both"/>
        <w:rPr>
          <w:rFonts w:cs="宋体"/>
          <w:kern w:val="2"/>
          <w:szCs w:val="20"/>
        </w:rPr>
      </w:pPr>
    </w:p>
    <w:p w14:paraId="042F95D5" w14:textId="77777777" w:rsidR="00480207" w:rsidRDefault="007A0D1D">
      <w:pPr>
        <w:tabs>
          <w:tab w:val="left" w:pos="6300"/>
        </w:tabs>
        <w:spacing w:line="500" w:lineRule="exact"/>
        <w:ind w:firstLineChars="0" w:firstLine="570"/>
        <w:jc w:val="both"/>
        <w:rPr>
          <w:rFonts w:cs="宋体"/>
          <w:kern w:val="2"/>
          <w:szCs w:val="20"/>
        </w:rPr>
      </w:pPr>
      <w:r>
        <w:rPr>
          <w:rFonts w:cs="宋体" w:hint="eastAsia"/>
          <w:kern w:val="2"/>
          <w:szCs w:val="20"/>
        </w:rPr>
        <w:t>（附：被授权人身份证正反面复印件）</w:t>
      </w:r>
    </w:p>
    <w:p w14:paraId="3093C7CC" w14:textId="77777777" w:rsidR="00480207" w:rsidRDefault="007A0D1D">
      <w:pPr>
        <w:tabs>
          <w:tab w:val="left" w:pos="6300"/>
        </w:tabs>
        <w:spacing w:line="500" w:lineRule="exact"/>
        <w:ind w:firstLineChars="0" w:firstLine="570"/>
        <w:jc w:val="both"/>
        <w:rPr>
          <w:rFonts w:cs="宋体"/>
          <w:kern w:val="2"/>
          <w:szCs w:val="20"/>
        </w:rPr>
      </w:pPr>
      <w:r>
        <w:rPr>
          <w:rFonts w:cs="宋体" w:hint="eastAsia"/>
          <w:kern w:val="2"/>
          <w:szCs w:val="20"/>
        </w:rPr>
        <w:t xml:space="preserve">                                          </w:t>
      </w:r>
    </w:p>
    <w:p w14:paraId="3064B886" w14:textId="77777777" w:rsidR="00480207" w:rsidRDefault="00480207">
      <w:pPr>
        <w:tabs>
          <w:tab w:val="left" w:pos="6300"/>
        </w:tabs>
        <w:spacing w:line="500" w:lineRule="exact"/>
        <w:ind w:firstLineChars="0" w:firstLine="570"/>
        <w:jc w:val="both"/>
        <w:rPr>
          <w:rFonts w:cs="宋体"/>
          <w:kern w:val="2"/>
          <w:szCs w:val="20"/>
        </w:rPr>
      </w:pPr>
    </w:p>
    <w:p w14:paraId="2307B73C" w14:textId="77777777" w:rsidR="00480207" w:rsidRDefault="007A0D1D">
      <w:pPr>
        <w:tabs>
          <w:tab w:val="left" w:pos="6300"/>
        </w:tabs>
        <w:spacing w:line="500" w:lineRule="exact"/>
        <w:ind w:right="480" w:firstLineChars="0" w:firstLine="570"/>
        <w:jc w:val="right"/>
        <w:rPr>
          <w:rFonts w:cs="宋体"/>
          <w:kern w:val="2"/>
          <w:szCs w:val="20"/>
        </w:rPr>
      </w:pPr>
      <w:r>
        <w:rPr>
          <w:rFonts w:cs="宋体" w:hint="eastAsia"/>
          <w:kern w:val="2"/>
          <w:szCs w:val="20"/>
        </w:rPr>
        <w:t>（供应商公章）</w:t>
      </w:r>
    </w:p>
    <w:p w14:paraId="7A0D485E" w14:textId="77777777" w:rsidR="00480207" w:rsidRDefault="007A0D1D">
      <w:pPr>
        <w:tabs>
          <w:tab w:val="left" w:pos="6300"/>
        </w:tabs>
        <w:spacing w:line="500" w:lineRule="exact"/>
        <w:ind w:right="480" w:firstLineChars="0" w:firstLine="570"/>
        <w:jc w:val="right"/>
        <w:rPr>
          <w:rFonts w:cs="宋体"/>
          <w:kern w:val="2"/>
          <w:szCs w:val="20"/>
        </w:rPr>
      </w:pPr>
      <w:r>
        <w:rPr>
          <w:rFonts w:cs="宋体" w:hint="eastAsia"/>
          <w:kern w:val="2"/>
          <w:szCs w:val="20"/>
        </w:rPr>
        <w:t>年   月   日</w:t>
      </w:r>
    </w:p>
    <w:p w14:paraId="6A9E3A9A" w14:textId="77777777" w:rsidR="00480207" w:rsidRDefault="00480207">
      <w:pPr>
        <w:tabs>
          <w:tab w:val="left" w:pos="6300"/>
        </w:tabs>
        <w:spacing w:line="500" w:lineRule="exact"/>
        <w:ind w:right="480" w:firstLineChars="0" w:firstLine="570"/>
        <w:rPr>
          <w:kern w:val="2"/>
          <w:szCs w:val="20"/>
        </w:rPr>
      </w:pPr>
    </w:p>
    <w:p w14:paraId="533B1AE8" w14:textId="77777777" w:rsidR="00480207" w:rsidRDefault="007A0D1D">
      <w:pPr>
        <w:tabs>
          <w:tab w:val="left" w:pos="6300"/>
        </w:tabs>
        <w:adjustRightInd w:val="0"/>
        <w:snapToGrid/>
        <w:spacing w:line="480" w:lineRule="exact"/>
        <w:ind w:firstLine="480"/>
        <w:rPr>
          <w:rFonts w:cs="宋体"/>
          <w:kern w:val="2"/>
        </w:rPr>
      </w:pPr>
      <w:r>
        <w:rPr>
          <w:rFonts w:cs="宋体" w:hint="eastAsia"/>
          <w:kern w:val="2"/>
        </w:rPr>
        <w:t>注：若为法定代表人办理并签署投标文件的，不提供此文件。</w:t>
      </w:r>
    </w:p>
    <w:p w14:paraId="1D8424E1" w14:textId="77777777" w:rsidR="00480207" w:rsidRDefault="007A0D1D">
      <w:pPr>
        <w:tabs>
          <w:tab w:val="left" w:pos="6300"/>
        </w:tabs>
        <w:adjustRightInd w:val="0"/>
        <w:snapToGrid/>
        <w:spacing w:line="480" w:lineRule="exact"/>
        <w:ind w:firstLine="560"/>
        <w:rPr>
          <w:rFonts w:cs="宋体"/>
          <w:kern w:val="2"/>
        </w:rPr>
      </w:pPr>
      <w:r>
        <w:rPr>
          <w:kern w:val="2"/>
          <w:sz w:val="28"/>
          <w:szCs w:val="20"/>
        </w:rPr>
        <w:br w:type="column"/>
      </w:r>
      <w:r>
        <w:rPr>
          <w:rFonts w:cs="宋体" w:hint="eastAsia"/>
          <w:kern w:val="2"/>
        </w:rPr>
        <w:lastRenderedPageBreak/>
        <w:t>（四）提供2019年财务状况报告（表）或其基本账户开户银行出具的资信证明或财政部门认可的政府采购专业担保机构出具的投标担保函复印件并加盖供应商公章。</w:t>
      </w:r>
    </w:p>
    <w:p w14:paraId="7187831C" w14:textId="77777777" w:rsidR="00480207" w:rsidRDefault="007A0D1D">
      <w:pPr>
        <w:tabs>
          <w:tab w:val="left" w:pos="6300"/>
        </w:tabs>
        <w:spacing w:line="480" w:lineRule="exact"/>
        <w:ind w:firstLine="480"/>
        <w:jc w:val="both"/>
        <w:rPr>
          <w:rFonts w:cs="宋体"/>
          <w:kern w:val="2"/>
        </w:rPr>
      </w:pPr>
      <w:r>
        <w:rPr>
          <w:rFonts w:cs="宋体" w:hint="eastAsia"/>
          <w:kern w:val="2"/>
        </w:rPr>
        <w:t>本年度新成立或成立不满一年的组织和自然人无法提供财务状况报告（表）的，可提供银行出具的资信证明或财政部门认可的政府采购专业担保机构出具的投标担保函复印件并加盖供应商公章。</w:t>
      </w:r>
    </w:p>
    <w:p w14:paraId="76BDABED" w14:textId="77777777" w:rsidR="00480207" w:rsidRDefault="007A0D1D">
      <w:pPr>
        <w:ind w:firstLine="482"/>
        <w:jc w:val="center"/>
        <w:rPr>
          <w:rFonts w:cs="宋体"/>
          <w:b/>
          <w:bCs/>
          <w:kern w:val="2"/>
        </w:rPr>
      </w:pPr>
      <w:r>
        <w:rPr>
          <w:rFonts w:cs="宋体" w:hint="eastAsia"/>
          <w:b/>
          <w:bCs/>
          <w:kern w:val="2"/>
        </w:rPr>
        <w:t>注：【财务状况报告（表）至少须提供：资产负债表、利润表、现金流量表】。</w:t>
      </w:r>
      <w:r>
        <w:rPr>
          <w:rFonts w:cs="宋体"/>
          <w:b/>
          <w:bCs/>
          <w:kern w:val="2"/>
        </w:rPr>
        <w:br w:type="page"/>
      </w:r>
    </w:p>
    <w:p w14:paraId="65798C85" w14:textId="77777777" w:rsidR="00480207" w:rsidRDefault="007A0D1D">
      <w:pPr>
        <w:ind w:firstLine="482"/>
        <w:jc w:val="center"/>
        <w:rPr>
          <w:b/>
        </w:rPr>
      </w:pPr>
      <w:r>
        <w:rPr>
          <w:rFonts w:hint="eastAsia"/>
          <w:b/>
        </w:rPr>
        <w:lastRenderedPageBreak/>
        <w:t>（五）书面声明</w:t>
      </w:r>
    </w:p>
    <w:p w14:paraId="0310BA0A" w14:textId="77777777" w:rsidR="00480207" w:rsidRDefault="00480207">
      <w:pPr>
        <w:ind w:firstLine="480"/>
      </w:pPr>
    </w:p>
    <w:p w14:paraId="33BDBE71" w14:textId="77777777" w:rsidR="00480207" w:rsidRDefault="007A0D1D">
      <w:pPr>
        <w:ind w:firstLine="480"/>
      </w:pPr>
      <w:r>
        <w:rPr>
          <w:rFonts w:hint="eastAsia"/>
        </w:rPr>
        <w:t xml:space="preserve">项目名称：                                                </w:t>
      </w:r>
    </w:p>
    <w:p w14:paraId="113FC05C" w14:textId="77777777" w:rsidR="00480207" w:rsidRDefault="00480207">
      <w:pPr>
        <w:ind w:firstLine="480"/>
      </w:pPr>
    </w:p>
    <w:p w14:paraId="55C34297" w14:textId="77777777" w:rsidR="00480207" w:rsidRDefault="007A0D1D">
      <w:pPr>
        <w:ind w:firstLine="480"/>
      </w:pPr>
      <w:r>
        <w:rPr>
          <w:rFonts w:hint="eastAsia"/>
        </w:rPr>
        <w:t>致：                   （采购代理机构名称）：</w:t>
      </w:r>
    </w:p>
    <w:p w14:paraId="3EDE8B66" w14:textId="77777777" w:rsidR="00480207" w:rsidRDefault="007A0D1D">
      <w:pPr>
        <w:ind w:firstLine="480"/>
      </w:pPr>
      <w:r>
        <w:rPr>
          <w:rFonts w:hint="eastAsia"/>
          <w:u w:val="single"/>
        </w:rPr>
        <w:t xml:space="preserve">                      </w:t>
      </w:r>
      <w:r>
        <w:rPr>
          <w:rFonts w:hint="eastAsia"/>
        </w:rPr>
        <w:t>（供应商名称）郑重声明，我公司具有良好的商业信誉，具有履行合同所必需的设备和专业技术能力，在合同签订前后随时愿意提供相关证明材料；我公司还同时声明参加本项目采购活动前三年内无重大违法活动记录，我公司还同时声明未列入在信用中国网站（www.creditchina.gov.cn）  “失信被执行人”、 “重大税收违法案件当事人名单”、中，也未列入中国政府采购网（www.ccgp.gov.cn）“政府采购严重违法失信行为记录名单”中，并随时接受采购人、采购代理机构的检查验证，我方对以上声明负全部法律责任。</w:t>
      </w:r>
    </w:p>
    <w:p w14:paraId="7A969B26" w14:textId="77777777" w:rsidR="00480207" w:rsidRDefault="007A0D1D">
      <w:pPr>
        <w:ind w:firstLine="480"/>
      </w:pPr>
      <w:r>
        <w:rPr>
          <w:rFonts w:hint="eastAsia"/>
        </w:rPr>
        <w:t>特此声明。</w:t>
      </w:r>
    </w:p>
    <w:p w14:paraId="7ECAEB80" w14:textId="77777777" w:rsidR="00480207" w:rsidRDefault="007A0D1D">
      <w:pPr>
        <w:ind w:firstLine="480"/>
      </w:pPr>
      <w:r>
        <w:br w:type="page"/>
      </w:r>
    </w:p>
    <w:p w14:paraId="49B98084" w14:textId="77777777" w:rsidR="00480207" w:rsidRDefault="007A0D1D">
      <w:pPr>
        <w:tabs>
          <w:tab w:val="left" w:pos="6300"/>
        </w:tabs>
        <w:spacing w:line="500" w:lineRule="exact"/>
        <w:ind w:firstLine="480"/>
        <w:rPr>
          <w:rFonts w:cs="宋体"/>
        </w:rPr>
      </w:pPr>
      <w:r>
        <w:rPr>
          <w:rFonts w:cs="宋体" w:hint="eastAsia"/>
        </w:rPr>
        <w:lastRenderedPageBreak/>
        <w:t>（六）税务登记证（副本）复印件和缴纳社会保障金的证明材料</w:t>
      </w:r>
    </w:p>
    <w:p w14:paraId="6C841AE5" w14:textId="77777777" w:rsidR="00480207" w:rsidRDefault="007A0D1D">
      <w:pPr>
        <w:tabs>
          <w:tab w:val="left" w:pos="6300"/>
        </w:tabs>
        <w:spacing w:line="500" w:lineRule="exact"/>
        <w:ind w:firstLine="480"/>
        <w:rPr>
          <w:rFonts w:cs="宋体"/>
        </w:rPr>
      </w:pPr>
      <w:r>
        <w:rPr>
          <w:rFonts w:cs="宋体" w:hint="eastAsia"/>
        </w:rPr>
        <w:t>1.依法纳税证明材料复印件并加盖供应商公章。（须提供：税务登记证（副本）复印件和本项目投标截止日前12个月内任意一次纳税凭据复印件并加盖供应商公章。）</w:t>
      </w:r>
    </w:p>
    <w:p w14:paraId="2308C651" w14:textId="77777777" w:rsidR="00480207" w:rsidRDefault="007A0D1D">
      <w:pPr>
        <w:tabs>
          <w:tab w:val="left" w:pos="6300"/>
        </w:tabs>
        <w:spacing w:line="500" w:lineRule="exact"/>
        <w:ind w:firstLine="480"/>
        <w:rPr>
          <w:rFonts w:cs="宋体"/>
        </w:rPr>
      </w:pPr>
      <w:r>
        <w:rPr>
          <w:rFonts w:cs="宋体" w:hint="eastAsia"/>
        </w:rPr>
        <w:t>2.缴纳社会保障金的证明材料复印件并加盖供应商公章。（须提供：缴纳社会保险的凭据（专用收据或社会保险缴纳清单）。</w:t>
      </w:r>
    </w:p>
    <w:p w14:paraId="22ACE679" w14:textId="77777777" w:rsidR="00480207" w:rsidRDefault="007A0D1D">
      <w:pPr>
        <w:tabs>
          <w:tab w:val="left" w:pos="6300"/>
        </w:tabs>
        <w:spacing w:line="500" w:lineRule="exact"/>
        <w:ind w:firstLine="480"/>
        <w:rPr>
          <w:rFonts w:cs="宋体"/>
        </w:rPr>
      </w:pPr>
      <w:r>
        <w:rPr>
          <w:rFonts w:cs="宋体" w:hint="eastAsia"/>
        </w:rPr>
        <w:t>3.依法免税或不需要缴纳社会保障资金的供应商，应提供相应文件证明其依法免税或不需要缴纳社会保障资金。</w:t>
      </w:r>
    </w:p>
    <w:p w14:paraId="5E1269A6" w14:textId="77777777" w:rsidR="00480207" w:rsidRDefault="00480207">
      <w:pPr>
        <w:tabs>
          <w:tab w:val="left" w:pos="6300"/>
        </w:tabs>
        <w:spacing w:line="500" w:lineRule="exact"/>
        <w:ind w:firstLine="480"/>
        <w:rPr>
          <w:rFonts w:cs="宋体"/>
        </w:rPr>
      </w:pPr>
    </w:p>
    <w:p w14:paraId="036C0044" w14:textId="77777777" w:rsidR="00480207" w:rsidRDefault="007A0D1D">
      <w:pPr>
        <w:ind w:firstLine="480"/>
      </w:pPr>
      <w:r>
        <w:rPr>
          <w:rFonts w:hint="eastAsia"/>
        </w:rPr>
        <w:t>说明：供应商按“多证合一”登记制度办理营业执照的，以供应商所提供的带二维码标识的营业执照（副本）复印件为准。</w:t>
      </w:r>
    </w:p>
    <w:p w14:paraId="6152E6F3" w14:textId="77777777" w:rsidR="00480207" w:rsidRDefault="00480207">
      <w:pPr>
        <w:tabs>
          <w:tab w:val="left" w:pos="6300"/>
        </w:tabs>
        <w:spacing w:line="500" w:lineRule="exact"/>
        <w:ind w:firstLine="480"/>
      </w:pPr>
    </w:p>
    <w:p w14:paraId="4472E599" w14:textId="77777777" w:rsidR="00480207" w:rsidRDefault="007A0D1D">
      <w:pPr>
        <w:ind w:firstLine="480"/>
      </w:pPr>
      <w:r>
        <w:br w:type="page"/>
      </w:r>
    </w:p>
    <w:p w14:paraId="06DEF8F3" w14:textId="77777777" w:rsidR="00480207" w:rsidRDefault="007A0D1D">
      <w:pPr>
        <w:tabs>
          <w:tab w:val="left" w:pos="6300"/>
        </w:tabs>
        <w:spacing w:line="500" w:lineRule="exact"/>
        <w:ind w:firstLine="480"/>
      </w:pPr>
      <w:r>
        <w:rPr>
          <w:rFonts w:hint="eastAsia"/>
        </w:rPr>
        <w:lastRenderedPageBreak/>
        <w:t>（七）特定资格条件证书或证明文件</w:t>
      </w:r>
    </w:p>
    <w:p w14:paraId="33013801" w14:textId="77777777" w:rsidR="00480207" w:rsidRDefault="007A0D1D">
      <w:pPr>
        <w:ind w:firstLine="480"/>
      </w:pPr>
      <w:r>
        <w:rPr>
          <w:rFonts w:hint="eastAsia"/>
        </w:rPr>
        <w:t xml:space="preserve"> </w:t>
      </w:r>
    </w:p>
    <w:p w14:paraId="50CE3AE8" w14:textId="77777777" w:rsidR="00480207" w:rsidRDefault="007A0D1D">
      <w:pPr>
        <w:ind w:firstLine="562"/>
        <w:rPr>
          <w:b/>
          <w:bCs/>
          <w:sz w:val="28"/>
          <w:szCs w:val="28"/>
        </w:rPr>
      </w:pPr>
      <w:bookmarkStart w:id="541" w:name="_Toc516495129"/>
      <w:bookmarkStart w:id="542" w:name="_Toc534276031"/>
      <w:bookmarkStart w:id="543" w:name="_Toc518660166"/>
      <w:r>
        <w:rPr>
          <w:rFonts w:hint="eastAsia"/>
          <w:b/>
          <w:bCs/>
          <w:sz w:val="28"/>
          <w:szCs w:val="28"/>
        </w:rPr>
        <w:br w:type="page"/>
      </w:r>
    </w:p>
    <w:p w14:paraId="12B6A722" w14:textId="77777777" w:rsidR="00480207" w:rsidRDefault="007A0D1D">
      <w:pPr>
        <w:pStyle w:val="20"/>
        <w:jc w:val="left"/>
        <w:rPr>
          <w:rFonts w:ascii="宋体" w:eastAsia="宋体" w:hAnsi="宋体"/>
          <w:sz w:val="28"/>
          <w:szCs w:val="28"/>
        </w:rPr>
      </w:pPr>
      <w:bookmarkStart w:id="544" w:name="_Toc7545"/>
      <w:bookmarkStart w:id="545" w:name="_Toc4694"/>
      <w:bookmarkStart w:id="546" w:name="_Toc32120"/>
      <w:bookmarkStart w:id="547" w:name="_Toc13873"/>
      <w:bookmarkStart w:id="548" w:name="_Toc6901"/>
      <w:bookmarkStart w:id="549" w:name="_Toc51167607"/>
      <w:bookmarkStart w:id="550" w:name="_Toc28911_WPSOffice_Level2"/>
      <w:bookmarkStart w:id="551" w:name="_Toc48568370"/>
      <w:bookmarkStart w:id="552" w:name="_Toc18631"/>
      <w:bookmarkStart w:id="553" w:name="_Toc6790"/>
      <w:r>
        <w:rPr>
          <w:rFonts w:ascii="宋体" w:eastAsia="宋体" w:hAnsi="宋体" w:hint="eastAsia"/>
          <w:sz w:val="28"/>
          <w:szCs w:val="28"/>
        </w:rPr>
        <w:lastRenderedPageBreak/>
        <w:t>五、其他应提供的资料</w:t>
      </w:r>
      <w:bookmarkEnd w:id="541"/>
      <w:bookmarkEnd w:id="542"/>
      <w:bookmarkEnd w:id="543"/>
      <w:bookmarkEnd w:id="544"/>
      <w:bookmarkEnd w:id="545"/>
      <w:bookmarkEnd w:id="546"/>
      <w:bookmarkEnd w:id="547"/>
      <w:bookmarkEnd w:id="548"/>
      <w:bookmarkEnd w:id="549"/>
      <w:bookmarkEnd w:id="550"/>
      <w:bookmarkEnd w:id="551"/>
      <w:bookmarkEnd w:id="552"/>
      <w:bookmarkEnd w:id="553"/>
    </w:p>
    <w:p w14:paraId="04367675" w14:textId="77777777" w:rsidR="00480207" w:rsidRDefault="007A0D1D">
      <w:pPr>
        <w:spacing w:line="400" w:lineRule="exact"/>
        <w:ind w:firstLine="480"/>
      </w:pPr>
      <w:r>
        <w:rPr>
          <w:rFonts w:hint="eastAsia"/>
        </w:rPr>
        <w:t>（一）供应商小微企业证明文件、微型企业承诺书、监狱企业证明文件、残疾人福利性单位声明函</w:t>
      </w:r>
    </w:p>
    <w:p w14:paraId="386B1556" w14:textId="77777777" w:rsidR="00480207" w:rsidRDefault="007A0D1D">
      <w:pPr>
        <w:spacing w:line="400" w:lineRule="exact"/>
        <w:ind w:firstLine="480"/>
      </w:pPr>
      <w:r>
        <w:rPr>
          <w:rFonts w:hint="eastAsia"/>
        </w:rPr>
        <w:t>1.中小微企业声明函</w:t>
      </w:r>
    </w:p>
    <w:p w14:paraId="7F1E4BDF" w14:textId="77777777" w:rsidR="00480207" w:rsidRDefault="007A0D1D">
      <w:pPr>
        <w:spacing w:line="400" w:lineRule="exact"/>
        <w:ind w:firstLine="480"/>
      </w:pPr>
      <w:r>
        <w:rPr>
          <w:rFonts w:hint="eastAsia"/>
        </w:rPr>
        <w:t>项目名称：</w:t>
      </w:r>
      <w:r>
        <w:rPr>
          <w:rFonts w:eastAsia="方正仿宋_GBK" w:hint="eastAsia"/>
          <w:sz w:val="32"/>
          <w:u w:val="single"/>
        </w:rPr>
        <w:t xml:space="preserve">      </w:t>
      </w:r>
      <w:r>
        <w:rPr>
          <w:rFonts w:eastAsia="方正仿宋_GBK"/>
          <w:sz w:val="32"/>
          <w:u w:val="single"/>
        </w:rPr>
        <w:t xml:space="preserve">      </w:t>
      </w:r>
      <w:r>
        <w:rPr>
          <w:rFonts w:eastAsia="方正仿宋_GBK" w:hint="eastAsia"/>
          <w:sz w:val="32"/>
          <w:u w:val="single"/>
        </w:rPr>
        <w:t xml:space="preserve">           </w:t>
      </w:r>
      <w:r>
        <w:rPr>
          <w:rFonts w:hint="eastAsia"/>
        </w:rPr>
        <w:t xml:space="preserve">                      </w:t>
      </w:r>
    </w:p>
    <w:p w14:paraId="48519CBA" w14:textId="77777777" w:rsidR="00480207" w:rsidRDefault="007A0D1D">
      <w:pPr>
        <w:spacing w:line="400" w:lineRule="exact"/>
        <w:ind w:firstLine="480"/>
      </w:pPr>
      <w:r>
        <w:rPr>
          <w:rFonts w:hint="eastAsia"/>
        </w:rPr>
        <w:t>致：</w:t>
      </w:r>
      <w:r>
        <w:rPr>
          <w:rFonts w:eastAsia="方正仿宋_GBK" w:hint="eastAsia"/>
          <w:sz w:val="32"/>
          <w:u w:val="single"/>
        </w:rPr>
        <w:t xml:space="preserve">      </w:t>
      </w:r>
      <w:r>
        <w:rPr>
          <w:rFonts w:eastAsia="方正仿宋_GBK"/>
          <w:sz w:val="32"/>
          <w:u w:val="single"/>
        </w:rPr>
        <w:t xml:space="preserve">      </w:t>
      </w:r>
      <w:r>
        <w:rPr>
          <w:rFonts w:eastAsia="方正仿宋_GBK" w:hint="eastAsia"/>
          <w:sz w:val="32"/>
          <w:u w:val="single"/>
        </w:rPr>
        <w:t xml:space="preserve">           </w:t>
      </w:r>
      <w:r>
        <w:rPr>
          <w:rFonts w:hint="eastAsia"/>
        </w:rPr>
        <w:t>（采购人名称）</w:t>
      </w:r>
    </w:p>
    <w:p w14:paraId="7DF66901" w14:textId="77777777" w:rsidR="00480207" w:rsidRDefault="007A0D1D">
      <w:pPr>
        <w:spacing w:line="400" w:lineRule="exact"/>
        <w:ind w:firstLine="480"/>
      </w:pPr>
      <w:r>
        <w:rPr>
          <w:rFonts w:hint="eastAsia"/>
        </w:rPr>
        <w:t>本企业郑重声明，根据《政府采购促进中小企业发展暂行办法》（财库〔2011〕181号）的规定，本企业为</w:t>
      </w:r>
      <w:r>
        <w:rPr>
          <w:rFonts w:eastAsia="方正仿宋_GBK" w:hint="eastAsia"/>
          <w:sz w:val="32"/>
          <w:u w:val="single"/>
        </w:rPr>
        <w:t xml:space="preserve">     </w:t>
      </w:r>
      <w:r>
        <w:rPr>
          <w:rFonts w:hint="eastAsia"/>
        </w:rPr>
        <w:t>（请填写：中型、小型、微型）企业。即，本企业同时满足以下条件：</w:t>
      </w:r>
    </w:p>
    <w:p w14:paraId="7127389B" w14:textId="77777777" w:rsidR="00480207" w:rsidRDefault="007A0D1D">
      <w:pPr>
        <w:spacing w:line="400" w:lineRule="exact"/>
        <w:ind w:firstLine="480"/>
      </w:pPr>
      <w:r>
        <w:rPr>
          <w:rFonts w:hint="eastAsia"/>
        </w:rPr>
        <w:t>（1）根据《工业和信息化部 国家统计局 国家发展和改革委员会 财政部关于印发中小企业划型标准规定的通知》（工信部联企业〔2011〕300号）的划分标准，本企业为</w:t>
      </w:r>
    </w:p>
    <w:p w14:paraId="08B38C38" w14:textId="77777777" w:rsidR="00480207" w:rsidRDefault="007A0D1D">
      <w:pPr>
        <w:spacing w:line="400" w:lineRule="exact"/>
        <w:ind w:firstLine="640"/>
      </w:pPr>
      <w:r>
        <w:rPr>
          <w:rFonts w:eastAsia="方正仿宋_GBK" w:hint="eastAsia"/>
          <w:sz w:val="32"/>
          <w:u w:val="single"/>
        </w:rPr>
        <w:t xml:space="preserve">        </w:t>
      </w:r>
      <w:r>
        <w:rPr>
          <w:rFonts w:hint="eastAsia"/>
        </w:rPr>
        <w:t>行业（行业类别）的</w:t>
      </w:r>
      <w:r>
        <w:rPr>
          <w:rFonts w:eastAsia="方正仿宋_GBK" w:hint="eastAsia"/>
          <w:sz w:val="32"/>
          <w:u w:val="single"/>
        </w:rPr>
        <w:t xml:space="preserve">        </w:t>
      </w:r>
      <w:r>
        <w:rPr>
          <w:rFonts w:hint="eastAsia"/>
        </w:rPr>
        <w:t>（请填写：中型、小型、微型）企业。</w:t>
      </w:r>
    </w:p>
    <w:p w14:paraId="6B170833" w14:textId="77777777" w:rsidR="00480207" w:rsidRDefault="007A0D1D">
      <w:pPr>
        <w:spacing w:line="400" w:lineRule="exact"/>
        <w:ind w:firstLine="480"/>
      </w:pPr>
      <w:r>
        <w:rPr>
          <w:rFonts w:hint="eastAsia"/>
        </w:rPr>
        <w:t>（2）本企业参加本项目提供本企业制造的货物、承担的工程或者服务，或者提供他小微企业制造的货物。</w:t>
      </w:r>
    </w:p>
    <w:p w14:paraId="6DA26DC8" w14:textId="77777777" w:rsidR="00480207" w:rsidRDefault="007A0D1D">
      <w:pPr>
        <w:spacing w:line="400" w:lineRule="exact"/>
        <w:ind w:firstLine="480"/>
        <w:jc w:val="center"/>
      </w:pPr>
      <w:r>
        <w:rPr>
          <w:rFonts w:hint="eastAsia"/>
        </w:rPr>
        <w:t>企业基本情况表</w:t>
      </w:r>
    </w:p>
    <w:tbl>
      <w:tblPr>
        <w:tblW w:w="90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1"/>
        <w:gridCol w:w="2271"/>
        <w:gridCol w:w="2271"/>
        <w:gridCol w:w="2272"/>
      </w:tblGrid>
      <w:tr w:rsidR="00480207" w14:paraId="21DFA0B5" w14:textId="77777777">
        <w:trPr>
          <w:trHeight w:val="484"/>
          <w:jc w:val="center"/>
        </w:trPr>
        <w:tc>
          <w:tcPr>
            <w:tcW w:w="2271" w:type="dxa"/>
            <w:vAlign w:val="center"/>
          </w:tcPr>
          <w:p w14:paraId="0B5A892C" w14:textId="77777777" w:rsidR="00480207" w:rsidRDefault="007A0D1D">
            <w:pPr>
              <w:spacing w:line="400" w:lineRule="exact"/>
              <w:ind w:firstLine="480"/>
            </w:pPr>
            <w:r>
              <w:rPr>
                <w:rFonts w:hint="eastAsia"/>
              </w:rPr>
              <w:t>行业类别</w:t>
            </w:r>
          </w:p>
        </w:tc>
        <w:tc>
          <w:tcPr>
            <w:tcW w:w="2271" w:type="dxa"/>
            <w:vAlign w:val="center"/>
          </w:tcPr>
          <w:p w14:paraId="2B4D05AC" w14:textId="77777777" w:rsidR="00480207" w:rsidRDefault="007A0D1D">
            <w:pPr>
              <w:spacing w:line="400" w:lineRule="exact"/>
              <w:ind w:firstLine="480"/>
            </w:pPr>
            <w:r>
              <w:rPr>
                <w:rFonts w:hint="eastAsia"/>
              </w:rPr>
              <w:t>营业收入（万元）</w:t>
            </w:r>
          </w:p>
        </w:tc>
        <w:tc>
          <w:tcPr>
            <w:tcW w:w="2271" w:type="dxa"/>
            <w:vAlign w:val="center"/>
          </w:tcPr>
          <w:p w14:paraId="44DF6329" w14:textId="77777777" w:rsidR="00480207" w:rsidRDefault="007A0D1D">
            <w:pPr>
              <w:spacing w:line="400" w:lineRule="exact"/>
              <w:ind w:firstLine="480"/>
            </w:pPr>
            <w:r>
              <w:rPr>
                <w:rFonts w:hint="eastAsia"/>
              </w:rPr>
              <w:t>从业人员（人）</w:t>
            </w:r>
          </w:p>
        </w:tc>
        <w:tc>
          <w:tcPr>
            <w:tcW w:w="2272" w:type="dxa"/>
            <w:vAlign w:val="center"/>
          </w:tcPr>
          <w:p w14:paraId="48EC0744" w14:textId="77777777" w:rsidR="00480207" w:rsidRDefault="007A0D1D">
            <w:pPr>
              <w:spacing w:line="400" w:lineRule="exact"/>
              <w:ind w:firstLine="480"/>
            </w:pPr>
            <w:r>
              <w:rPr>
                <w:rFonts w:hint="eastAsia"/>
              </w:rPr>
              <w:t>资产总额（万元）</w:t>
            </w:r>
          </w:p>
        </w:tc>
      </w:tr>
      <w:tr w:rsidR="00480207" w14:paraId="7E2D4B9D" w14:textId="77777777">
        <w:trPr>
          <w:trHeight w:val="484"/>
          <w:jc w:val="center"/>
        </w:trPr>
        <w:tc>
          <w:tcPr>
            <w:tcW w:w="2271" w:type="dxa"/>
            <w:vAlign w:val="center"/>
          </w:tcPr>
          <w:p w14:paraId="1B2513E7" w14:textId="77777777" w:rsidR="00480207" w:rsidRDefault="00480207">
            <w:pPr>
              <w:spacing w:line="400" w:lineRule="exact"/>
              <w:ind w:firstLine="480"/>
              <w:rPr>
                <w:rFonts w:eastAsia="方正仿宋_GBK"/>
                <w:szCs w:val="28"/>
              </w:rPr>
            </w:pPr>
          </w:p>
        </w:tc>
        <w:tc>
          <w:tcPr>
            <w:tcW w:w="2271" w:type="dxa"/>
            <w:vAlign w:val="center"/>
          </w:tcPr>
          <w:p w14:paraId="787937B7" w14:textId="77777777" w:rsidR="00480207" w:rsidRDefault="00480207">
            <w:pPr>
              <w:spacing w:line="400" w:lineRule="exact"/>
              <w:ind w:firstLine="480"/>
              <w:rPr>
                <w:rFonts w:eastAsia="方正仿宋_GBK"/>
                <w:szCs w:val="28"/>
              </w:rPr>
            </w:pPr>
          </w:p>
        </w:tc>
        <w:tc>
          <w:tcPr>
            <w:tcW w:w="2271" w:type="dxa"/>
            <w:vAlign w:val="center"/>
          </w:tcPr>
          <w:p w14:paraId="5D5B6D87" w14:textId="77777777" w:rsidR="00480207" w:rsidRDefault="00480207">
            <w:pPr>
              <w:spacing w:line="400" w:lineRule="exact"/>
              <w:ind w:firstLine="480"/>
              <w:rPr>
                <w:rFonts w:eastAsia="方正仿宋_GBK"/>
                <w:szCs w:val="28"/>
              </w:rPr>
            </w:pPr>
          </w:p>
        </w:tc>
        <w:tc>
          <w:tcPr>
            <w:tcW w:w="2272" w:type="dxa"/>
            <w:vAlign w:val="center"/>
          </w:tcPr>
          <w:p w14:paraId="1785AC3D" w14:textId="77777777" w:rsidR="00480207" w:rsidRDefault="00480207">
            <w:pPr>
              <w:spacing w:line="400" w:lineRule="exact"/>
              <w:ind w:firstLine="480"/>
              <w:rPr>
                <w:rFonts w:eastAsia="方正仿宋_GBK"/>
                <w:szCs w:val="28"/>
              </w:rPr>
            </w:pPr>
          </w:p>
        </w:tc>
      </w:tr>
    </w:tbl>
    <w:p w14:paraId="2ABAD3BA" w14:textId="77777777" w:rsidR="00480207" w:rsidRDefault="007A0D1D">
      <w:pPr>
        <w:spacing w:line="400" w:lineRule="exact"/>
        <w:ind w:firstLine="480"/>
      </w:pPr>
      <w:r>
        <w:rPr>
          <w:rFonts w:hint="eastAsia"/>
        </w:rPr>
        <w:tab/>
      </w:r>
      <w:r>
        <w:rPr>
          <w:rFonts w:hint="eastAsia"/>
        </w:rPr>
        <w:tab/>
      </w:r>
      <w:r>
        <w:rPr>
          <w:rFonts w:hint="eastAsia"/>
        </w:rPr>
        <w:tab/>
      </w:r>
    </w:p>
    <w:p w14:paraId="5C594CA0" w14:textId="77777777" w:rsidR="00480207" w:rsidRDefault="007A0D1D">
      <w:pPr>
        <w:spacing w:line="400" w:lineRule="exact"/>
        <w:ind w:firstLine="480"/>
      </w:pPr>
      <w:r>
        <w:rPr>
          <w:rFonts w:hint="eastAsia"/>
        </w:rPr>
        <w:t>本企业对上述声明的真实性负责。如有虚假，将依法承担相应责任。</w:t>
      </w:r>
    </w:p>
    <w:p w14:paraId="68DD8FF5" w14:textId="77777777" w:rsidR="00480207" w:rsidRDefault="00480207">
      <w:pPr>
        <w:spacing w:line="400" w:lineRule="exact"/>
        <w:ind w:firstLine="480"/>
      </w:pPr>
    </w:p>
    <w:p w14:paraId="16E8912F" w14:textId="77777777" w:rsidR="00480207" w:rsidRDefault="00480207">
      <w:pPr>
        <w:spacing w:line="400" w:lineRule="exact"/>
        <w:ind w:firstLine="480"/>
      </w:pPr>
    </w:p>
    <w:p w14:paraId="7316701E" w14:textId="77777777" w:rsidR="00480207" w:rsidRDefault="007A0D1D">
      <w:pPr>
        <w:spacing w:line="400" w:lineRule="exact"/>
        <w:ind w:firstLine="480"/>
      </w:pPr>
      <w:r>
        <w:rPr>
          <w:rFonts w:hint="eastAsia"/>
        </w:rPr>
        <w:t xml:space="preserve">                                                  供应商名称（盖章）：</w:t>
      </w:r>
    </w:p>
    <w:p w14:paraId="3ED82A02" w14:textId="77777777" w:rsidR="00480207" w:rsidRDefault="007A0D1D">
      <w:pPr>
        <w:spacing w:line="400" w:lineRule="exact"/>
        <w:ind w:firstLine="480"/>
      </w:pPr>
      <w:r>
        <w:rPr>
          <w:rFonts w:hint="eastAsia"/>
        </w:rPr>
        <w:t xml:space="preserve">                                                      日  期：</w:t>
      </w:r>
    </w:p>
    <w:p w14:paraId="05D052FD" w14:textId="77777777" w:rsidR="00480207" w:rsidRDefault="00480207">
      <w:pPr>
        <w:spacing w:line="360" w:lineRule="auto"/>
        <w:ind w:firstLine="480"/>
      </w:pPr>
    </w:p>
    <w:p w14:paraId="240C7998" w14:textId="77777777" w:rsidR="00480207" w:rsidRDefault="00480207">
      <w:pPr>
        <w:spacing w:line="360" w:lineRule="auto"/>
        <w:ind w:firstLine="480"/>
      </w:pPr>
    </w:p>
    <w:p w14:paraId="0DA19337" w14:textId="77777777" w:rsidR="00480207" w:rsidRDefault="007A0D1D">
      <w:pPr>
        <w:spacing w:line="360" w:lineRule="auto"/>
        <w:ind w:firstLine="480"/>
      </w:pPr>
      <w:r>
        <w:rPr>
          <w:rFonts w:hint="eastAsia"/>
        </w:rPr>
        <w:t>填写《企业基本情况表》时，应注意以下事项：</w:t>
      </w:r>
    </w:p>
    <w:p w14:paraId="0A99540A" w14:textId="77777777" w:rsidR="00480207" w:rsidRDefault="007A0D1D">
      <w:pPr>
        <w:spacing w:line="360" w:lineRule="auto"/>
        <w:ind w:firstLine="480"/>
      </w:pPr>
      <w:r>
        <w:rPr>
          <w:rFonts w:hint="eastAsia"/>
        </w:rPr>
        <w:t>（1）除建筑业、房地产开发经营、租赁和商务服务业三个行业外，其余行业无需填写资产总额项。</w:t>
      </w:r>
    </w:p>
    <w:p w14:paraId="3739B9CF" w14:textId="77777777" w:rsidR="00480207" w:rsidRDefault="007A0D1D">
      <w:pPr>
        <w:spacing w:line="360" w:lineRule="auto"/>
        <w:ind w:firstLine="480"/>
      </w:pPr>
      <w:r>
        <w:rPr>
          <w:rFonts w:hint="eastAsia"/>
        </w:rPr>
        <w:t>（2）农、林、牧、渔业无需填写从业人员和资产总额项。</w:t>
      </w:r>
    </w:p>
    <w:p w14:paraId="3C99FA30" w14:textId="77777777" w:rsidR="00480207" w:rsidRDefault="007A0D1D">
      <w:pPr>
        <w:ind w:firstLine="480"/>
      </w:pPr>
      <w:r>
        <w:rPr>
          <w:rFonts w:hint="eastAsia"/>
        </w:rPr>
        <w:t>（3）若竞标人提供了其他企业制造的货物，且该企业符合《关于印发中小企业划型标准规定的通知》（工信部联企业〔2011〕300号）规定的小型或微型企业的，还须提所涉及其它企业的中小微企业声明函（格式参照附表）（若涉及多个制造商的，每个制造商均须出具）。</w:t>
      </w:r>
      <w:r>
        <w:rPr>
          <w:rFonts w:hint="eastAsia"/>
        </w:rPr>
        <w:lastRenderedPageBreak/>
        <w:t>若竞标人未提供所涉及其它企业的中小微企业声明函的，其所提供的中小微企业声明函无效。</w:t>
      </w:r>
    </w:p>
    <w:p w14:paraId="7A1FE1EB" w14:textId="77777777" w:rsidR="00480207" w:rsidRDefault="007A0D1D">
      <w:pPr>
        <w:ind w:firstLine="480"/>
      </w:pPr>
      <w:r>
        <w:br w:type="page"/>
      </w:r>
      <w:r>
        <w:rPr>
          <w:rFonts w:hint="eastAsia"/>
        </w:rPr>
        <w:lastRenderedPageBreak/>
        <w:t>2</w:t>
      </w:r>
      <w:r>
        <w:t>.监狱企业证明文件</w:t>
      </w:r>
    </w:p>
    <w:p w14:paraId="342AF673" w14:textId="77777777" w:rsidR="00480207" w:rsidRDefault="007A0D1D">
      <w:pPr>
        <w:spacing w:line="360" w:lineRule="auto"/>
        <w:ind w:firstLine="480"/>
      </w:pPr>
      <w:r>
        <w:t>以省级以上监狱管理局、戒毒管理局（含新疆生产建设兵团）出具的属于监狱企业的证明文件为准。</w:t>
      </w:r>
      <w:r>
        <w:rPr>
          <w:rFonts w:hint="eastAsia"/>
        </w:rPr>
        <w:br w:type="page"/>
      </w:r>
      <w:r>
        <w:rPr>
          <w:rFonts w:hint="eastAsia"/>
        </w:rPr>
        <w:lastRenderedPageBreak/>
        <w:t>3.残疾人福利性单位声明函</w:t>
      </w:r>
    </w:p>
    <w:p w14:paraId="6F3D59D7" w14:textId="77777777" w:rsidR="00480207" w:rsidRDefault="00480207">
      <w:pPr>
        <w:spacing w:line="360" w:lineRule="auto"/>
        <w:ind w:firstLine="480"/>
      </w:pPr>
    </w:p>
    <w:p w14:paraId="1FAC7290" w14:textId="77777777" w:rsidR="00480207" w:rsidRDefault="007A0D1D">
      <w:pPr>
        <w:spacing w:line="360" w:lineRule="auto"/>
        <w:ind w:firstLine="480"/>
      </w:pPr>
      <w:r>
        <w:rPr>
          <w:rFonts w:hint="eastAsia"/>
        </w:rPr>
        <w:t>残疾人福利性单位声明函</w:t>
      </w:r>
    </w:p>
    <w:p w14:paraId="35B3AFB1" w14:textId="77777777" w:rsidR="00480207" w:rsidRDefault="007A0D1D">
      <w:pPr>
        <w:spacing w:line="360" w:lineRule="auto"/>
        <w:ind w:firstLine="480"/>
      </w:pPr>
      <w:r>
        <w:rPr>
          <w:rFonts w:hint="eastAsi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967E7AD" w14:textId="77777777" w:rsidR="00480207" w:rsidRDefault="007A0D1D">
      <w:pPr>
        <w:spacing w:line="360" w:lineRule="auto"/>
        <w:ind w:firstLine="480"/>
      </w:pPr>
      <w:r>
        <w:rPr>
          <w:rFonts w:hint="eastAsia"/>
        </w:rPr>
        <w:t>本单位对上述声明的真实性负责。如有虚假，将依法承担相应责任。</w:t>
      </w:r>
    </w:p>
    <w:p w14:paraId="322FB18A" w14:textId="77777777" w:rsidR="00480207" w:rsidRDefault="00480207">
      <w:pPr>
        <w:spacing w:line="360" w:lineRule="auto"/>
        <w:ind w:firstLine="480"/>
      </w:pPr>
    </w:p>
    <w:p w14:paraId="6ABABEDE" w14:textId="77777777" w:rsidR="00480207" w:rsidRDefault="00480207">
      <w:pPr>
        <w:spacing w:line="360" w:lineRule="auto"/>
        <w:ind w:firstLine="480"/>
      </w:pPr>
    </w:p>
    <w:p w14:paraId="19392C48" w14:textId="77777777" w:rsidR="00480207" w:rsidRDefault="00480207">
      <w:pPr>
        <w:spacing w:line="360" w:lineRule="auto"/>
        <w:ind w:firstLine="480"/>
      </w:pPr>
    </w:p>
    <w:p w14:paraId="416493A2" w14:textId="77777777" w:rsidR="00480207" w:rsidRDefault="00480207">
      <w:pPr>
        <w:spacing w:line="360" w:lineRule="auto"/>
        <w:ind w:firstLine="480"/>
      </w:pPr>
    </w:p>
    <w:p w14:paraId="4A8080A6" w14:textId="77777777" w:rsidR="00480207" w:rsidRDefault="007A0D1D">
      <w:pPr>
        <w:spacing w:line="360" w:lineRule="auto"/>
        <w:ind w:firstLine="480"/>
      </w:pPr>
      <w:r>
        <w:rPr>
          <w:rFonts w:hint="eastAsia"/>
        </w:rPr>
        <w:t xml:space="preserve">                                                 供应商名称（盖章）：</w:t>
      </w:r>
    </w:p>
    <w:p w14:paraId="3ED42F21" w14:textId="77777777" w:rsidR="00480207" w:rsidRDefault="007A0D1D">
      <w:pPr>
        <w:spacing w:line="360" w:lineRule="auto"/>
        <w:ind w:firstLine="480"/>
      </w:pPr>
      <w:r>
        <w:rPr>
          <w:rFonts w:hint="eastAsia"/>
        </w:rPr>
        <w:t xml:space="preserve">                                                  日  期：</w:t>
      </w:r>
    </w:p>
    <w:p w14:paraId="6D20E21F" w14:textId="77777777" w:rsidR="00480207" w:rsidRDefault="007A0D1D">
      <w:pPr>
        <w:spacing w:line="360" w:lineRule="auto"/>
        <w:ind w:firstLine="480"/>
      </w:pPr>
      <w:r>
        <w:br w:type="page"/>
      </w:r>
      <w:r>
        <w:lastRenderedPageBreak/>
        <w:t>（二）其他资料</w:t>
      </w:r>
    </w:p>
    <w:p w14:paraId="218FB700" w14:textId="77777777" w:rsidR="00480207" w:rsidRDefault="007A0D1D">
      <w:pPr>
        <w:spacing w:line="360" w:lineRule="auto"/>
        <w:ind w:firstLine="480"/>
      </w:pPr>
      <w:r>
        <w:t>1.</w:t>
      </w:r>
      <w:r>
        <w:rPr>
          <w:rFonts w:hint="eastAsia"/>
        </w:rPr>
        <w:t>询价</w:t>
      </w:r>
      <w:r>
        <w:t>文件购买费、</w:t>
      </w:r>
      <w:r>
        <w:rPr>
          <w:rFonts w:hint="eastAsia"/>
        </w:rPr>
        <w:t>询价</w:t>
      </w:r>
      <w:r>
        <w:t>保证金缴纳情况</w:t>
      </w:r>
    </w:p>
    <w:p w14:paraId="216C38AB" w14:textId="77777777" w:rsidR="00480207" w:rsidRDefault="007A0D1D">
      <w:pPr>
        <w:spacing w:line="360" w:lineRule="auto"/>
        <w:ind w:firstLine="480"/>
      </w:pPr>
      <w:r>
        <w:t>2.其他与项目有关的资料（自附）：供应商总体情况介绍、其他与本项目有关的资料等。</w:t>
      </w:r>
    </w:p>
    <w:p w14:paraId="4FC6BE67" w14:textId="77777777" w:rsidR="00480207" w:rsidRDefault="00480207">
      <w:pPr>
        <w:spacing w:line="360" w:lineRule="auto"/>
        <w:ind w:firstLine="480"/>
        <w:rPr>
          <w:rFonts w:ascii="方正仿宋_GBK" w:eastAsia="方正仿宋_GBK"/>
        </w:rPr>
      </w:pPr>
    </w:p>
    <w:p w14:paraId="16835DCC" w14:textId="77777777" w:rsidR="00480207" w:rsidRDefault="00480207">
      <w:pPr>
        <w:ind w:firstLine="480"/>
      </w:pPr>
    </w:p>
    <w:p w14:paraId="48B20F8F" w14:textId="77777777" w:rsidR="00480207" w:rsidRDefault="00480207">
      <w:pPr>
        <w:ind w:firstLine="480"/>
      </w:pPr>
    </w:p>
    <w:p w14:paraId="720BC07B" w14:textId="77777777" w:rsidR="00480207" w:rsidRDefault="00480207">
      <w:pPr>
        <w:ind w:firstLine="480"/>
      </w:pPr>
    </w:p>
    <w:p w14:paraId="47E41F3A" w14:textId="77777777" w:rsidR="00480207" w:rsidRDefault="00480207">
      <w:pPr>
        <w:ind w:firstLine="480"/>
      </w:pPr>
    </w:p>
    <w:p w14:paraId="158EC752" w14:textId="77777777" w:rsidR="00480207" w:rsidRDefault="00480207">
      <w:pPr>
        <w:ind w:firstLine="480"/>
      </w:pPr>
    </w:p>
    <w:p w14:paraId="218140B3" w14:textId="77777777" w:rsidR="00480207" w:rsidRDefault="00480207">
      <w:pPr>
        <w:ind w:firstLine="480"/>
      </w:pPr>
    </w:p>
    <w:p w14:paraId="769BD76F" w14:textId="77777777" w:rsidR="00480207" w:rsidRDefault="00480207">
      <w:pPr>
        <w:ind w:firstLine="480"/>
      </w:pPr>
    </w:p>
    <w:p w14:paraId="53A4B74E" w14:textId="77777777" w:rsidR="00480207" w:rsidRDefault="00480207">
      <w:pPr>
        <w:ind w:firstLine="480"/>
      </w:pPr>
    </w:p>
    <w:p w14:paraId="71192072" w14:textId="77777777" w:rsidR="00480207" w:rsidRDefault="00480207">
      <w:pPr>
        <w:ind w:firstLine="480"/>
      </w:pPr>
    </w:p>
    <w:p w14:paraId="6BFEB1F1" w14:textId="77777777" w:rsidR="00480207" w:rsidRDefault="00480207">
      <w:pPr>
        <w:ind w:firstLine="480"/>
      </w:pPr>
    </w:p>
    <w:p w14:paraId="24FD668F" w14:textId="77777777" w:rsidR="00480207" w:rsidRDefault="00480207">
      <w:pPr>
        <w:ind w:firstLine="480"/>
      </w:pPr>
    </w:p>
    <w:p w14:paraId="2854471B" w14:textId="77777777" w:rsidR="00480207" w:rsidRDefault="00480207">
      <w:pPr>
        <w:ind w:firstLine="480"/>
      </w:pPr>
    </w:p>
    <w:p w14:paraId="44389167" w14:textId="77777777" w:rsidR="00480207" w:rsidRDefault="00480207">
      <w:pPr>
        <w:ind w:firstLine="480"/>
      </w:pPr>
    </w:p>
    <w:p w14:paraId="492EF7E8" w14:textId="77777777" w:rsidR="00480207" w:rsidRDefault="00480207">
      <w:pPr>
        <w:ind w:firstLine="480"/>
      </w:pPr>
    </w:p>
    <w:p w14:paraId="29E950CE" w14:textId="77777777" w:rsidR="00480207" w:rsidRDefault="00480207">
      <w:pPr>
        <w:ind w:firstLine="480"/>
      </w:pPr>
    </w:p>
    <w:p w14:paraId="76CDBA49" w14:textId="77777777" w:rsidR="00480207" w:rsidRDefault="00480207">
      <w:pPr>
        <w:ind w:firstLine="480"/>
      </w:pPr>
    </w:p>
    <w:p w14:paraId="4D707F59" w14:textId="77777777" w:rsidR="00480207" w:rsidRDefault="00480207">
      <w:pPr>
        <w:ind w:firstLine="480"/>
      </w:pPr>
    </w:p>
    <w:p w14:paraId="6FD26AD9" w14:textId="77777777" w:rsidR="00480207" w:rsidRDefault="00480207">
      <w:pPr>
        <w:ind w:firstLine="480"/>
      </w:pPr>
    </w:p>
    <w:p w14:paraId="7659E7C9" w14:textId="77777777" w:rsidR="00480207" w:rsidRDefault="00480207">
      <w:pPr>
        <w:ind w:firstLine="480"/>
      </w:pPr>
    </w:p>
    <w:p w14:paraId="721E0C04" w14:textId="77777777" w:rsidR="00480207" w:rsidRDefault="00480207">
      <w:pPr>
        <w:ind w:firstLine="480"/>
      </w:pPr>
    </w:p>
    <w:p w14:paraId="05BFFB5B" w14:textId="77777777" w:rsidR="00480207" w:rsidRDefault="00480207">
      <w:pPr>
        <w:ind w:firstLine="480"/>
      </w:pPr>
    </w:p>
    <w:p w14:paraId="311A75F3" w14:textId="77777777" w:rsidR="00480207" w:rsidRDefault="00480207">
      <w:pPr>
        <w:ind w:firstLine="480"/>
      </w:pPr>
    </w:p>
    <w:p w14:paraId="5F2BC557" w14:textId="77777777" w:rsidR="00480207" w:rsidRDefault="00480207">
      <w:pPr>
        <w:ind w:firstLine="480"/>
      </w:pPr>
    </w:p>
    <w:p w14:paraId="2D3E812F" w14:textId="77777777" w:rsidR="00480207" w:rsidRDefault="00480207">
      <w:pPr>
        <w:ind w:firstLine="480"/>
      </w:pPr>
    </w:p>
    <w:p w14:paraId="51EEB51A" w14:textId="77777777" w:rsidR="00480207" w:rsidRDefault="00480207">
      <w:pPr>
        <w:ind w:firstLine="480"/>
      </w:pPr>
    </w:p>
    <w:p w14:paraId="4DA675CB" w14:textId="77777777" w:rsidR="00480207" w:rsidRDefault="007A0D1D">
      <w:pPr>
        <w:ind w:firstLine="480"/>
        <w:jc w:val="center"/>
      </w:pPr>
      <w:bookmarkStart w:id="554" w:name="_Toc6712_WPSOffice_Level1"/>
      <w:r>
        <w:rPr>
          <w:rFonts w:hint="eastAsia"/>
        </w:rPr>
        <w:t>（询价文件结束）</w:t>
      </w:r>
      <w:bookmarkEnd w:id="540"/>
      <w:bookmarkEnd w:id="554"/>
    </w:p>
    <w:sectPr w:rsidR="00480207">
      <w:pgSz w:w="11907" w:h="16840"/>
      <w:pgMar w:top="1440" w:right="1134" w:bottom="1440" w:left="1134" w:header="680" w:footer="680" w:gutter="0"/>
      <w:pgNumType w:fmt="numberInDash"/>
      <w:cols w:space="720"/>
      <w:docGrid w:linePitch="380" w:charSpace="-57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1EBE33" w14:textId="77777777" w:rsidR="009E5048" w:rsidRDefault="009E5048">
      <w:pPr>
        <w:spacing w:line="240" w:lineRule="auto"/>
        <w:ind w:firstLine="480"/>
      </w:pPr>
      <w:r>
        <w:separator/>
      </w:r>
    </w:p>
  </w:endnote>
  <w:endnote w:type="continuationSeparator" w:id="0">
    <w:p w14:paraId="6F5B7D6A" w14:textId="77777777" w:rsidR="009E5048" w:rsidRDefault="009E5048">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新宋体">
    <w:panose1 w:val="02010609030101010101"/>
    <w:charset w:val="86"/>
    <w:family w:val="modern"/>
    <w:pitch w:val="fixed"/>
    <w:sig w:usb0="0000028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昆仑楷体">
    <w:altName w:val="宋体"/>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文鼎粗黑">
    <w:altName w:val="黑体"/>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
    <w:altName w:val="Times New Roman"/>
    <w:charset w:val="00"/>
    <w:family w:val="roman"/>
    <w:pitch w:val="default"/>
    <w:sig w:usb0="00000000" w:usb1="00000000" w:usb2="00000000" w:usb3="00000000" w:csb0="00040001" w:csb1="00000000"/>
  </w:font>
  <w:font w:name="方正仿宋_GBK">
    <w:altName w:val="Arial Unicode MS"/>
    <w:charset w:val="86"/>
    <w:family w:val="script"/>
    <w:pitch w:val="default"/>
    <w:sig w:usb0="00000001" w:usb1="080E0000" w:usb2="00000000" w:usb3="00000000" w:csb0="00040000" w:csb1="00000000"/>
  </w:font>
  <w:font w:name="方正小标宋_GBK">
    <w:altName w:val="Arial Unicode MS"/>
    <w:charset w:val="86"/>
    <w:family w:val="script"/>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BE946A" w14:textId="77777777" w:rsidR="00480207" w:rsidRDefault="00480207">
    <w:pPr>
      <w:pStyle w:val="af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8F710F" w14:textId="77777777" w:rsidR="00480207" w:rsidRDefault="007A0D1D">
    <w:pPr>
      <w:pStyle w:val="af9"/>
      <w:ind w:firstLine="420"/>
      <w:jc w:val="center"/>
    </w:pPr>
    <w:r>
      <w:rPr>
        <w:rStyle w:val="affb"/>
        <w:sz w:val="21"/>
        <w:szCs w:val="21"/>
      </w:rPr>
      <w:fldChar w:fldCharType="begin"/>
    </w:r>
    <w:r>
      <w:rPr>
        <w:rStyle w:val="affb"/>
        <w:sz w:val="21"/>
        <w:szCs w:val="21"/>
      </w:rPr>
      <w:instrText xml:space="preserve"> PAGE   \* MERGEFORMAT </w:instrText>
    </w:r>
    <w:r>
      <w:rPr>
        <w:rStyle w:val="affb"/>
        <w:sz w:val="21"/>
        <w:szCs w:val="21"/>
      </w:rPr>
      <w:fldChar w:fldCharType="separate"/>
    </w:r>
    <w:r>
      <w:rPr>
        <w:rStyle w:val="affb"/>
        <w:sz w:val="21"/>
        <w:szCs w:val="21"/>
        <w:lang w:val="zh-CN"/>
      </w:rPr>
      <w:t>-</w:t>
    </w:r>
    <w:r>
      <w:rPr>
        <w:rStyle w:val="affb"/>
        <w:sz w:val="21"/>
        <w:szCs w:val="21"/>
      </w:rPr>
      <w:t xml:space="preserve"> 2 -</w:t>
    </w:r>
    <w:r>
      <w:rPr>
        <w:rStyle w:val="affb"/>
        <w:sz w:val="21"/>
        <w:szCs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ABD7F3" w14:textId="77777777" w:rsidR="00480207" w:rsidRDefault="00480207">
    <w:pPr>
      <w:pStyle w:val="af9"/>
      <w:ind w:firstLine="360"/>
      <w:jc w:val="right"/>
    </w:pPr>
  </w:p>
  <w:p w14:paraId="25885620" w14:textId="77777777" w:rsidR="00480207" w:rsidRDefault="00480207">
    <w:pPr>
      <w:pStyle w:val="af9"/>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8554073"/>
    </w:sdtPr>
    <w:sdtEndPr/>
    <w:sdtContent>
      <w:p w14:paraId="5880BE8C" w14:textId="77777777" w:rsidR="00480207" w:rsidRDefault="007A0D1D">
        <w:pPr>
          <w:pStyle w:val="af9"/>
          <w:ind w:firstLine="360"/>
          <w:jc w:val="center"/>
        </w:pPr>
        <w:r>
          <w:fldChar w:fldCharType="begin"/>
        </w:r>
        <w:r>
          <w:instrText>PAGE   \* MERGEFORMAT</w:instrText>
        </w:r>
        <w:r>
          <w:fldChar w:fldCharType="separate"/>
        </w:r>
        <w:r>
          <w:rPr>
            <w:lang w:val="zh-CN"/>
          </w:rPr>
          <w:t>-</w:t>
        </w:r>
        <w:r>
          <w:t xml:space="preserve"> 2 -</w:t>
        </w:r>
        <w: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94EFD8" w14:textId="77777777" w:rsidR="00480207" w:rsidRDefault="007A0D1D">
    <w:pPr>
      <w:pStyle w:val="af9"/>
      <w:ind w:firstLine="360"/>
      <w:jc w:val="center"/>
    </w:pPr>
    <w:r>
      <w:fldChar w:fldCharType="begin"/>
    </w:r>
    <w:r>
      <w:instrText>PAGE   \* MERGEFORMAT</w:instrText>
    </w:r>
    <w:r>
      <w:fldChar w:fldCharType="separate"/>
    </w:r>
    <w:r>
      <w:rPr>
        <w:lang w:val="zh-CN"/>
      </w:rPr>
      <w:t>-</w:t>
    </w:r>
    <w:r>
      <w:t xml:space="preserve"> 1 -</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84957"/>
    </w:sdtPr>
    <w:sdtEndPr/>
    <w:sdtContent>
      <w:p w14:paraId="0AA9BC55" w14:textId="77777777" w:rsidR="00480207" w:rsidRDefault="007A0D1D">
        <w:pPr>
          <w:pStyle w:val="af9"/>
          <w:ind w:firstLine="360"/>
          <w:jc w:val="center"/>
        </w:pPr>
        <w:r>
          <w:fldChar w:fldCharType="begin"/>
        </w:r>
        <w:r>
          <w:instrText xml:space="preserve"> PAGE   \* MERGEFORMAT </w:instrText>
        </w:r>
        <w:r>
          <w:fldChar w:fldCharType="separate"/>
        </w:r>
        <w:r>
          <w:rPr>
            <w:lang w:val="zh-CN"/>
          </w:rPr>
          <w:t>-</w:t>
        </w:r>
        <w:r>
          <w:t xml:space="preserve"> 17 -</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48FAF" w14:textId="77777777" w:rsidR="009E5048" w:rsidRDefault="009E5048">
      <w:pPr>
        <w:spacing w:line="240" w:lineRule="auto"/>
        <w:ind w:firstLine="480"/>
      </w:pPr>
      <w:r>
        <w:separator/>
      </w:r>
    </w:p>
  </w:footnote>
  <w:footnote w:type="continuationSeparator" w:id="0">
    <w:p w14:paraId="006ABDCE" w14:textId="77777777" w:rsidR="009E5048" w:rsidRDefault="009E5048">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57DC3" w14:textId="77777777" w:rsidR="00480207" w:rsidRDefault="00480207">
    <w:pPr>
      <w:pStyle w:val="afb"/>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2C07C" w14:textId="77777777" w:rsidR="00480207" w:rsidRDefault="007A0D1D">
    <w:pPr>
      <w:pStyle w:val="afb"/>
      <w:pBdr>
        <w:bottom w:val="none" w:sz="0" w:space="1" w:color="auto"/>
      </w:pBdr>
      <w:ind w:firstLineChars="0" w:firstLine="0"/>
      <w:jc w:val="left"/>
    </w:pPr>
    <w:r>
      <w:rPr>
        <w:rFonts w:hint="eastAsia"/>
      </w:rPr>
      <w:t>重庆工商大学                                                                                      询价文件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825725" w14:textId="77777777" w:rsidR="00480207" w:rsidRDefault="00480207">
    <w:pPr>
      <w:pStyle w:val="afb"/>
      <w:pBdr>
        <w:bottom w:val="none" w:sz="0" w:space="0" w:color="auto"/>
      </w:pBdr>
      <w:ind w:firstLine="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4CF3C8" w14:textId="77777777" w:rsidR="00480207" w:rsidRDefault="007A0D1D">
    <w:pPr>
      <w:pStyle w:val="afb"/>
      <w:pBdr>
        <w:bottom w:val="none" w:sz="0" w:space="1" w:color="auto"/>
      </w:pBdr>
      <w:ind w:firstLineChars="0" w:firstLine="0"/>
      <w:jc w:val="left"/>
    </w:pPr>
    <w:r>
      <w:rPr>
        <w:rFonts w:hint="eastAsia"/>
      </w:rPr>
      <w:t>重庆工商大学                                                                                      询价文件</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87176" w14:textId="77777777" w:rsidR="00480207" w:rsidRDefault="007A0D1D">
    <w:pPr>
      <w:pStyle w:val="afb"/>
      <w:pBdr>
        <w:bottom w:val="none" w:sz="0" w:space="1" w:color="auto"/>
      </w:pBdr>
      <w:ind w:firstLineChars="0" w:firstLine="0"/>
      <w:jc w:val="left"/>
    </w:pPr>
    <w:r>
      <w:rPr>
        <w:rFonts w:hint="eastAsia"/>
      </w:rPr>
      <w:t>重庆工商大学                                                                                      询价文件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lvl w:ilvl="0">
      <w:start w:val="1"/>
      <w:numFmt w:val="bullet"/>
      <w:pStyle w:val="a"/>
      <w:lvlText w:val=""/>
      <w:lvlJc w:val="left"/>
      <w:pPr>
        <w:tabs>
          <w:tab w:val="left" w:pos="980"/>
        </w:tabs>
        <w:ind w:left="980" w:hanging="360"/>
      </w:pPr>
      <w:rPr>
        <w:rFonts w:ascii="Wingdings" w:hAnsi="Wingdings" w:hint="default"/>
      </w:rPr>
    </w:lvl>
    <w:lvl w:ilvl="1">
      <w:start w:val="1"/>
      <w:numFmt w:val="bullet"/>
      <w:lvlText w:val=""/>
      <w:lvlJc w:val="left"/>
      <w:pPr>
        <w:tabs>
          <w:tab w:val="left" w:pos="1040"/>
        </w:tabs>
        <w:ind w:left="1040" w:hanging="420"/>
      </w:pPr>
      <w:rPr>
        <w:rFonts w:ascii="Wingdings" w:hAnsi="Wingdings" w:hint="default"/>
      </w:rPr>
    </w:lvl>
    <w:lvl w:ilvl="2">
      <w:start w:val="1"/>
      <w:numFmt w:val="bullet"/>
      <w:lvlText w:val=""/>
      <w:lvlJc w:val="left"/>
      <w:pPr>
        <w:tabs>
          <w:tab w:val="left" w:pos="1460"/>
        </w:tabs>
        <w:ind w:left="1460" w:hanging="420"/>
      </w:pPr>
      <w:rPr>
        <w:rFonts w:ascii="Wingdings" w:hAnsi="Wingdings" w:hint="default"/>
      </w:rPr>
    </w:lvl>
    <w:lvl w:ilvl="3">
      <w:start w:val="1"/>
      <w:numFmt w:val="bullet"/>
      <w:lvlText w:val=""/>
      <w:lvlJc w:val="left"/>
      <w:pPr>
        <w:tabs>
          <w:tab w:val="left" w:pos="1880"/>
        </w:tabs>
        <w:ind w:left="1880" w:hanging="420"/>
      </w:pPr>
      <w:rPr>
        <w:rFonts w:ascii="Wingdings" w:hAnsi="Wingdings" w:hint="default"/>
      </w:rPr>
    </w:lvl>
    <w:lvl w:ilvl="4">
      <w:start w:val="1"/>
      <w:numFmt w:val="bullet"/>
      <w:lvlText w:val=""/>
      <w:lvlJc w:val="left"/>
      <w:pPr>
        <w:tabs>
          <w:tab w:val="left" w:pos="2300"/>
        </w:tabs>
        <w:ind w:left="2300" w:hanging="420"/>
      </w:pPr>
      <w:rPr>
        <w:rFonts w:ascii="Wingdings" w:hAnsi="Wingdings" w:hint="default"/>
      </w:rPr>
    </w:lvl>
    <w:lvl w:ilvl="5">
      <w:start w:val="1"/>
      <w:numFmt w:val="bullet"/>
      <w:lvlText w:val=""/>
      <w:lvlJc w:val="left"/>
      <w:pPr>
        <w:tabs>
          <w:tab w:val="left" w:pos="2720"/>
        </w:tabs>
        <w:ind w:left="2720" w:hanging="420"/>
      </w:pPr>
      <w:rPr>
        <w:rFonts w:ascii="Wingdings" w:hAnsi="Wingdings" w:hint="default"/>
      </w:rPr>
    </w:lvl>
    <w:lvl w:ilvl="6">
      <w:start w:val="1"/>
      <w:numFmt w:val="bullet"/>
      <w:lvlText w:val=""/>
      <w:lvlJc w:val="left"/>
      <w:pPr>
        <w:tabs>
          <w:tab w:val="left" w:pos="3140"/>
        </w:tabs>
        <w:ind w:left="3140" w:hanging="420"/>
      </w:pPr>
      <w:rPr>
        <w:rFonts w:ascii="Wingdings" w:hAnsi="Wingdings" w:hint="default"/>
      </w:rPr>
    </w:lvl>
    <w:lvl w:ilvl="7">
      <w:start w:val="1"/>
      <w:numFmt w:val="bullet"/>
      <w:lvlText w:val=""/>
      <w:lvlJc w:val="left"/>
      <w:pPr>
        <w:tabs>
          <w:tab w:val="left" w:pos="3560"/>
        </w:tabs>
        <w:ind w:left="3560" w:hanging="420"/>
      </w:pPr>
      <w:rPr>
        <w:rFonts w:ascii="Wingdings" w:hAnsi="Wingdings" w:hint="default"/>
      </w:rPr>
    </w:lvl>
    <w:lvl w:ilvl="8">
      <w:start w:val="1"/>
      <w:numFmt w:val="bullet"/>
      <w:lvlText w:val=""/>
      <w:lvlJc w:val="left"/>
      <w:pPr>
        <w:tabs>
          <w:tab w:val="left" w:pos="3980"/>
        </w:tabs>
        <w:ind w:left="3980" w:hanging="420"/>
      </w:pPr>
      <w:rPr>
        <w:rFonts w:ascii="Wingdings" w:hAnsi="Wingdings" w:hint="default"/>
      </w:rPr>
    </w:lvl>
  </w:abstractNum>
  <w:abstractNum w:abstractNumId="1" w15:restartNumberingAfterBreak="0">
    <w:nsid w:val="00000007"/>
    <w:multiLevelType w:val="multilevel"/>
    <w:tmpl w:val="00000007"/>
    <w:lvl w:ilvl="0">
      <w:start w:val="1"/>
      <w:numFmt w:val="bullet"/>
      <w:pStyle w:val="StyleHeading3h3Heading3-oldLevel3HeadH3level3PIM3se"/>
      <w:lvlText w:val=""/>
      <w:lvlJc w:val="left"/>
      <w:pPr>
        <w:tabs>
          <w:tab w:val="left" w:pos="987"/>
        </w:tabs>
        <w:ind w:left="987" w:hanging="420"/>
      </w:pPr>
      <w:rPr>
        <w:rFonts w:ascii="Wingdings" w:hAnsi="Wingdings" w:hint="default"/>
      </w:rPr>
    </w:lvl>
    <w:lvl w:ilvl="1">
      <w:start w:val="1"/>
      <w:numFmt w:val="lowerLetter"/>
      <w:lvlText w:val="%2)"/>
      <w:lvlJc w:val="left"/>
      <w:pPr>
        <w:tabs>
          <w:tab w:val="left" w:pos="840"/>
        </w:tabs>
        <w:ind w:left="840" w:hanging="420"/>
      </w:pPr>
    </w:lvl>
    <w:lvl w:ilvl="2">
      <w:start w:val="1"/>
      <w:numFmt w:val="decimal"/>
      <w:lvlText w:val="%3、"/>
      <w:lvlJc w:val="left"/>
      <w:pPr>
        <w:tabs>
          <w:tab w:val="left" w:pos="1200"/>
        </w:tabs>
        <w:ind w:left="1200" w:hanging="360"/>
      </w:pPr>
      <w:rPr>
        <w:rFonts w:hint="eastAsia"/>
      </w:rPr>
    </w:lvl>
    <w:lvl w:ilvl="3">
      <w:start w:val="1"/>
      <w:numFmt w:val="bullet"/>
      <w:lvlText w:val=""/>
      <w:lvlJc w:val="left"/>
      <w:pPr>
        <w:tabs>
          <w:tab w:val="left" w:pos="1680"/>
        </w:tabs>
        <w:ind w:left="1680" w:hanging="420"/>
      </w:pPr>
      <w:rPr>
        <w:rFonts w:ascii="Wingdings" w:hAnsi="Wingdings" w:hint="default"/>
      </w:r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 w15:restartNumberingAfterBreak="0">
    <w:nsid w:val="00000008"/>
    <w:multiLevelType w:val="multilevel"/>
    <w:tmpl w:val="00000008"/>
    <w:lvl w:ilvl="0">
      <w:start w:val="1"/>
      <w:numFmt w:val="chineseCountingThousand"/>
      <w:pStyle w:val="4"/>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15:restartNumberingAfterBreak="0">
    <w:nsid w:val="00000009"/>
    <w:multiLevelType w:val="multilevel"/>
    <w:tmpl w:val="00000009"/>
    <w:lvl w:ilvl="0">
      <w:start w:val="1"/>
      <w:numFmt w:val="upperLetter"/>
      <w:suff w:val="nothing"/>
      <w:lvlText w:val="附　录　%1"/>
      <w:lvlJc w:val="left"/>
      <w:pPr>
        <w:ind w:left="0" w:firstLine="0"/>
      </w:pPr>
      <w:rPr>
        <w:rFonts w:ascii="黑体" w:eastAsia="黑体" w:hAnsi="Times New Roman" w:hint="eastAsia"/>
        <w:b w:val="0"/>
        <w:i w:val="0"/>
        <w:sz w:val="21"/>
      </w:rPr>
    </w:lvl>
    <w:lvl w:ilvl="1">
      <w:start w:val="1"/>
      <w:numFmt w:val="decimal"/>
      <w:pStyle w:val="INFeature"/>
      <w:suff w:val="nothing"/>
      <w:lvlText w:val="%1.%2　"/>
      <w:lvlJc w:val="left"/>
      <w:pPr>
        <w:ind w:left="21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4" w15:restartNumberingAfterBreak="0">
    <w:nsid w:val="0000000A"/>
    <w:multiLevelType w:val="multilevel"/>
    <w:tmpl w:val="0000000A"/>
    <w:lvl w:ilvl="0">
      <w:start w:val="8"/>
      <w:numFmt w:val="decimal"/>
      <w:pStyle w:val="2"/>
      <w:lvlText w:val="%1."/>
      <w:lvlJc w:val="left"/>
      <w:pPr>
        <w:tabs>
          <w:tab w:val="left" w:pos="425"/>
        </w:tabs>
        <w:ind w:left="425" w:hanging="425"/>
      </w:pPr>
      <w:rPr>
        <w:rFonts w:hint="eastAsia"/>
      </w:rPr>
    </w:lvl>
    <w:lvl w:ilvl="1">
      <w:start w:val="1"/>
      <w:numFmt w:val="decimal"/>
      <w:lvlText w:val="%1.%2."/>
      <w:lvlJc w:val="left"/>
      <w:pPr>
        <w:tabs>
          <w:tab w:val="left" w:pos="747"/>
        </w:tabs>
        <w:ind w:left="747" w:hanging="567"/>
      </w:pPr>
      <w:rPr>
        <w:rFonts w:hint="eastAsia"/>
      </w:rPr>
    </w:lvl>
    <w:lvl w:ilvl="2">
      <w:start w:val="1"/>
      <w:numFmt w:val="decimal"/>
      <w:pStyle w:val="xl23"/>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5" w15:restartNumberingAfterBreak="0">
    <w:nsid w:val="00000015"/>
    <w:multiLevelType w:val="multilevel"/>
    <w:tmpl w:val="00000015"/>
    <w:lvl w:ilvl="0">
      <w:start w:val="1"/>
      <w:numFmt w:val="decimal"/>
      <w:pStyle w:val="a0"/>
      <w:lvlText w:val="(%1)"/>
      <w:lvlJc w:val="left"/>
      <w:pPr>
        <w:tabs>
          <w:tab w:val="left" w:pos="397"/>
        </w:tabs>
        <w:ind w:left="397" w:hanging="397"/>
      </w:pPr>
      <w:rPr>
        <w:rFonts w:ascii="Arial" w:eastAsia="宋体" w:hAnsi="Arial" w:hint="default"/>
        <w:b w:val="0"/>
        <w:i w:val="0"/>
        <w:color w:val="auto"/>
        <w:sz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00000016"/>
    <w:multiLevelType w:val="singleLevel"/>
    <w:tmpl w:val="00000016"/>
    <w:lvl w:ilvl="0">
      <w:start w:val="1"/>
      <w:numFmt w:val="bullet"/>
      <w:pStyle w:val="CharChar1CharCharCharCharCharCharCharCharCharCharCharCharCharChar"/>
      <w:lvlText w:val=""/>
      <w:lvlJc w:val="left"/>
      <w:pPr>
        <w:tabs>
          <w:tab w:val="left" w:pos="360"/>
        </w:tabs>
        <w:ind w:left="360" w:hanging="360"/>
      </w:pPr>
      <w:rPr>
        <w:rFonts w:ascii="Wingdings" w:hAnsi="Wingdings" w:hint="default"/>
      </w:rPr>
    </w:lvl>
  </w:abstractNum>
  <w:abstractNum w:abstractNumId="7" w15:restartNumberingAfterBreak="0">
    <w:nsid w:val="00000019"/>
    <w:multiLevelType w:val="singleLevel"/>
    <w:tmpl w:val="00000019"/>
    <w:lvl w:ilvl="0">
      <w:start w:val="1"/>
      <w:numFmt w:val="decimal"/>
      <w:pStyle w:val="a1"/>
      <w:lvlText w:val="%1)"/>
      <w:lvlJc w:val="left"/>
      <w:pPr>
        <w:tabs>
          <w:tab w:val="left" w:pos="425"/>
        </w:tabs>
        <w:ind w:left="425" w:hanging="425"/>
      </w:pPr>
      <w:rPr>
        <w:rFonts w:hint="eastAsia"/>
      </w:rPr>
    </w:lvl>
  </w:abstractNum>
  <w:abstractNum w:abstractNumId="8" w15:restartNumberingAfterBreak="0">
    <w:nsid w:val="0000001A"/>
    <w:multiLevelType w:val="multilevel"/>
    <w:tmpl w:val="0000001A"/>
    <w:lvl w:ilvl="0">
      <w:start w:val="1"/>
      <w:numFmt w:val="decimal"/>
      <w:pStyle w:val="TableContents"/>
      <w:lvlText w:val="（%1）"/>
      <w:lvlJc w:val="left"/>
      <w:pPr>
        <w:tabs>
          <w:tab w:val="left" w:pos="1230"/>
        </w:tabs>
        <w:ind w:left="0" w:firstLine="510"/>
      </w:pPr>
      <w:rPr>
        <w:rFonts w:ascii="Arial" w:hAnsi="Arial" w:hint="default"/>
        <w:b w:val="0"/>
        <w:i w:val="0"/>
        <w:sz w:val="24"/>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0000001D"/>
    <w:multiLevelType w:val="multilevel"/>
    <w:tmpl w:val="0000001D"/>
    <w:lvl w:ilvl="0">
      <w:start w:val="1"/>
      <w:numFmt w:val="chineseCountingThousand"/>
      <w:pStyle w:val="1"/>
      <w:lvlText w:val="%1、"/>
      <w:lvlJc w:val="left"/>
      <w:pPr>
        <w:tabs>
          <w:tab w:val="left" w:pos="7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0" w15:restartNumberingAfterBreak="0">
    <w:nsid w:val="77E552D3"/>
    <w:multiLevelType w:val="multilevel"/>
    <w:tmpl w:val="77E552D3"/>
    <w:lvl w:ilvl="0">
      <w:start w:val="1"/>
      <w:numFmt w:val="japaneseCounting"/>
      <w:lvlText w:val="%1、"/>
      <w:lvlJc w:val="left"/>
      <w:pPr>
        <w:ind w:left="600" w:hanging="6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5"/>
  </w:num>
  <w:num w:numId="3">
    <w:abstractNumId w:val="9"/>
  </w:num>
  <w:num w:numId="4">
    <w:abstractNumId w:val="3"/>
  </w:num>
  <w:num w:numId="5">
    <w:abstractNumId w:val="7"/>
  </w:num>
  <w:num w:numId="6">
    <w:abstractNumId w:val="1"/>
  </w:num>
  <w:num w:numId="7">
    <w:abstractNumId w:val="6"/>
  </w:num>
  <w:num w:numId="8">
    <w:abstractNumId w:val="4"/>
  </w:num>
  <w:num w:numId="9">
    <w:abstractNumId w:val="8"/>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bordersDoNotSurroundHeader/>
  <w:bordersDoNotSurroundFooter/>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rsids>
    <w:rsidRoot w:val="006A673B"/>
    <w:rsid w:val="CD47EC9F"/>
    <w:rsid w:val="00021921"/>
    <w:rsid w:val="000244D4"/>
    <w:rsid w:val="0004002C"/>
    <w:rsid w:val="00043657"/>
    <w:rsid w:val="00050B2F"/>
    <w:rsid w:val="00055CF3"/>
    <w:rsid w:val="0006102A"/>
    <w:rsid w:val="000737B0"/>
    <w:rsid w:val="000D616E"/>
    <w:rsid w:val="000E5029"/>
    <w:rsid w:val="00113DC4"/>
    <w:rsid w:val="001225C5"/>
    <w:rsid w:val="001315AA"/>
    <w:rsid w:val="00137E45"/>
    <w:rsid w:val="0015465A"/>
    <w:rsid w:val="00165ACC"/>
    <w:rsid w:val="001804E4"/>
    <w:rsid w:val="00190510"/>
    <w:rsid w:val="00192E00"/>
    <w:rsid w:val="001A50C7"/>
    <w:rsid w:val="001B3A58"/>
    <w:rsid w:val="001B7DC7"/>
    <w:rsid w:val="001B7E3B"/>
    <w:rsid w:val="001D2E36"/>
    <w:rsid w:val="001D2EF9"/>
    <w:rsid w:val="001D6BBE"/>
    <w:rsid w:val="001D6E38"/>
    <w:rsid w:val="001D7BD3"/>
    <w:rsid w:val="001E6118"/>
    <w:rsid w:val="001F2C59"/>
    <w:rsid w:val="001F35D7"/>
    <w:rsid w:val="00217399"/>
    <w:rsid w:val="00220E99"/>
    <w:rsid w:val="002258FF"/>
    <w:rsid w:val="00227754"/>
    <w:rsid w:val="00232F67"/>
    <w:rsid w:val="002379CB"/>
    <w:rsid w:val="00237CBB"/>
    <w:rsid w:val="00244920"/>
    <w:rsid w:val="00250925"/>
    <w:rsid w:val="00256EC3"/>
    <w:rsid w:val="00265188"/>
    <w:rsid w:val="00282A03"/>
    <w:rsid w:val="002B7074"/>
    <w:rsid w:val="002D7628"/>
    <w:rsid w:val="002E549F"/>
    <w:rsid w:val="002F4C7E"/>
    <w:rsid w:val="00304928"/>
    <w:rsid w:val="00305C4F"/>
    <w:rsid w:val="0032671F"/>
    <w:rsid w:val="00347AE0"/>
    <w:rsid w:val="00356D22"/>
    <w:rsid w:val="0036656A"/>
    <w:rsid w:val="003726B1"/>
    <w:rsid w:val="003874C7"/>
    <w:rsid w:val="003A3F56"/>
    <w:rsid w:val="003A79EC"/>
    <w:rsid w:val="003A7C8D"/>
    <w:rsid w:val="003C5443"/>
    <w:rsid w:val="003D01E2"/>
    <w:rsid w:val="003D3882"/>
    <w:rsid w:val="003D41B1"/>
    <w:rsid w:val="003F61EF"/>
    <w:rsid w:val="00402628"/>
    <w:rsid w:val="00406351"/>
    <w:rsid w:val="00410D87"/>
    <w:rsid w:val="00413697"/>
    <w:rsid w:val="00430A33"/>
    <w:rsid w:val="00437AD8"/>
    <w:rsid w:val="00440A0D"/>
    <w:rsid w:val="00451441"/>
    <w:rsid w:val="00451987"/>
    <w:rsid w:val="0046593E"/>
    <w:rsid w:val="004714EB"/>
    <w:rsid w:val="00475EB7"/>
    <w:rsid w:val="00480207"/>
    <w:rsid w:val="00481D44"/>
    <w:rsid w:val="00483B53"/>
    <w:rsid w:val="004849E9"/>
    <w:rsid w:val="00484F80"/>
    <w:rsid w:val="004904F8"/>
    <w:rsid w:val="00493924"/>
    <w:rsid w:val="004A1657"/>
    <w:rsid w:val="004C0AD4"/>
    <w:rsid w:val="004C3151"/>
    <w:rsid w:val="004E291F"/>
    <w:rsid w:val="004F4577"/>
    <w:rsid w:val="0051795B"/>
    <w:rsid w:val="00524366"/>
    <w:rsid w:val="005352E6"/>
    <w:rsid w:val="00544E02"/>
    <w:rsid w:val="00550B1E"/>
    <w:rsid w:val="005521F0"/>
    <w:rsid w:val="0055398D"/>
    <w:rsid w:val="0055569C"/>
    <w:rsid w:val="00570A96"/>
    <w:rsid w:val="005732E6"/>
    <w:rsid w:val="00577668"/>
    <w:rsid w:val="005836B5"/>
    <w:rsid w:val="0058495D"/>
    <w:rsid w:val="00597BCF"/>
    <w:rsid w:val="005A07D8"/>
    <w:rsid w:val="005B7A53"/>
    <w:rsid w:val="005C63D1"/>
    <w:rsid w:val="005C67C3"/>
    <w:rsid w:val="005C71B6"/>
    <w:rsid w:val="005D3471"/>
    <w:rsid w:val="005D499C"/>
    <w:rsid w:val="005E4C20"/>
    <w:rsid w:val="005F13A8"/>
    <w:rsid w:val="006033BC"/>
    <w:rsid w:val="006059EF"/>
    <w:rsid w:val="0060656A"/>
    <w:rsid w:val="006433A2"/>
    <w:rsid w:val="00651A14"/>
    <w:rsid w:val="006608FB"/>
    <w:rsid w:val="00670A04"/>
    <w:rsid w:val="00675188"/>
    <w:rsid w:val="00676A4D"/>
    <w:rsid w:val="006774BD"/>
    <w:rsid w:val="00692888"/>
    <w:rsid w:val="00693746"/>
    <w:rsid w:val="006A673B"/>
    <w:rsid w:val="006B0398"/>
    <w:rsid w:val="006B3F7E"/>
    <w:rsid w:val="006C3DF1"/>
    <w:rsid w:val="006D1558"/>
    <w:rsid w:val="006E079C"/>
    <w:rsid w:val="006E63BF"/>
    <w:rsid w:val="006F43F7"/>
    <w:rsid w:val="006F479F"/>
    <w:rsid w:val="00700B31"/>
    <w:rsid w:val="007219E8"/>
    <w:rsid w:val="0072288A"/>
    <w:rsid w:val="00730C5D"/>
    <w:rsid w:val="00732C37"/>
    <w:rsid w:val="00741BE7"/>
    <w:rsid w:val="00746C82"/>
    <w:rsid w:val="00782F34"/>
    <w:rsid w:val="00785292"/>
    <w:rsid w:val="00787238"/>
    <w:rsid w:val="0079280B"/>
    <w:rsid w:val="007A0D1D"/>
    <w:rsid w:val="007B0930"/>
    <w:rsid w:val="007B35D2"/>
    <w:rsid w:val="007B6D1C"/>
    <w:rsid w:val="007B765E"/>
    <w:rsid w:val="007C0D90"/>
    <w:rsid w:val="007C42DB"/>
    <w:rsid w:val="007C7309"/>
    <w:rsid w:val="007E55A5"/>
    <w:rsid w:val="007F2BCB"/>
    <w:rsid w:val="007F5132"/>
    <w:rsid w:val="007F76E9"/>
    <w:rsid w:val="00801122"/>
    <w:rsid w:val="008021EE"/>
    <w:rsid w:val="00811152"/>
    <w:rsid w:val="00811FAD"/>
    <w:rsid w:val="00815AD3"/>
    <w:rsid w:val="008248F7"/>
    <w:rsid w:val="0083144C"/>
    <w:rsid w:val="008339DA"/>
    <w:rsid w:val="00860127"/>
    <w:rsid w:val="00860D95"/>
    <w:rsid w:val="008616B7"/>
    <w:rsid w:val="00867618"/>
    <w:rsid w:val="00872FA3"/>
    <w:rsid w:val="00876A1B"/>
    <w:rsid w:val="008802D3"/>
    <w:rsid w:val="00892C04"/>
    <w:rsid w:val="008A0181"/>
    <w:rsid w:val="008A150A"/>
    <w:rsid w:val="008A698F"/>
    <w:rsid w:val="008B07E3"/>
    <w:rsid w:val="008B1F19"/>
    <w:rsid w:val="008B4E42"/>
    <w:rsid w:val="008C18C4"/>
    <w:rsid w:val="008D4622"/>
    <w:rsid w:val="008E2F28"/>
    <w:rsid w:val="008E5498"/>
    <w:rsid w:val="00921BD9"/>
    <w:rsid w:val="009229DC"/>
    <w:rsid w:val="0093372A"/>
    <w:rsid w:val="00936B1D"/>
    <w:rsid w:val="009516E3"/>
    <w:rsid w:val="009600AD"/>
    <w:rsid w:val="009613DE"/>
    <w:rsid w:val="009638BA"/>
    <w:rsid w:val="009709E5"/>
    <w:rsid w:val="00976327"/>
    <w:rsid w:val="009865F5"/>
    <w:rsid w:val="00993416"/>
    <w:rsid w:val="00997D8C"/>
    <w:rsid w:val="009A08B4"/>
    <w:rsid w:val="009A0D41"/>
    <w:rsid w:val="009A2A1D"/>
    <w:rsid w:val="009A6E49"/>
    <w:rsid w:val="009A6E72"/>
    <w:rsid w:val="009B2BBF"/>
    <w:rsid w:val="009B3532"/>
    <w:rsid w:val="009B665A"/>
    <w:rsid w:val="009C3FC9"/>
    <w:rsid w:val="009D6F2D"/>
    <w:rsid w:val="009E5048"/>
    <w:rsid w:val="009F172D"/>
    <w:rsid w:val="009F6DFC"/>
    <w:rsid w:val="00A011F9"/>
    <w:rsid w:val="00A052CB"/>
    <w:rsid w:val="00A0541C"/>
    <w:rsid w:val="00A0636A"/>
    <w:rsid w:val="00A07367"/>
    <w:rsid w:val="00A10409"/>
    <w:rsid w:val="00A14093"/>
    <w:rsid w:val="00A30C07"/>
    <w:rsid w:val="00A30E69"/>
    <w:rsid w:val="00A32F21"/>
    <w:rsid w:val="00A52B90"/>
    <w:rsid w:val="00A554C3"/>
    <w:rsid w:val="00A67390"/>
    <w:rsid w:val="00A67D09"/>
    <w:rsid w:val="00A747F8"/>
    <w:rsid w:val="00A92E3A"/>
    <w:rsid w:val="00AA3053"/>
    <w:rsid w:val="00AB4563"/>
    <w:rsid w:val="00AB5BF4"/>
    <w:rsid w:val="00AC5464"/>
    <w:rsid w:val="00AC6DAB"/>
    <w:rsid w:val="00AC7031"/>
    <w:rsid w:val="00AD4B01"/>
    <w:rsid w:val="00AD72A1"/>
    <w:rsid w:val="00AE268E"/>
    <w:rsid w:val="00AE48A5"/>
    <w:rsid w:val="00B014BF"/>
    <w:rsid w:val="00B03285"/>
    <w:rsid w:val="00B062D9"/>
    <w:rsid w:val="00B17F6A"/>
    <w:rsid w:val="00B3229F"/>
    <w:rsid w:val="00B465D8"/>
    <w:rsid w:val="00B636B6"/>
    <w:rsid w:val="00B6678C"/>
    <w:rsid w:val="00B66F94"/>
    <w:rsid w:val="00B7456E"/>
    <w:rsid w:val="00B746D6"/>
    <w:rsid w:val="00B912E8"/>
    <w:rsid w:val="00BA42A9"/>
    <w:rsid w:val="00BC6860"/>
    <w:rsid w:val="00BE3C6B"/>
    <w:rsid w:val="00BF57C4"/>
    <w:rsid w:val="00BF6081"/>
    <w:rsid w:val="00BF782A"/>
    <w:rsid w:val="00C11565"/>
    <w:rsid w:val="00C13590"/>
    <w:rsid w:val="00C13F4D"/>
    <w:rsid w:val="00C2111E"/>
    <w:rsid w:val="00C212A3"/>
    <w:rsid w:val="00C31DDA"/>
    <w:rsid w:val="00C329C3"/>
    <w:rsid w:val="00C33DD3"/>
    <w:rsid w:val="00C44940"/>
    <w:rsid w:val="00C4743E"/>
    <w:rsid w:val="00C654F5"/>
    <w:rsid w:val="00C804E5"/>
    <w:rsid w:val="00C813A0"/>
    <w:rsid w:val="00C82956"/>
    <w:rsid w:val="00C84747"/>
    <w:rsid w:val="00CA5482"/>
    <w:rsid w:val="00CB385B"/>
    <w:rsid w:val="00CB5930"/>
    <w:rsid w:val="00CB6C23"/>
    <w:rsid w:val="00CE244A"/>
    <w:rsid w:val="00CE4469"/>
    <w:rsid w:val="00CF15D3"/>
    <w:rsid w:val="00CF20A5"/>
    <w:rsid w:val="00CF559D"/>
    <w:rsid w:val="00CF697E"/>
    <w:rsid w:val="00D02E7A"/>
    <w:rsid w:val="00D30BE3"/>
    <w:rsid w:val="00D314CA"/>
    <w:rsid w:val="00D335DA"/>
    <w:rsid w:val="00D52553"/>
    <w:rsid w:val="00D6038F"/>
    <w:rsid w:val="00D62C00"/>
    <w:rsid w:val="00D679F3"/>
    <w:rsid w:val="00D8167E"/>
    <w:rsid w:val="00D86340"/>
    <w:rsid w:val="00D921BA"/>
    <w:rsid w:val="00D938B8"/>
    <w:rsid w:val="00D97202"/>
    <w:rsid w:val="00DA1106"/>
    <w:rsid w:val="00DA67EA"/>
    <w:rsid w:val="00DB753D"/>
    <w:rsid w:val="00DD0E76"/>
    <w:rsid w:val="00DD1722"/>
    <w:rsid w:val="00DD1BA7"/>
    <w:rsid w:val="00DE7558"/>
    <w:rsid w:val="00DF6DF6"/>
    <w:rsid w:val="00E043DB"/>
    <w:rsid w:val="00E11012"/>
    <w:rsid w:val="00E14D2E"/>
    <w:rsid w:val="00E24250"/>
    <w:rsid w:val="00E312BC"/>
    <w:rsid w:val="00E32393"/>
    <w:rsid w:val="00E37E07"/>
    <w:rsid w:val="00E705AF"/>
    <w:rsid w:val="00E763A5"/>
    <w:rsid w:val="00E779EA"/>
    <w:rsid w:val="00E801A4"/>
    <w:rsid w:val="00E81752"/>
    <w:rsid w:val="00E84E63"/>
    <w:rsid w:val="00E85815"/>
    <w:rsid w:val="00E86B19"/>
    <w:rsid w:val="00E913DD"/>
    <w:rsid w:val="00E935C6"/>
    <w:rsid w:val="00E937B2"/>
    <w:rsid w:val="00E93827"/>
    <w:rsid w:val="00E97EDD"/>
    <w:rsid w:val="00EA2BF3"/>
    <w:rsid w:val="00EA76A4"/>
    <w:rsid w:val="00EB0431"/>
    <w:rsid w:val="00EB67C5"/>
    <w:rsid w:val="00ED2ED8"/>
    <w:rsid w:val="00EE2CCE"/>
    <w:rsid w:val="00F06D3E"/>
    <w:rsid w:val="00F14996"/>
    <w:rsid w:val="00F176CC"/>
    <w:rsid w:val="00F21AD7"/>
    <w:rsid w:val="00F24A39"/>
    <w:rsid w:val="00F34813"/>
    <w:rsid w:val="00F34E8C"/>
    <w:rsid w:val="00F4059B"/>
    <w:rsid w:val="00F41A4E"/>
    <w:rsid w:val="00F4419E"/>
    <w:rsid w:val="00F50621"/>
    <w:rsid w:val="00F5181B"/>
    <w:rsid w:val="00F520CF"/>
    <w:rsid w:val="00F53DCD"/>
    <w:rsid w:val="00F56DCD"/>
    <w:rsid w:val="00F61F5E"/>
    <w:rsid w:val="00F67D76"/>
    <w:rsid w:val="00F74859"/>
    <w:rsid w:val="00F75E14"/>
    <w:rsid w:val="00F81080"/>
    <w:rsid w:val="00F86598"/>
    <w:rsid w:val="00F90EA4"/>
    <w:rsid w:val="00F9527E"/>
    <w:rsid w:val="00F96036"/>
    <w:rsid w:val="00F97CA0"/>
    <w:rsid w:val="00FA324D"/>
    <w:rsid w:val="00FA38B0"/>
    <w:rsid w:val="00FB1429"/>
    <w:rsid w:val="00FC2688"/>
    <w:rsid w:val="00FD7E7B"/>
    <w:rsid w:val="00FE283C"/>
    <w:rsid w:val="00FF42DB"/>
    <w:rsid w:val="016860DD"/>
    <w:rsid w:val="01F36C60"/>
    <w:rsid w:val="02271C8C"/>
    <w:rsid w:val="033956BC"/>
    <w:rsid w:val="048A7E7F"/>
    <w:rsid w:val="04B5273E"/>
    <w:rsid w:val="055D2E1B"/>
    <w:rsid w:val="058043A1"/>
    <w:rsid w:val="06B74862"/>
    <w:rsid w:val="06E63EF5"/>
    <w:rsid w:val="07147F0C"/>
    <w:rsid w:val="07D177A7"/>
    <w:rsid w:val="07DE1C36"/>
    <w:rsid w:val="083050CA"/>
    <w:rsid w:val="094E3E38"/>
    <w:rsid w:val="09E72EC7"/>
    <w:rsid w:val="0AA76257"/>
    <w:rsid w:val="0AD45A87"/>
    <w:rsid w:val="0BB114E6"/>
    <w:rsid w:val="0D844C25"/>
    <w:rsid w:val="0E226262"/>
    <w:rsid w:val="0EB97524"/>
    <w:rsid w:val="0F105638"/>
    <w:rsid w:val="0F357693"/>
    <w:rsid w:val="0F872932"/>
    <w:rsid w:val="112E015F"/>
    <w:rsid w:val="12AA7F2D"/>
    <w:rsid w:val="12F77596"/>
    <w:rsid w:val="143F18EA"/>
    <w:rsid w:val="15391210"/>
    <w:rsid w:val="15A65438"/>
    <w:rsid w:val="16B20382"/>
    <w:rsid w:val="17060C0E"/>
    <w:rsid w:val="170D2C91"/>
    <w:rsid w:val="17847DF3"/>
    <w:rsid w:val="17C17DE2"/>
    <w:rsid w:val="19BA732C"/>
    <w:rsid w:val="1A1E00E8"/>
    <w:rsid w:val="1A4A79A8"/>
    <w:rsid w:val="1B8D7480"/>
    <w:rsid w:val="1E367E08"/>
    <w:rsid w:val="1ED55789"/>
    <w:rsid w:val="1F0E6AD0"/>
    <w:rsid w:val="21116E49"/>
    <w:rsid w:val="211247AA"/>
    <w:rsid w:val="215068B2"/>
    <w:rsid w:val="228536F2"/>
    <w:rsid w:val="22A84075"/>
    <w:rsid w:val="242A4898"/>
    <w:rsid w:val="24C53F42"/>
    <w:rsid w:val="25EA261E"/>
    <w:rsid w:val="2739693C"/>
    <w:rsid w:val="27497A5C"/>
    <w:rsid w:val="278C372B"/>
    <w:rsid w:val="27E40ED6"/>
    <w:rsid w:val="2979193B"/>
    <w:rsid w:val="2A8148E2"/>
    <w:rsid w:val="2A9C7A4A"/>
    <w:rsid w:val="2D237DD5"/>
    <w:rsid w:val="31C527CE"/>
    <w:rsid w:val="339D5AEC"/>
    <w:rsid w:val="355407CD"/>
    <w:rsid w:val="36816DAC"/>
    <w:rsid w:val="378E4ED4"/>
    <w:rsid w:val="39B03BEB"/>
    <w:rsid w:val="3B376199"/>
    <w:rsid w:val="3CCB55EA"/>
    <w:rsid w:val="3D0A4A6D"/>
    <w:rsid w:val="3DA5222C"/>
    <w:rsid w:val="3F002CEF"/>
    <w:rsid w:val="41611761"/>
    <w:rsid w:val="416F2E48"/>
    <w:rsid w:val="44CA002D"/>
    <w:rsid w:val="459E13C6"/>
    <w:rsid w:val="48511FAF"/>
    <w:rsid w:val="490B6F9C"/>
    <w:rsid w:val="49A54F4A"/>
    <w:rsid w:val="49CD7D4B"/>
    <w:rsid w:val="4A585293"/>
    <w:rsid w:val="4A5C11F5"/>
    <w:rsid w:val="4B564550"/>
    <w:rsid w:val="4E283838"/>
    <w:rsid w:val="4E534C8E"/>
    <w:rsid w:val="4EBC1126"/>
    <w:rsid w:val="4F395429"/>
    <w:rsid w:val="510239A7"/>
    <w:rsid w:val="51070BC7"/>
    <w:rsid w:val="515F7B07"/>
    <w:rsid w:val="51A2032E"/>
    <w:rsid w:val="527B3848"/>
    <w:rsid w:val="54932E31"/>
    <w:rsid w:val="568E16BC"/>
    <w:rsid w:val="5766781A"/>
    <w:rsid w:val="5A087D64"/>
    <w:rsid w:val="5AA604CA"/>
    <w:rsid w:val="5D060B34"/>
    <w:rsid w:val="5D3B1029"/>
    <w:rsid w:val="5D89731C"/>
    <w:rsid w:val="5DB31DB3"/>
    <w:rsid w:val="5E9D4886"/>
    <w:rsid w:val="5EDD6ED5"/>
    <w:rsid w:val="5EFA63DD"/>
    <w:rsid w:val="6113328A"/>
    <w:rsid w:val="61DD2ABC"/>
    <w:rsid w:val="624A6A82"/>
    <w:rsid w:val="630E3622"/>
    <w:rsid w:val="63211619"/>
    <w:rsid w:val="648B7339"/>
    <w:rsid w:val="65593CC6"/>
    <w:rsid w:val="65953F82"/>
    <w:rsid w:val="65F01E32"/>
    <w:rsid w:val="675E6463"/>
    <w:rsid w:val="68CD18DB"/>
    <w:rsid w:val="69007C71"/>
    <w:rsid w:val="6A2333B8"/>
    <w:rsid w:val="6A9F7B48"/>
    <w:rsid w:val="6B1B508C"/>
    <w:rsid w:val="6B4231C4"/>
    <w:rsid w:val="6B544AAC"/>
    <w:rsid w:val="6BC76ECB"/>
    <w:rsid w:val="6C431017"/>
    <w:rsid w:val="6CA23A43"/>
    <w:rsid w:val="6D1E1DF9"/>
    <w:rsid w:val="6D295660"/>
    <w:rsid w:val="6D465670"/>
    <w:rsid w:val="6E3D6E74"/>
    <w:rsid w:val="6FDC6623"/>
    <w:rsid w:val="70BE6421"/>
    <w:rsid w:val="71CB35C5"/>
    <w:rsid w:val="757B29F2"/>
    <w:rsid w:val="76F61652"/>
    <w:rsid w:val="78F30A4A"/>
    <w:rsid w:val="791840A7"/>
    <w:rsid w:val="7A343D12"/>
    <w:rsid w:val="7A405063"/>
    <w:rsid w:val="7AE132CB"/>
    <w:rsid w:val="7C8602C3"/>
    <w:rsid w:val="7D0D2D57"/>
    <w:rsid w:val="7D835AEE"/>
    <w:rsid w:val="7E3610D9"/>
    <w:rsid w:val="7EE90DDA"/>
    <w:rsid w:val="7FAF0222"/>
    <w:rsid w:val="7FC973CA"/>
    <w:rsid w:val="7FE934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11CBE2"/>
  <w15:docId w15:val="{5724E594-6258-40B3-96A2-3CFE3E4CB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unhideWhenUsed="1" w:qFormat="1"/>
    <w:lsdException w:name="heading 6" w:uiPriority="0" w:qFormat="1"/>
    <w:lsdException w:name="heading 7" w:uiPriority="0" w:qFormat="1"/>
    <w:lsdException w:name="heading 8" w:uiPriority="0" w:qFormat="1"/>
    <w:lsdException w:name="heading 9" w:uiPriority="0" w:unhideWhenUsed="1" w:qFormat="1"/>
    <w:lsdException w:name="index 1" w:uiPriority="0" w:qFormat="1"/>
    <w:lsdException w:name="index 2" w:semiHidden="1" w:unhideWhenUsed="1"/>
    <w:lsdException w:name="index 3" w:semiHidden="1" w:unhideWhenUsed="1"/>
    <w:lsdException w:name="index 4" w:semiHidden="1" w:unhideWhenUsed="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unhideWhenUsed="1"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uiPriority="0" w:qFormat="1"/>
    <w:lsdException w:name="annotation text" w:uiPriority="0" w:unhideWhenUsed="1" w:qFormat="1"/>
    <w:lsdException w:name="header" w:uiPriority="0" w:qFormat="1"/>
    <w:lsdException w:name="footer" w:uiPriority="0" w:qFormat="1"/>
    <w:lsdException w:name="index heading" w:semiHidden="1" w:unhideWhenUsed="1"/>
    <w:lsdException w:name="caption" w:uiPriority="0" w:qFormat="1"/>
    <w:lsdException w:name="table of figures" w:uiPriority="0" w:qFormat="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semiHidden="1" w:unhideWhenUsed="1"/>
    <w:lsdException w:name="List Bullet" w:semiHidden="1" w:unhideWhenUsed="1"/>
    <w:lsdException w:name="List Number" w:semiHidden="1" w:unhideWhenUsed="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qFormat="1"/>
    <w:lsdException w:name="List Bullet 4" w:uiPriority="0" w:qFormat="1"/>
    <w:lsdException w:name="List Bullet 5" w:semiHidden="1" w:unhideWhenUsed="1"/>
    <w:lsdException w:name="List Number 2" w:uiPriority="0" w:qFormat="1"/>
    <w:lsdException w:name="List Number 3" w:uiPriority="0" w:qFormat="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uiPriority="0" w:qFormat="1"/>
    <w:lsdException w:name="List Continue 2" w:uiPriority="0" w:qFormat="1"/>
    <w:lsdException w:name="List Continue 3" w:uiPriority="0" w:qFormat="1"/>
    <w:lsdException w:name="List Continue 4" w:uiPriority="0" w:qFormat="1"/>
    <w:lsdException w:name="List Continue 5" w:semiHidden="1" w:unhideWhenUsed="1"/>
    <w:lsdException w:name="Message Header" w:semiHidden="1" w:unhideWhenUsed="1"/>
    <w:lsdException w:name="Subtitle" w:qFormat="1"/>
    <w:lsdException w:name="Salutation" w:uiPriority="0"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nhideWhenUsed="1" w:qFormat="1"/>
    <w:lsdException w:name="Strong" w:uiPriority="22" w:qFormat="1"/>
    <w:lsdException w:name="Emphasis" w:uiPriority="0" w:qFormat="1"/>
    <w:lsdException w:name="Document Map" w:uiPriority="0"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snapToGrid w:val="0"/>
      <w:spacing w:line="440" w:lineRule="exact"/>
      <w:ind w:firstLineChars="200" w:firstLine="200"/>
    </w:pPr>
    <w:rPr>
      <w:rFonts w:ascii="宋体" w:hAnsi="宋体"/>
      <w:sz w:val="24"/>
      <w:szCs w:val="24"/>
    </w:rPr>
  </w:style>
  <w:style w:type="paragraph" w:styleId="10">
    <w:name w:val="heading 1"/>
    <w:basedOn w:val="a2"/>
    <w:next w:val="a2"/>
    <w:link w:val="11"/>
    <w:qFormat/>
    <w:pPr>
      <w:keepNext/>
      <w:keepLines/>
      <w:spacing w:before="360" w:after="360" w:line="240" w:lineRule="auto"/>
      <w:jc w:val="center"/>
      <w:outlineLvl w:val="0"/>
    </w:pPr>
    <w:rPr>
      <w:b/>
      <w:bCs/>
      <w:kern w:val="44"/>
      <w:sz w:val="44"/>
      <w:szCs w:val="44"/>
    </w:rPr>
  </w:style>
  <w:style w:type="paragraph" w:styleId="20">
    <w:name w:val="heading 2"/>
    <w:basedOn w:val="a2"/>
    <w:next w:val="a2"/>
    <w:link w:val="21"/>
    <w:qFormat/>
    <w:pPr>
      <w:keepNext/>
      <w:keepLines/>
      <w:spacing w:before="120" w:after="120" w:line="240" w:lineRule="auto"/>
      <w:ind w:firstLineChars="0" w:firstLine="0"/>
      <w:jc w:val="center"/>
      <w:outlineLvl w:val="1"/>
    </w:pPr>
    <w:rPr>
      <w:rFonts w:ascii="Arial" w:eastAsia="黑体" w:hAnsi="Arial"/>
      <w:b/>
      <w:bCs/>
      <w:sz w:val="32"/>
      <w:szCs w:val="32"/>
    </w:rPr>
  </w:style>
  <w:style w:type="paragraph" w:styleId="3">
    <w:name w:val="heading 3"/>
    <w:basedOn w:val="a2"/>
    <w:next w:val="a2"/>
    <w:link w:val="30"/>
    <w:qFormat/>
    <w:pPr>
      <w:keepNext/>
      <w:keepLines/>
      <w:ind w:firstLineChars="0" w:firstLine="0"/>
      <w:outlineLvl w:val="2"/>
    </w:pPr>
    <w:rPr>
      <w:b/>
      <w:bCs/>
      <w:sz w:val="28"/>
      <w:szCs w:val="32"/>
    </w:rPr>
  </w:style>
  <w:style w:type="paragraph" w:styleId="4">
    <w:name w:val="heading 4"/>
    <w:basedOn w:val="a2"/>
    <w:next w:val="a2"/>
    <w:link w:val="40"/>
    <w:qFormat/>
    <w:pPr>
      <w:keepNext/>
      <w:keepLines/>
      <w:numPr>
        <w:numId w:val="1"/>
      </w:numPr>
      <w:tabs>
        <w:tab w:val="clear" w:pos="720"/>
      </w:tabs>
      <w:snapToGrid/>
      <w:spacing w:before="280" w:after="290" w:line="372" w:lineRule="auto"/>
      <w:ind w:left="0" w:firstLineChars="0" w:firstLine="0"/>
      <w:jc w:val="both"/>
      <w:outlineLvl w:val="3"/>
    </w:pPr>
    <w:rPr>
      <w:rFonts w:ascii="Arial" w:eastAsia="黑体" w:hAnsi="Arial"/>
      <w:b/>
      <w:sz w:val="28"/>
      <w:szCs w:val="20"/>
    </w:rPr>
  </w:style>
  <w:style w:type="paragraph" w:styleId="5">
    <w:name w:val="heading 5"/>
    <w:basedOn w:val="a2"/>
    <w:next w:val="a2"/>
    <w:link w:val="50"/>
    <w:unhideWhenUsed/>
    <w:qFormat/>
    <w:pPr>
      <w:keepNext/>
      <w:keepLines/>
      <w:spacing w:before="280" w:after="290" w:line="376" w:lineRule="auto"/>
      <w:outlineLvl w:val="4"/>
    </w:pPr>
    <w:rPr>
      <w:b/>
      <w:bCs/>
      <w:szCs w:val="28"/>
    </w:rPr>
  </w:style>
  <w:style w:type="paragraph" w:styleId="6">
    <w:name w:val="heading 6"/>
    <w:basedOn w:val="a2"/>
    <w:next w:val="a2"/>
    <w:link w:val="60"/>
    <w:qFormat/>
    <w:pPr>
      <w:keepNext/>
      <w:keepLines/>
      <w:tabs>
        <w:tab w:val="left" w:pos="1152"/>
      </w:tabs>
      <w:adjustRightInd w:val="0"/>
      <w:spacing w:before="240" w:after="64" w:line="317" w:lineRule="auto"/>
      <w:ind w:left="1152" w:firstLineChars="0" w:hanging="1152"/>
      <w:jc w:val="both"/>
      <w:outlineLvl w:val="5"/>
    </w:pPr>
    <w:rPr>
      <w:rFonts w:ascii="Arial" w:eastAsia="黑体" w:hAnsi="Arial"/>
      <w:b/>
      <w:szCs w:val="20"/>
    </w:rPr>
  </w:style>
  <w:style w:type="paragraph" w:styleId="7">
    <w:name w:val="heading 7"/>
    <w:basedOn w:val="a2"/>
    <w:next w:val="a2"/>
    <w:link w:val="70"/>
    <w:qFormat/>
    <w:pPr>
      <w:keepNext/>
      <w:keepLines/>
      <w:tabs>
        <w:tab w:val="left" w:pos="1296"/>
      </w:tabs>
      <w:adjustRightInd w:val="0"/>
      <w:spacing w:before="240" w:after="64" w:line="317" w:lineRule="auto"/>
      <w:ind w:left="1296" w:firstLineChars="0" w:hanging="1296"/>
      <w:jc w:val="both"/>
      <w:outlineLvl w:val="6"/>
    </w:pPr>
    <w:rPr>
      <w:rFonts w:ascii="Arial" w:eastAsia="黑体" w:hAnsi="Arial"/>
      <w:b/>
      <w:szCs w:val="20"/>
    </w:rPr>
  </w:style>
  <w:style w:type="paragraph" w:styleId="8">
    <w:name w:val="heading 8"/>
    <w:basedOn w:val="a2"/>
    <w:next w:val="a2"/>
    <w:link w:val="80"/>
    <w:qFormat/>
    <w:pPr>
      <w:keepNext/>
      <w:keepLines/>
      <w:tabs>
        <w:tab w:val="left" w:pos="1440"/>
      </w:tabs>
      <w:adjustRightInd w:val="0"/>
      <w:spacing w:before="240" w:after="64" w:line="317" w:lineRule="auto"/>
      <w:ind w:left="1440" w:firstLineChars="0" w:hanging="1440"/>
      <w:jc w:val="both"/>
      <w:outlineLvl w:val="7"/>
    </w:pPr>
    <w:rPr>
      <w:rFonts w:ascii="Arial" w:eastAsia="黑体" w:hAnsi="Arial"/>
      <w:b/>
      <w:szCs w:val="20"/>
    </w:rPr>
  </w:style>
  <w:style w:type="paragraph" w:styleId="9">
    <w:name w:val="heading 9"/>
    <w:basedOn w:val="a2"/>
    <w:next w:val="a2"/>
    <w:link w:val="90"/>
    <w:unhideWhenUsed/>
    <w:qFormat/>
    <w:pPr>
      <w:keepNext/>
      <w:keepLines/>
      <w:spacing w:before="240" w:after="64" w:line="320" w:lineRule="auto"/>
      <w:outlineLvl w:val="8"/>
    </w:pPr>
    <w:rPr>
      <w:rFonts w:asciiTheme="majorHAnsi" w:eastAsiaTheme="majorEastAsia" w:hAnsiTheme="majorHAnsi" w:cstheme="majorBidi"/>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31">
    <w:name w:val="List 3"/>
    <w:basedOn w:val="a2"/>
    <w:qFormat/>
    <w:pPr>
      <w:adjustRightInd w:val="0"/>
      <w:spacing w:line="360" w:lineRule="auto"/>
      <w:ind w:leftChars="400" w:left="100" w:hangingChars="200" w:hanging="200"/>
      <w:jc w:val="both"/>
    </w:pPr>
    <w:rPr>
      <w:rFonts w:ascii="Times New Roman" w:hAnsi="Times New Roman"/>
      <w:kern w:val="2"/>
      <w:szCs w:val="20"/>
    </w:rPr>
  </w:style>
  <w:style w:type="paragraph" w:styleId="TOC7">
    <w:name w:val="toc 7"/>
    <w:basedOn w:val="a2"/>
    <w:next w:val="a2"/>
    <w:qFormat/>
    <w:pPr>
      <w:snapToGrid/>
      <w:spacing w:line="240" w:lineRule="auto"/>
      <w:ind w:leftChars="1200" w:left="2520" w:firstLineChars="0" w:firstLine="0"/>
      <w:jc w:val="both"/>
    </w:pPr>
    <w:rPr>
      <w:rFonts w:ascii="Times New Roman" w:hAnsi="Times New Roman"/>
      <w:kern w:val="2"/>
      <w:sz w:val="28"/>
      <w:szCs w:val="20"/>
    </w:rPr>
  </w:style>
  <w:style w:type="paragraph" w:styleId="22">
    <w:name w:val="List Number 2"/>
    <w:basedOn w:val="a2"/>
    <w:qFormat/>
    <w:pPr>
      <w:tabs>
        <w:tab w:val="left" w:pos="780"/>
      </w:tabs>
      <w:snapToGrid/>
      <w:spacing w:line="360" w:lineRule="auto"/>
      <w:ind w:left="425" w:firstLineChars="0" w:hanging="425"/>
      <w:jc w:val="both"/>
    </w:pPr>
    <w:rPr>
      <w:rFonts w:ascii="Times New Roman" w:hAnsi="Times New Roman"/>
      <w:kern w:val="2"/>
      <w:szCs w:val="20"/>
    </w:rPr>
  </w:style>
  <w:style w:type="paragraph" w:styleId="41">
    <w:name w:val="List Bullet 4"/>
    <w:basedOn w:val="a2"/>
    <w:qFormat/>
    <w:pPr>
      <w:widowControl/>
      <w:tabs>
        <w:tab w:val="left" w:pos="1134"/>
      </w:tabs>
      <w:adjustRightInd w:val="0"/>
      <w:spacing w:before="120" w:line="280" w:lineRule="atLeast"/>
      <w:ind w:left="1418" w:firstLineChars="0" w:hanging="284"/>
    </w:pPr>
    <w:rPr>
      <w:rFonts w:hAnsi="Times New Roman"/>
      <w:sz w:val="22"/>
      <w:szCs w:val="20"/>
    </w:rPr>
  </w:style>
  <w:style w:type="paragraph" w:styleId="a6">
    <w:name w:val="Normal Indent"/>
    <w:basedOn w:val="a2"/>
    <w:qFormat/>
    <w:pPr>
      <w:adjustRightInd w:val="0"/>
      <w:spacing w:line="360" w:lineRule="auto"/>
      <w:ind w:firstLineChars="0" w:firstLine="420"/>
      <w:jc w:val="both"/>
    </w:pPr>
    <w:rPr>
      <w:rFonts w:ascii="Times New Roman" w:hAnsi="Times New Roman"/>
      <w:kern w:val="2"/>
      <w:szCs w:val="20"/>
    </w:rPr>
  </w:style>
  <w:style w:type="paragraph" w:styleId="a7">
    <w:name w:val="caption"/>
    <w:basedOn w:val="a2"/>
    <w:next w:val="a2"/>
    <w:qFormat/>
    <w:pPr>
      <w:widowControl/>
      <w:tabs>
        <w:tab w:val="left" w:pos="1134"/>
      </w:tabs>
      <w:adjustRightInd w:val="0"/>
      <w:spacing w:line="280" w:lineRule="atLeast"/>
      <w:ind w:firstLineChars="0" w:firstLine="0"/>
    </w:pPr>
    <w:rPr>
      <w:rFonts w:ascii="Times New Roman" w:eastAsia="PMingLiU" w:hAnsi="Times New Roman"/>
      <w:b/>
      <w:szCs w:val="20"/>
      <w:lang w:eastAsia="zh-TW"/>
    </w:rPr>
  </w:style>
  <w:style w:type="paragraph" w:styleId="51">
    <w:name w:val="index 5"/>
    <w:basedOn w:val="a2"/>
    <w:next w:val="a2"/>
    <w:uiPriority w:val="99"/>
    <w:qFormat/>
    <w:pPr>
      <w:snapToGrid/>
      <w:spacing w:line="240" w:lineRule="auto"/>
      <w:ind w:leftChars="800" w:left="800" w:firstLineChars="0" w:firstLine="0"/>
      <w:jc w:val="both"/>
    </w:pPr>
    <w:rPr>
      <w:rFonts w:ascii="Calibri" w:hAnsi="Calibri"/>
      <w:kern w:val="2"/>
      <w:sz w:val="21"/>
      <w:szCs w:val="22"/>
    </w:rPr>
  </w:style>
  <w:style w:type="paragraph" w:styleId="a8">
    <w:name w:val="Document Map"/>
    <w:basedOn w:val="a2"/>
    <w:link w:val="a9"/>
    <w:unhideWhenUsed/>
    <w:qFormat/>
    <w:rPr>
      <w:sz w:val="18"/>
      <w:szCs w:val="18"/>
    </w:rPr>
  </w:style>
  <w:style w:type="paragraph" w:styleId="aa">
    <w:name w:val="toa heading"/>
    <w:basedOn w:val="a2"/>
    <w:next w:val="a2"/>
    <w:qFormat/>
    <w:pPr>
      <w:snapToGrid/>
      <w:spacing w:before="120" w:line="240" w:lineRule="auto"/>
      <w:ind w:firstLineChars="0" w:firstLine="0"/>
      <w:jc w:val="both"/>
    </w:pPr>
    <w:rPr>
      <w:rFonts w:ascii="Arial" w:hAnsi="Arial"/>
      <w:kern w:val="2"/>
      <w:szCs w:val="20"/>
    </w:rPr>
  </w:style>
  <w:style w:type="paragraph" w:styleId="ab">
    <w:name w:val="annotation text"/>
    <w:basedOn w:val="a2"/>
    <w:link w:val="ac"/>
    <w:unhideWhenUsed/>
    <w:qFormat/>
  </w:style>
  <w:style w:type="paragraph" w:styleId="ad">
    <w:name w:val="Salutation"/>
    <w:basedOn w:val="a2"/>
    <w:next w:val="a2"/>
    <w:link w:val="ae"/>
    <w:qFormat/>
    <w:pPr>
      <w:snapToGrid/>
      <w:spacing w:line="240" w:lineRule="auto"/>
      <w:ind w:firstLineChars="0" w:firstLine="0"/>
      <w:jc w:val="both"/>
    </w:pPr>
    <w:rPr>
      <w:kern w:val="2"/>
      <w:szCs w:val="20"/>
    </w:rPr>
  </w:style>
  <w:style w:type="paragraph" w:styleId="32">
    <w:name w:val="Body Text 3"/>
    <w:basedOn w:val="a2"/>
    <w:link w:val="33"/>
    <w:qFormat/>
    <w:pPr>
      <w:adjustRightInd w:val="0"/>
      <w:spacing w:after="120" w:line="360" w:lineRule="auto"/>
      <w:ind w:firstLineChars="0" w:firstLine="0"/>
      <w:jc w:val="both"/>
    </w:pPr>
    <w:rPr>
      <w:rFonts w:ascii="Times New Roman" w:hAnsi="Times New Roman"/>
      <w:sz w:val="16"/>
      <w:szCs w:val="20"/>
    </w:rPr>
  </w:style>
  <w:style w:type="paragraph" w:styleId="34">
    <w:name w:val="List Bullet 3"/>
    <w:basedOn w:val="a2"/>
    <w:qFormat/>
    <w:pPr>
      <w:tabs>
        <w:tab w:val="left" w:pos="1200"/>
      </w:tabs>
      <w:adjustRightInd w:val="0"/>
      <w:spacing w:line="360" w:lineRule="auto"/>
      <w:ind w:left="1200" w:firstLineChars="0" w:hanging="360"/>
      <w:jc w:val="both"/>
    </w:pPr>
    <w:rPr>
      <w:rFonts w:ascii="Times New Roman" w:hAnsi="Times New Roman"/>
      <w:kern w:val="2"/>
      <w:szCs w:val="20"/>
    </w:rPr>
  </w:style>
  <w:style w:type="paragraph" w:styleId="af">
    <w:name w:val="Body Text"/>
    <w:basedOn w:val="a2"/>
    <w:link w:val="12"/>
    <w:unhideWhenUsed/>
    <w:qFormat/>
    <w:pPr>
      <w:spacing w:after="120"/>
    </w:pPr>
  </w:style>
  <w:style w:type="paragraph" w:styleId="af0">
    <w:name w:val="Body Text Indent"/>
    <w:basedOn w:val="a2"/>
    <w:link w:val="af1"/>
    <w:qFormat/>
    <w:pPr>
      <w:spacing w:line="700" w:lineRule="exact"/>
      <w:ind w:left="960"/>
    </w:pPr>
    <w:rPr>
      <w:sz w:val="44"/>
    </w:rPr>
  </w:style>
  <w:style w:type="paragraph" w:styleId="35">
    <w:name w:val="List Number 3"/>
    <w:basedOn w:val="a2"/>
    <w:qFormat/>
    <w:pPr>
      <w:tabs>
        <w:tab w:val="left" w:pos="2120"/>
      </w:tabs>
      <w:adjustRightInd w:val="0"/>
      <w:spacing w:line="360" w:lineRule="auto"/>
      <w:ind w:left="2120" w:firstLineChars="0" w:hanging="720"/>
      <w:jc w:val="both"/>
    </w:pPr>
    <w:rPr>
      <w:rFonts w:ascii="Times New Roman" w:hAnsi="Times New Roman"/>
      <w:kern w:val="2"/>
      <w:szCs w:val="20"/>
    </w:rPr>
  </w:style>
  <w:style w:type="paragraph" w:styleId="23">
    <w:name w:val="List 2"/>
    <w:basedOn w:val="a2"/>
    <w:qFormat/>
    <w:pPr>
      <w:adjustRightInd w:val="0"/>
      <w:spacing w:line="360" w:lineRule="auto"/>
      <w:ind w:leftChars="200" w:left="100" w:hangingChars="200" w:hanging="200"/>
      <w:jc w:val="both"/>
    </w:pPr>
    <w:rPr>
      <w:rFonts w:ascii="Times New Roman" w:hAnsi="Times New Roman"/>
      <w:kern w:val="2"/>
      <w:szCs w:val="20"/>
    </w:rPr>
  </w:style>
  <w:style w:type="paragraph" w:styleId="af2">
    <w:name w:val="List Continue"/>
    <w:basedOn w:val="a2"/>
    <w:qFormat/>
    <w:pPr>
      <w:adjustRightInd w:val="0"/>
      <w:spacing w:after="120" w:line="360" w:lineRule="auto"/>
      <w:ind w:leftChars="200" w:left="420" w:firstLineChars="0" w:firstLine="0"/>
      <w:jc w:val="both"/>
    </w:pPr>
    <w:rPr>
      <w:rFonts w:ascii="Times New Roman" w:hAnsi="Times New Roman"/>
      <w:kern w:val="2"/>
      <w:szCs w:val="20"/>
    </w:rPr>
  </w:style>
  <w:style w:type="paragraph" w:styleId="24">
    <w:name w:val="List Bullet 2"/>
    <w:basedOn w:val="a2"/>
    <w:qFormat/>
    <w:pPr>
      <w:tabs>
        <w:tab w:val="left" w:pos="780"/>
      </w:tabs>
      <w:adjustRightInd w:val="0"/>
      <w:spacing w:line="360" w:lineRule="auto"/>
      <w:ind w:left="780" w:firstLineChars="0" w:hanging="360"/>
      <w:jc w:val="both"/>
    </w:pPr>
    <w:rPr>
      <w:rFonts w:ascii="Times New Roman" w:hAnsi="Times New Roman"/>
      <w:kern w:val="2"/>
      <w:szCs w:val="20"/>
    </w:rPr>
  </w:style>
  <w:style w:type="paragraph" w:styleId="TOC5">
    <w:name w:val="toc 5"/>
    <w:basedOn w:val="a2"/>
    <w:next w:val="a2"/>
    <w:qFormat/>
    <w:pPr>
      <w:snapToGrid/>
      <w:spacing w:line="240" w:lineRule="auto"/>
      <w:ind w:leftChars="800" w:left="1680" w:firstLineChars="0" w:firstLine="0"/>
      <w:jc w:val="both"/>
    </w:pPr>
    <w:rPr>
      <w:rFonts w:ascii="Times New Roman" w:hAnsi="Times New Roman"/>
      <w:kern w:val="2"/>
      <w:sz w:val="28"/>
      <w:szCs w:val="20"/>
    </w:rPr>
  </w:style>
  <w:style w:type="paragraph" w:styleId="TOC3">
    <w:name w:val="toc 3"/>
    <w:basedOn w:val="a2"/>
    <w:next w:val="a2"/>
    <w:uiPriority w:val="39"/>
    <w:unhideWhenUsed/>
    <w:qFormat/>
    <w:pPr>
      <w:ind w:leftChars="400" w:left="840"/>
    </w:pPr>
  </w:style>
  <w:style w:type="paragraph" w:styleId="af3">
    <w:name w:val="Plain Text"/>
    <w:basedOn w:val="a2"/>
    <w:link w:val="af4"/>
    <w:qFormat/>
    <w:rPr>
      <w:rFonts w:hAnsi="Courier New" w:cs="Courier New"/>
      <w:sz w:val="21"/>
      <w:szCs w:val="21"/>
    </w:rPr>
  </w:style>
  <w:style w:type="paragraph" w:styleId="TOC8">
    <w:name w:val="toc 8"/>
    <w:basedOn w:val="a2"/>
    <w:next w:val="a2"/>
    <w:qFormat/>
    <w:pPr>
      <w:snapToGrid/>
      <w:spacing w:line="240" w:lineRule="auto"/>
      <w:ind w:leftChars="1400" w:left="2940" w:firstLineChars="0" w:firstLine="0"/>
      <w:jc w:val="both"/>
    </w:pPr>
    <w:rPr>
      <w:rFonts w:ascii="Times New Roman" w:hAnsi="Times New Roman"/>
      <w:kern w:val="2"/>
      <w:sz w:val="28"/>
      <w:szCs w:val="20"/>
    </w:rPr>
  </w:style>
  <w:style w:type="paragraph" w:styleId="af5">
    <w:name w:val="Date"/>
    <w:basedOn w:val="a2"/>
    <w:next w:val="a2"/>
    <w:link w:val="af6"/>
    <w:qFormat/>
  </w:style>
  <w:style w:type="paragraph" w:styleId="25">
    <w:name w:val="Body Text Indent 2"/>
    <w:basedOn w:val="a2"/>
    <w:link w:val="26"/>
    <w:qFormat/>
    <w:pPr>
      <w:spacing w:line="560" w:lineRule="atLeast"/>
      <w:ind w:firstLine="540"/>
    </w:pPr>
  </w:style>
  <w:style w:type="paragraph" w:styleId="af7">
    <w:name w:val="Balloon Text"/>
    <w:basedOn w:val="a2"/>
    <w:link w:val="af8"/>
    <w:qFormat/>
    <w:rPr>
      <w:sz w:val="18"/>
      <w:szCs w:val="18"/>
    </w:rPr>
  </w:style>
  <w:style w:type="paragraph" w:styleId="af9">
    <w:name w:val="footer"/>
    <w:basedOn w:val="a2"/>
    <w:link w:val="afa"/>
    <w:qFormat/>
    <w:pPr>
      <w:tabs>
        <w:tab w:val="center" w:pos="4153"/>
        <w:tab w:val="right" w:pos="8306"/>
      </w:tabs>
    </w:pPr>
    <w:rPr>
      <w:sz w:val="18"/>
    </w:rPr>
  </w:style>
  <w:style w:type="paragraph" w:styleId="afb">
    <w:name w:val="header"/>
    <w:basedOn w:val="a2"/>
    <w:link w:val="afc"/>
    <w:qFormat/>
    <w:pPr>
      <w:pBdr>
        <w:bottom w:val="single" w:sz="6" w:space="1" w:color="auto"/>
      </w:pBdr>
      <w:tabs>
        <w:tab w:val="center" w:pos="4153"/>
        <w:tab w:val="right" w:pos="8306"/>
      </w:tabs>
      <w:jc w:val="center"/>
    </w:pPr>
    <w:rPr>
      <w:sz w:val="18"/>
    </w:rPr>
  </w:style>
  <w:style w:type="paragraph" w:styleId="TOC1">
    <w:name w:val="toc 1"/>
    <w:basedOn w:val="a2"/>
    <w:next w:val="a2"/>
    <w:uiPriority w:val="39"/>
    <w:qFormat/>
  </w:style>
  <w:style w:type="paragraph" w:styleId="42">
    <w:name w:val="List Continue 4"/>
    <w:basedOn w:val="a2"/>
    <w:qFormat/>
    <w:pPr>
      <w:adjustRightInd w:val="0"/>
      <w:spacing w:after="120" w:line="360" w:lineRule="auto"/>
      <w:ind w:leftChars="800" w:left="1680" w:firstLineChars="0" w:firstLine="0"/>
      <w:jc w:val="both"/>
    </w:pPr>
    <w:rPr>
      <w:rFonts w:ascii="Times New Roman" w:hAnsi="Times New Roman"/>
      <w:kern w:val="2"/>
      <w:szCs w:val="20"/>
    </w:rPr>
  </w:style>
  <w:style w:type="paragraph" w:styleId="TOC4">
    <w:name w:val="toc 4"/>
    <w:basedOn w:val="a2"/>
    <w:next w:val="a2"/>
    <w:qFormat/>
    <w:pPr>
      <w:snapToGrid/>
      <w:spacing w:line="240" w:lineRule="auto"/>
      <w:ind w:leftChars="600" w:left="1260" w:firstLineChars="0" w:firstLine="0"/>
      <w:jc w:val="both"/>
    </w:pPr>
    <w:rPr>
      <w:rFonts w:ascii="Times New Roman" w:hAnsi="Times New Roman"/>
      <w:kern w:val="2"/>
      <w:sz w:val="28"/>
      <w:szCs w:val="20"/>
    </w:rPr>
  </w:style>
  <w:style w:type="paragraph" w:styleId="afd">
    <w:name w:val="Subtitle"/>
    <w:basedOn w:val="a2"/>
    <w:next w:val="a2"/>
    <w:link w:val="afe"/>
    <w:uiPriority w:val="99"/>
    <w:qFormat/>
    <w:pPr>
      <w:snapToGrid/>
      <w:spacing w:before="240" w:after="60" w:line="312" w:lineRule="auto"/>
      <w:ind w:firstLineChars="0" w:firstLine="0"/>
      <w:jc w:val="center"/>
      <w:outlineLvl w:val="1"/>
    </w:pPr>
    <w:rPr>
      <w:rFonts w:ascii="Cambria" w:hAnsi="Cambria"/>
      <w:b/>
      <w:bCs/>
      <w:kern w:val="28"/>
      <w:sz w:val="32"/>
      <w:szCs w:val="32"/>
    </w:rPr>
  </w:style>
  <w:style w:type="paragraph" w:styleId="aff">
    <w:name w:val="footnote text"/>
    <w:basedOn w:val="a2"/>
    <w:link w:val="aff0"/>
    <w:qFormat/>
    <w:pPr>
      <w:snapToGrid/>
      <w:spacing w:line="360" w:lineRule="auto"/>
      <w:ind w:firstLineChars="0" w:firstLine="0"/>
      <w:jc w:val="both"/>
    </w:pPr>
    <w:rPr>
      <w:rFonts w:ascii="Calibri" w:hAnsi="Calibri"/>
      <w:sz w:val="18"/>
      <w:szCs w:val="20"/>
    </w:rPr>
  </w:style>
  <w:style w:type="paragraph" w:styleId="TOC6">
    <w:name w:val="toc 6"/>
    <w:basedOn w:val="a2"/>
    <w:next w:val="a2"/>
    <w:qFormat/>
    <w:pPr>
      <w:snapToGrid/>
      <w:spacing w:line="240" w:lineRule="auto"/>
      <w:ind w:leftChars="1000" w:left="2100" w:firstLineChars="0" w:firstLine="0"/>
      <w:jc w:val="both"/>
    </w:pPr>
    <w:rPr>
      <w:rFonts w:ascii="Times New Roman" w:hAnsi="Times New Roman"/>
      <w:kern w:val="2"/>
      <w:sz w:val="28"/>
      <w:szCs w:val="20"/>
    </w:rPr>
  </w:style>
  <w:style w:type="paragraph" w:styleId="52">
    <w:name w:val="List 5"/>
    <w:basedOn w:val="a2"/>
    <w:qFormat/>
    <w:pPr>
      <w:adjustRightInd w:val="0"/>
      <w:spacing w:line="360" w:lineRule="auto"/>
      <w:ind w:leftChars="800" w:left="100" w:hangingChars="200" w:hanging="200"/>
      <w:jc w:val="both"/>
    </w:pPr>
    <w:rPr>
      <w:rFonts w:ascii="Times New Roman" w:hAnsi="Times New Roman"/>
      <w:kern w:val="2"/>
      <w:szCs w:val="20"/>
    </w:rPr>
  </w:style>
  <w:style w:type="paragraph" w:styleId="36">
    <w:name w:val="Body Text Indent 3"/>
    <w:basedOn w:val="a2"/>
    <w:link w:val="37"/>
    <w:qFormat/>
    <w:pPr>
      <w:snapToGrid/>
      <w:spacing w:line="360" w:lineRule="auto"/>
      <w:ind w:firstLineChars="0" w:firstLine="632"/>
      <w:jc w:val="both"/>
    </w:pPr>
    <w:rPr>
      <w:rFonts w:ascii="黑体" w:eastAsia="黑体" w:hAnsi="Times New Roman"/>
      <w:sz w:val="28"/>
      <w:szCs w:val="20"/>
    </w:rPr>
  </w:style>
  <w:style w:type="paragraph" w:styleId="aff1">
    <w:name w:val="table of figures"/>
    <w:basedOn w:val="a2"/>
    <w:next w:val="a2"/>
    <w:qFormat/>
    <w:pPr>
      <w:tabs>
        <w:tab w:val="right" w:leader="dot" w:pos="8640"/>
      </w:tabs>
      <w:snapToGrid/>
      <w:spacing w:line="360" w:lineRule="auto"/>
      <w:ind w:left="400" w:firstLineChars="0" w:hanging="400"/>
      <w:jc w:val="both"/>
    </w:pPr>
    <w:rPr>
      <w:rFonts w:ascii="Times New Roman" w:hAnsi="Times New Roman"/>
      <w:kern w:val="2"/>
      <w:szCs w:val="20"/>
    </w:rPr>
  </w:style>
  <w:style w:type="paragraph" w:styleId="TOC2">
    <w:name w:val="toc 2"/>
    <w:basedOn w:val="a2"/>
    <w:next w:val="a2"/>
    <w:uiPriority w:val="39"/>
    <w:qFormat/>
    <w:pPr>
      <w:tabs>
        <w:tab w:val="left" w:pos="1680"/>
        <w:tab w:val="right" w:leader="dot" w:pos="8303"/>
      </w:tabs>
    </w:pPr>
  </w:style>
  <w:style w:type="paragraph" w:styleId="TOC9">
    <w:name w:val="toc 9"/>
    <w:basedOn w:val="a2"/>
    <w:next w:val="a2"/>
    <w:qFormat/>
    <w:pPr>
      <w:snapToGrid/>
      <w:spacing w:line="240" w:lineRule="auto"/>
      <w:ind w:leftChars="1600" w:left="3360" w:firstLineChars="0" w:firstLine="0"/>
      <w:jc w:val="both"/>
    </w:pPr>
    <w:rPr>
      <w:rFonts w:ascii="Times New Roman" w:hAnsi="Times New Roman"/>
      <w:kern w:val="2"/>
      <w:sz w:val="28"/>
      <w:szCs w:val="20"/>
    </w:rPr>
  </w:style>
  <w:style w:type="paragraph" w:styleId="27">
    <w:name w:val="Body Text 2"/>
    <w:basedOn w:val="a2"/>
    <w:link w:val="28"/>
    <w:qFormat/>
    <w:pPr>
      <w:adjustRightInd w:val="0"/>
      <w:spacing w:after="120" w:line="480" w:lineRule="auto"/>
      <w:ind w:firstLineChars="0" w:firstLine="0"/>
      <w:jc w:val="both"/>
    </w:pPr>
    <w:rPr>
      <w:rFonts w:ascii="Times New Roman" w:hAnsi="Times New Roman"/>
      <w:szCs w:val="20"/>
    </w:rPr>
  </w:style>
  <w:style w:type="paragraph" w:styleId="43">
    <w:name w:val="List 4"/>
    <w:basedOn w:val="a2"/>
    <w:qFormat/>
    <w:pPr>
      <w:adjustRightInd w:val="0"/>
      <w:spacing w:line="360" w:lineRule="auto"/>
      <w:ind w:leftChars="600" w:left="100" w:hangingChars="200" w:hanging="200"/>
      <w:jc w:val="both"/>
    </w:pPr>
    <w:rPr>
      <w:rFonts w:ascii="Times New Roman" w:hAnsi="Times New Roman"/>
      <w:kern w:val="2"/>
      <w:szCs w:val="20"/>
    </w:rPr>
  </w:style>
  <w:style w:type="paragraph" w:styleId="29">
    <w:name w:val="List Continue 2"/>
    <w:basedOn w:val="a2"/>
    <w:qFormat/>
    <w:pPr>
      <w:adjustRightInd w:val="0"/>
      <w:spacing w:after="120" w:line="360" w:lineRule="auto"/>
      <w:ind w:leftChars="400" w:left="840" w:firstLineChars="0" w:firstLine="0"/>
      <w:jc w:val="both"/>
    </w:pPr>
    <w:rPr>
      <w:rFonts w:ascii="Times New Roman" w:hAnsi="Times New Roman"/>
      <w:kern w:val="2"/>
      <w:szCs w:val="20"/>
    </w:rPr>
  </w:style>
  <w:style w:type="paragraph" w:styleId="aff2">
    <w:name w:val="Normal (Web)"/>
    <w:basedOn w:val="a2"/>
    <w:qFormat/>
    <w:pPr>
      <w:widowControl/>
      <w:snapToGrid/>
      <w:spacing w:before="100" w:beforeAutospacing="1" w:after="100" w:afterAutospacing="1" w:line="240" w:lineRule="auto"/>
      <w:ind w:firstLineChars="0" w:firstLine="0"/>
    </w:pPr>
    <w:rPr>
      <w:szCs w:val="20"/>
    </w:rPr>
  </w:style>
  <w:style w:type="paragraph" w:styleId="38">
    <w:name w:val="List Continue 3"/>
    <w:basedOn w:val="a2"/>
    <w:qFormat/>
    <w:pPr>
      <w:adjustRightInd w:val="0"/>
      <w:spacing w:after="120" w:line="360" w:lineRule="auto"/>
      <w:ind w:leftChars="600" w:left="1260" w:firstLineChars="0" w:firstLine="0"/>
      <w:jc w:val="both"/>
    </w:pPr>
    <w:rPr>
      <w:rFonts w:ascii="Times New Roman" w:hAnsi="Times New Roman"/>
      <w:kern w:val="2"/>
      <w:szCs w:val="20"/>
    </w:rPr>
  </w:style>
  <w:style w:type="paragraph" w:styleId="13">
    <w:name w:val="index 1"/>
    <w:basedOn w:val="a2"/>
    <w:next w:val="a2"/>
    <w:qFormat/>
    <w:pPr>
      <w:adjustRightInd w:val="0"/>
      <w:snapToGrid/>
      <w:spacing w:line="240" w:lineRule="atLeast"/>
      <w:ind w:firstLineChars="0" w:firstLine="0"/>
      <w:jc w:val="both"/>
      <w:textAlignment w:val="baseline"/>
    </w:pPr>
    <w:rPr>
      <w:rFonts w:hAnsi="Times New Roman"/>
      <w:sz w:val="21"/>
      <w:szCs w:val="20"/>
    </w:rPr>
  </w:style>
  <w:style w:type="paragraph" w:styleId="aff3">
    <w:name w:val="Title"/>
    <w:basedOn w:val="a2"/>
    <w:link w:val="aff4"/>
    <w:qFormat/>
    <w:pPr>
      <w:widowControl/>
      <w:snapToGrid/>
      <w:spacing w:after="240" w:line="360" w:lineRule="auto"/>
      <w:ind w:firstLineChars="0" w:firstLine="0"/>
      <w:jc w:val="center"/>
    </w:pPr>
    <w:rPr>
      <w:rFonts w:ascii="Arial" w:hAnsi="Arial"/>
      <w:b/>
      <w:smallCaps/>
      <w:kern w:val="28"/>
      <w:sz w:val="36"/>
      <w:szCs w:val="20"/>
      <w:lang w:eastAsia="en-US"/>
    </w:rPr>
  </w:style>
  <w:style w:type="paragraph" w:styleId="aff5">
    <w:name w:val="annotation subject"/>
    <w:basedOn w:val="ab"/>
    <w:next w:val="ab"/>
    <w:link w:val="aff6"/>
    <w:qFormat/>
    <w:rPr>
      <w:b/>
      <w:bCs/>
    </w:rPr>
  </w:style>
  <w:style w:type="paragraph" w:styleId="aff7">
    <w:name w:val="Body Text First Indent"/>
    <w:basedOn w:val="a2"/>
    <w:link w:val="aff8"/>
    <w:qFormat/>
    <w:pPr>
      <w:snapToGrid/>
      <w:spacing w:line="360" w:lineRule="auto"/>
      <w:ind w:firstLineChars="0" w:firstLine="420"/>
      <w:jc w:val="both"/>
    </w:pPr>
    <w:rPr>
      <w:rFonts w:eastAsia="仿宋_GB2312"/>
      <w:szCs w:val="20"/>
    </w:rPr>
  </w:style>
  <w:style w:type="paragraph" w:styleId="2a">
    <w:name w:val="Body Text First Indent 2"/>
    <w:basedOn w:val="af0"/>
    <w:link w:val="2b"/>
    <w:qFormat/>
    <w:pPr>
      <w:snapToGrid/>
      <w:spacing w:after="120" w:line="240" w:lineRule="auto"/>
      <w:ind w:leftChars="200" w:left="420" w:firstLine="420"/>
      <w:jc w:val="both"/>
    </w:pPr>
    <w:rPr>
      <w:rFonts w:ascii="Calibri" w:hAnsi="Calibri"/>
      <w:szCs w:val="20"/>
    </w:rPr>
  </w:style>
  <w:style w:type="table" w:styleId="aff9">
    <w:name w:val="Table Grid"/>
    <w:basedOn w:val="a4"/>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Strong"/>
    <w:uiPriority w:val="22"/>
    <w:qFormat/>
    <w:rPr>
      <w:rFonts w:cs="Times New Roman"/>
      <w:b/>
    </w:rPr>
  </w:style>
  <w:style w:type="character" w:styleId="affb">
    <w:name w:val="page number"/>
    <w:basedOn w:val="a3"/>
    <w:qFormat/>
  </w:style>
  <w:style w:type="character" w:styleId="affc">
    <w:name w:val="FollowedHyperlink"/>
    <w:basedOn w:val="a3"/>
    <w:uiPriority w:val="99"/>
    <w:unhideWhenUsed/>
    <w:qFormat/>
    <w:rPr>
      <w:color w:val="800080"/>
      <w:u w:val="single"/>
    </w:rPr>
  </w:style>
  <w:style w:type="character" w:styleId="affd">
    <w:name w:val="Emphasis"/>
    <w:qFormat/>
    <w:rPr>
      <w:rFonts w:cs="Times New Roman"/>
      <w:i/>
    </w:rPr>
  </w:style>
  <w:style w:type="character" w:styleId="affe">
    <w:name w:val="Hyperlink"/>
    <w:basedOn w:val="a3"/>
    <w:uiPriority w:val="99"/>
    <w:qFormat/>
    <w:rPr>
      <w:color w:val="0000FF"/>
      <w:u w:val="single"/>
    </w:rPr>
  </w:style>
  <w:style w:type="character" w:styleId="afff">
    <w:name w:val="annotation reference"/>
    <w:basedOn w:val="a3"/>
    <w:unhideWhenUsed/>
    <w:qFormat/>
    <w:rPr>
      <w:sz w:val="21"/>
      <w:szCs w:val="21"/>
    </w:rPr>
  </w:style>
  <w:style w:type="character" w:styleId="afff0">
    <w:name w:val="footnote reference"/>
    <w:qFormat/>
    <w:rPr>
      <w:rFonts w:cs="Times New Roman"/>
      <w:position w:val="6"/>
      <w:sz w:val="14"/>
      <w:vertAlign w:val="superscript"/>
    </w:rPr>
  </w:style>
  <w:style w:type="character" w:customStyle="1" w:styleId="11">
    <w:name w:val="标题 1 字符"/>
    <w:basedOn w:val="a3"/>
    <w:link w:val="10"/>
    <w:qFormat/>
    <w:rPr>
      <w:rFonts w:ascii="宋体" w:eastAsia="宋体" w:hAnsi="宋体" w:cs="Times New Roman"/>
      <w:b/>
      <w:bCs/>
      <w:kern w:val="44"/>
      <w:sz w:val="44"/>
      <w:szCs w:val="44"/>
    </w:rPr>
  </w:style>
  <w:style w:type="character" w:customStyle="1" w:styleId="21">
    <w:name w:val="标题 2 字符"/>
    <w:basedOn w:val="a3"/>
    <w:link w:val="20"/>
    <w:qFormat/>
    <w:rPr>
      <w:rFonts w:ascii="Arial" w:eastAsia="黑体" w:hAnsi="Arial" w:cs="Times New Roman"/>
      <w:b/>
      <w:bCs/>
      <w:kern w:val="0"/>
      <w:sz w:val="32"/>
      <w:szCs w:val="32"/>
    </w:rPr>
  </w:style>
  <w:style w:type="character" w:customStyle="1" w:styleId="30">
    <w:name w:val="标题 3 字符"/>
    <w:basedOn w:val="a3"/>
    <w:link w:val="3"/>
    <w:qFormat/>
    <w:rPr>
      <w:rFonts w:ascii="宋体" w:eastAsia="宋体" w:hAnsi="宋体" w:cs="Times New Roman"/>
      <w:b/>
      <w:bCs/>
      <w:kern w:val="0"/>
      <w:sz w:val="28"/>
      <w:szCs w:val="32"/>
    </w:rPr>
  </w:style>
  <w:style w:type="character" w:customStyle="1" w:styleId="50">
    <w:name w:val="标题 5 字符"/>
    <w:basedOn w:val="a3"/>
    <w:link w:val="5"/>
    <w:qFormat/>
    <w:rPr>
      <w:rFonts w:ascii="宋体" w:eastAsia="宋体" w:hAnsi="宋体" w:cs="Times New Roman"/>
      <w:b/>
      <w:bCs/>
      <w:kern w:val="0"/>
      <w:sz w:val="24"/>
      <w:szCs w:val="28"/>
    </w:rPr>
  </w:style>
  <w:style w:type="character" w:customStyle="1" w:styleId="90">
    <w:name w:val="标题 9 字符"/>
    <w:basedOn w:val="a3"/>
    <w:link w:val="9"/>
    <w:qFormat/>
    <w:rPr>
      <w:rFonts w:asciiTheme="majorHAnsi" w:eastAsiaTheme="majorEastAsia" w:hAnsiTheme="majorHAnsi" w:cstheme="majorBidi"/>
      <w:kern w:val="0"/>
      <w:szCs w:val="21"/>
    </w:rPr>
  </w:style>
  <w:style w:type="character" w:customStyle="1" w:styleId="ac">
    <w:name w:val="批注文字 字符"/>
    <w:basedOn w:val="a3"/>
    <w:link w:val="ab"/>
    <w:qFormat/>
    <w:rPr>
      <w:rFonts w:ascii="宋体" w:eastAsia="宋体" w:hAnsi="宋体" w:cs="Times New Roman"/>
      <w:kern w:val="0"/>
      <w:sz w:val="24"/>
      <w:szCs w:val="24"/>
    </w:rPr>
  </w:style>
  <w:style w:type="character" w:customStyle="1" w:styleId="Char">
    <w:name w:val="批注主题 Char"/>
    <w:basedOn w:val="ac"/>
    <w:semiHidden/>
    <w:qFormat/>
    <w:rPr>
      <w:rFonts w:ascii="宋体" w:eastAsia="宋体" w:hAnsi="宋体" w:cs="Times New Roman"/>
      <w:b/>
      <w:bCs/>
      <w:kern w:val="0"/>
      <w:sz w:val="24"/>
      <w:szCs w:val="24"/>
    </w:rPr>
  </w:style>
  <w:style w:type="character" w:customStyle="1" w:styleId="aff6">
    <w:name w:val="批注主题 字符"/>
    <w:basedOn w:val="ac"/>
    <w:link w:val="aff5"/>
    <w:qFormat/>
    <w:rPr>
      <w:rFonts w:ascii="宋体" w:eastAsia="宋体" w:hAnsi="宋体" w:cs="Times New Roman"/>
      <w:b/>
      <w:bCs/>
      <w:kern w:val="0"/>
      <w:sz w:val="24"/>
      <w:szCs w:val="24"/>
    </w:rPr>
  </w:style>
  <w:style w:type="character" w:customStyle="1" w:styleId="Char0">
    <w:name w:val="文档结构图 Char"/>
    <w:basedOn w:val="a3"/>
    <w:uiPriority w:val="99"/>
    <w:semiHidden/>
    <w:qFormat/>
    <w:rPr>
      <w:rFonts w:ascii="宋体" w:eastAsia="宋体" w:hAnsi="宋体" w:cs="Times New Roman"/>
      <w:kern w:val="0"/>
      <w:sz w:val="18"/>
      <w:szCs w:val="18"/>
    </w:rPr>
  </w:style>
  <w:style w:type="character" w:customStyle="1" w:styleId="a9">
    <w:name w:val="文档结构图 字符"/>
    <w:basedOn w:val="a3"/>
    <w:link w:val="a8"/>
    <w:qFormat/>
    <w:rPr>
      <w:rFonts w:ascii="宋体" w:eastAsia="宋体" w:hAnsi="宋体" w:cs="Times New Roman"/>
      <w:kern w:val="0"/>
      <w:sz w:val="18"/>
      <w:szCs w:val="18"/>
    </w:rPr>
  </w:style>
  <w:style w:type="character" w:customStyle="1" w:styleId="Char1">
    <w:name w:val="正文文本缩进 Char"/>
    <w:basedOn w:val="a3"/>
    <w:qFormat/>
    <w:rPr>
      <w:rFonts w:ascii="宋体" w:eastAsia="宋体" w:hAnsi="宋体" w:cs="Times New Roman"/>
      <w:kern w:val="0"/>
      <w:sz w:val="44"/>
      <w:szCs w:val="24"/>
    </w:rPr>
  </w:style>
  <w:style w:type="character" w:customStyle="1" w:styleId="af1">
    <w:name w:val="正文文本缩进 字符"/>
    <w:basedOn w:val="a3"/>
    <w:link w:val="af0"/>
    <w:qFormat/>
    <w:rPr>
      <w:rFonts w:ascii="宋体" w:eastAsia="宋体" w:hAnsi="宋体" w:cs="Times New Roman"/>
      <w:kern w:val="0"/>
      <w:sz w:val="24"/>
      <w:szCs w:val="24"/>
    </w:rPr>
  </w:style>
  <w:style w:type="character" w:customStyle="1" w:styleId="Char2">
    <w:name w:val="纯文本 Char"/>
    <w:basedOn w:val="a3"/>
    <w:uiPriority w:val="99"/>
    <w:qFormat/>
    <w:rPr>
      <w:rFonts w:ascii="宋体" w:eastAsia="宋体" w:hAnsi="Courier New" w:cs="Courier New"/>
      <w:kern w:val="0"/>
      <w:szCs w:val="21"/>
    </w:rPr>
  </w:style>
  <w:style w:type="character" w:customStyle="1" w:styleId="af4">
    <w:name w:val="纯文本 字符"/>
    <w:basedOn w:val="a3"/>
    <w:link w:val="af3"/>
    <w:qFormat/>
    <w:rPr>
      <w:rFonts w:ascii="宋体" w:eastAsia="宋体" w:hAnsi="Courier New" w:cs="Courier New"/>
      <w:kern w:val="0"/>
      <w:szCs w:val="21"/>
    </w:rPr>
  </w:style>
  <w:style w:type="character" w:customStyle="1" w:styleId="Char3">
    <w:name w:val="日期 Char"/>
    <w:basedOn w:val="a3"/>
    <w:qFormat/>
    <w:rPr>
      <w:rFonts w:ascii="宋体" w:eastAsia="宋体" w:hAnsi="宋体" w:cs="Times New Roman"/>
      <w:kern w:val="0"/>
      <w:sz w:val="24"/>
      <w:szCs w:val="24"/>
    </w:rPr>
  </w:style>
  <w:style w:type="character" w:customStyle="1" w:styleId="af6">
    <w:name w:val="日期 字符"/>
    <w:basedOn w:val="a3"/>
    <w:link w:val="af5"/>
    <w:qFormat/>
    <w:rPr>
      <w:rFonts w:ascii="宋体" w:eastAsia="宋体" w:hAnsi="宋体" w:cs="Times New Roman"/>
      <w:kern w:val="0"/>
      <w:sz w:val="24"/>
      <w:szCs w:val="24"/>
    </w:rPr>
  </w:style>
  <w:style w:type="character" w:customStyle="1" w:styleId="2Char">
    <w:name w:val="正文文本缩进 2 Char"/>
    <w:basedOn w:val="a3"/>
    <w:qFormat/>
    <w:rPr>
      <w:rFonts w:ascii="宋体" w:eastAsia="宋体" w:hAnsi="宋体" w:cs="Times New Roman"/>
      <w:kern w:val="0"/>
      <w:sz w:val="24"/>
      <w:szCs w:val="24"/>
    </w:rPr>
  </w:style>
  <w:style w:type="character" w:customStyle="1" w:styleId="26">
    <w:name w:val="正文文本缩进 2 字符"/>
    <w:basedOn w:val="a3"/>
    <w:link w:val="25"/>
    <w:qFormat/>
    <w:rPr>
      <w:rFonts w:ascii="宋体" w:eastAsia="宋体" w:hAnsi="宋体" w:cs="Times New Roman"/>
      <w:kern w:val="0"/>
      <w:sz w:val="24"/>
      <w:szCs w:val="24"/>
    </w:rPr>
  </w:style>
  <w:style w:type="character" w:customStyle="1" w:styleId="Char4">
    <w:name w:val="批注框文本 Char"/>
    <w:basedOn w:val="a3"/>
    <w:semiHidden/>
    <w:qFormat/>
    <w:rPr>
      <w:rFonts w:ascii="宋体" w:eastAsia="宋体" w:hAnsi="宋体" w:cs="Times New Roman"/>
      <w:kern w:val="0"/>
      <w:sz w:val="18"/>
      <w:szCs w:val="18"/>
    </w:rPr>
  </w:style>
  <w:style w:type="character" w:customStyle="1" w:styleId="af8">
    <w:name w:val="批注框文本 字符"/>
    <w:basedOn w:val="a3"/>
    <w:link w:val="af7"/>
    <w:qFormat/>
    <w:rPr>
      <w:rFonts w:ascii="宋体" w:eastAsia="宋体" w:hAnsi="宋体" w:cs="Times New Roman"/>
      <w:kern w:val="0"/>
      <w:sz w:val="18"/>
      <w:szCs w:val="18"/>
    </w:rPr>
  </w:style>
  <w:style w:type="character" w:customStyle="1" w:styleId="Char5">
    <w:name w:val="页脚 Char"/>
    <w:basedOn w:val="a3"/>
    <w:qFormat/>
    <w:rPr>
      <w:rFonts w:ascii="宋体" w:eastAsia="宋体" w:hAnsi="宋体" w:cs="Times New Roman"/>
      <w:kern w:val="0"/>
      <w:sz w:val="18"/>
      <w:szCs w:val="24"/>
    </w:rPr>
  </w:style>
  <w:style w:type="character" w:customStyle="1" w:styleId="afa">
    <w:name w:val="页脚 字符"/>
    <w:basedOn w:val="a3"/>
    <w:link w:val="af9"/>
    <w:qFormat/>
    <w:rPr>
      <w:rFonts w:ascii="宋体" w:eastAsia="宋体" w:hAnsi="宋体" w:cs="Times New Roman"/>
      <w:kern w:val="0"/>
      <w:sz w:val="18"/>
      <w:szCs w:val="18"/>
    </w:rPr>
  </w:style>
  <w:style w:type="character" w:customStyle="1" w:styleId="Char6">
    <w:name w:val="页眉 Char"/>
    <w:basedOn w:val="a3"/>
    <w:qFormat/>
    <w:rPr>
      <w:rFonts w:ascii="宋体" w:eastAsia="宋体" w:hAnsi="宋体" w:cs="Times New Roman"/>
      <w:kern w:val="0"/>
      <w:sz w:val="18"/>
      <w:szCs w:val="24"/>
    </w:rPr>
  </w:style>
  <w:style w:type="character" w:customStyle="1" w:styleId="afc">
    <w:name w:val="页眉 字符"/>
    <w:basedOn w:val="a3"/>
    <w:link w:val="afb"/>
    <w:qFormat/>
    <w:rPr>
      <w:rFonts w:ascii="宋体" w:eastAsia="宋体" w:hAnsi="宋体" w:cs="Times New Roman"/>
      <w:kern w:val="0"/>
      <w:sz w:val="18"/>
      <w:szCs w:val="18"/>
    </w:rPr>
  </w:style>
  <w:style w:type="paragraph" w:customStyle="1" w:styleId="14">
    <w:name w:val="列出段落1"/>
    <w:basedOn w:val="a2"/>
    <w:link w:val="Char7"/>
    <w:qFormat/>
    <w:pPr>
      <w:ind w:firstLine="420"/>
    </w:pPr>
  </w:style>
  <w:style w:type="character" w:customStyle="1" w:styleId="Char7">
    <w:name w:val="列出段落 Char"/>
    <w:link w:val="14"/>
    <w:qFormat/>
    <w:rPr>
      <w:rFonts w:ascii="宋体" w:eastAsia="宋体" w:hAnsi="宋体" w:cs="Times New Roman"/>
      <w:kern w:val="0"/>
      <w:sz w:val="24"/>
      <w:szCs w:val="24"/>
    </w:rPr>
  </w:style>
  <w:style w:type="character" w:customStyle="1" w:styleId="font01">
    <w:name w:val="font01"/>
    <w:basedOn w:val="a3"/>
    <w:qFormat/>
    <w:rPr>
      <w:rFonts w:ascii="宋体" w:eastAsia="宋体" w:hAnsi="宋体" w:cs="宋体" w:hint="eastAsia"/>
      <w:color w:val="000000"/>
      <w:sz w:val="20"/>
      <w:szCs w:val="20"/>
      <w:u w:val="none"/>
    </w:rPr>
  </w:style>
  <w:style w:type="character" w:customStyle="1" w:styleId="font31">
    <w:name w:val="font31"/>
    <w:basedOn w:val="a3"/>
    <w:qFormat/>
    <w:rPr>
      <w:rFonts w:ascii="宋体" w:eastAsia="宋体" w:hAnsi="宋体" w:cs="宋体" w:hint="eastAsia"/>
      <w:color w:val="FF0000"/>
      <w:sz w:val="20"/>
      <w:szCs w:val="20"/>
      <w:u w:val="none"/>
    </w:rPr>
  </w:style>
  <w:style w:type="character" w:customStyle="1" w:styleId="Bodytext1">
    <w:name w:val="Body text|1_"/>
    <w:basedOn w:val="a3"/>
    <w:link w:val="Bodytext10"/>
    <w:qFormat/>
    <w:rPr>
      <w:rFonts w:ascii="宋体" w:hAnsi="宋体" w:cs="宋体"/>
      <w:sz w:val="32"/>
      <w:szCs w:val="32"/>
      <w:lang w:val="zh-TW" w:eastAsia="zh-TW" w:bidi="zh-TW"/>
    </w:rPr>
  </w:style>
  <w:style w:type="paragraph" w:customStyle="1" w:styleId="Bodytext10">
    <w:name w:val="Body text|1"/>
    <w:basedOn w:val="a2"/>
    <w:link w:val="Bodytext1"/>
    <w:qFormat/>
    <w:pPr>
      <w:snapToGrid/>
      <w:spacing w:line="240" w:lineRule="auto"/>
      <w:ind w:firstLineChars="0" w:hanging="560"/>
    </w:pPr>
    <w:rPr>
      <w:rFonts w:cs="宋体"/>
      <w:sz w:val="32"/>
      <w:szCs w:val="32"/>
      <w:lang w:val="zh-TW" w:eastAsia="zh-TW" w:bidi="zh-TW"/>
    </w:rPr>
  </w:style>
  <w:style w:type="character" w:customStyle="1" w:styleId="Heading11">
    <w:name w:val="Heading #1|1_"/>
    <w:basedOn w:val="a3"/>
    <w:link w:val="Heading110"/>
    <w:qFormat/>
    <w:rPr>
      <w:rFonts w:ascii="宋体" w:hAnsi="宋体" w:cs="宋体"/>
      <w:sz w:val="42"/>
      <w:szCs w:val="42"/>
      <w:lang w:val="zh-TW" w:eastAsia="zh-TW" w:bidi="zh-TW"/>
    </w:rPr>
  </w:style>
  <w:style w:type="paragraph" w:customStyle="1" w:styleId="Heading110">
    <w:name w:val="Heading #1|1"/>
    <w:basedOn w:val="a2"/>
    <w:link w:val="Heading11"/>
    <w:qFormat/>
    <w:pPr>
      <w:snapToGrid/>
      <w:spacing w:after="240" w:line="240" w:lineRule="auto"/>
      <w:ind w:left="2000" w:firstLineChars="0" w:firstLine="0"/>
      <w:jc w:val="center"/>
      <w:outlineLvl w:val="0"/>
    </w:pPr>
    <w:rPr>
      <w:rFonts w:cs="宋体"/>
      <w:sz w:val="42"/>
      <w:szCs w:val="42"/>
      <w:lang w:val="zh-TW" w:eastAsia="zh-TW" w:bidi="zh-TW"/>
    </w:rPr>
  </w:style>
  <w:style w:type="character" w:customStyle="1" w:styleId="Bodytext3">
    <w:name w:val="Body text|3_"/>
    <w:basedOn w:val="a3"/>
    <w:link w:val="Bodytext30"/>
    <w:qFormat/>
    <w:rPr>
      <w:rFonts w:ascii="宋体" w:hAnsi="宋体" w:cs="宋体"/>
      <w:sz w:val="26"/>
      <w:szCs w:val="26"/>
      <w:lang w:val="zh-TW" w:eastAsia="zh-TW" w:bidi="zh-TW"/>
    </w:rPr>
  </w:style>
  <w:style w:type="paragraph" w:customStyle="1" w:styleId="Bodytext30">
    <w:name w:val="Body text|3"/>
    <w:basedOn w:val="a2"/>
    <w:link w:val="Bodytext3"/>
    <w:qFormat/>
    <w:pPr>
      <w:snapToGrid/>
      <w:spacing w:line="374" w:lineRule="exact"/>
      <w:ind w:firstLineChars="0" w:firstLine="0"/>
      <w:jc w:val="center"/>
    </w:pPr>
    <w:rPr>
      <w:rFonts w:cs="宋体"/>
      <w:sz w:val="26"/>
      <w:szCs w:val="26"/>
      <w:lang w:val="zh-TW" w:eastAsia="zh-TW" w:bidi="zh-TW"/>
    </w:rPr>
  </w:style>
  <w:style w:type="character" w:customStyle="1" w:styleId="Bodytext2">
    <w:name w:val="Body text|2_"/>
    <w:basedOn w:val="a3"/>
    <w:link w:val="Bodytext20"/>
    <w:qFormat/>
    <w:rPr>
      <w:rFonts w:ascii="宋体" w:hAnsi="宋体" w:cs="宋体"/>
      <w:sz w:val="22"/>
      <w:szCs w:val="22"/>
      <w:lang w:val="zh-TW" w:eastAsia="zh-TW" w:bidi="zh-TW"/>
    </w:rPr>
  </w:style>
  <w:style w:type="paragraph" w:customStyle="1" w:styleId="Bodytext20">
    <w:name w:val="Body text|2"/>
    <w:basedOn w:val="a2"/>
    <w:link w:val="Bodytext2"/>
    <w:qFormat/>
    <w:pPr>
      <w:snapToGrid/>
      <w:spacing w:after="280" w:line="240" w:lineRule="auto"/>
      <w:ind w:firstLineChars="0" w:firstLine="0"/>
    </w:pPr>
    <w:rPr>
      <w:rFonts w:cs="宋体"/>
      <w:sz w:val="22"/>
      <w:szCs w:val="22"/>
      <w:lang w:val="zh-TW" w:eastAsia="zh-TW" w:bidi="zh-TW"/>
    </w:rPr>
  </w:style>
  <w:style w:type="character" w:customStyle="1" w:styleId="Bodytext5">
    <w:name w:val="Body text|5_"/>
    <w:basedOn w:val="a3"/>
    <w:link w:val="Bodytext50"/>
    <w:qFormat/>
    <w:rPr>
      <w:b/>
      <w:bCs/>
      <w:sz w:val="8"/>
      <w:szCs w:val="8"/>
      <w:lang w:val="zh-TW" w:eastAsia="zh-TW" w:bidi="zh-TW"/>
    </w:rPr>
  </w:style>
  <w:style w:type="paragraph" w:customStyle="1" w:styleId="Bodytext50">
    <w:name w:val="Body text|5"/>
    <w:basedOn w:val="a2"/>
    <w:link w:val="Bodytext5"/>
    <w:qFormat/>
    <w:pPr>
      <w:snapToGrid/>
      <w:spacing w:after="280" w:line="240" w:lineRule="auto"/>
      <w:ind w:firstLineChars="0" w:firstLine="0"/>
    </w:pPr>
    <w:rPr>
      <w:rFonts w:ascii="Times New Roman" w:hAnsi="Times New Roman"/>
      <w:b/>
      <w:bCs/>
      <w:sz w:val="8"/>
      <w:szCs w:val="8"/>
      <w:lang w:val="zh-TW" w:eastAsia="zh-TW" w:bidi="zh-TW"/>
    </w:rPr>
  </w:style>
  <w:style w:type="character" w:customStyle="1" w:styleId="Heading21">
    <w:name w:val="Heading #2|1_"/>
    <w:basedOn w:val="a3"/>
    <w:link w:val="Heading210"/>
    <w:qFormat/>
    <w:rPr>
      <w:rFonts w:ascii="宋体" w:hAnsi="宋体" w:cs="宋体"/>
      <w:sz w:val="36"/>
      <w:szCs w:val="36"/>
      <w:lang w:val="zh-TW" w:eastAsia="zh-TW" w:bidi="zh-TW"/>
    </w:rPr>
  </w:style>
  <w:style w:type="paragraph" w:customStyle="1" w:styleId="Heading210">
    <w:name w:val="Heading #2|1"/>
    <w:basedOn w:val="a2"/>
    <w:link w:val="Heading21"/>
    <w:qFormat/>
    <w:pPr>
      <w:snapToGrid/>
      <w:spacing w:after="180" w:line="240" w:lineRule="auto"/>
      <w:ind w:firstLineChars="0" w:firstLine="0"/>
      <w:jc w:val="center"/>
      <w:outlineLvl w:val="1"/>
    </w:pPr>
    <w:rPr>
      <w:rFonts w:cs="宋体"/>
      <w:sz w:val="36"/>
      <w:szCs w:val="36"/>
      <w:lang w:val="zh-TW" w:eastAsia="zh-TW" w:bidi="zh-TW"/>
    </w:rPr>
  </w:style>
  <w:style w:type="character" w:customStyle="1" w:styleId="Tablecaption1">
    <w:name w:val="Table caption|1_"/>
    <w:basedOn w:val="a3"/>
    <w:link w:val="Tablecaption10"/>
    <w:qFormat/>
    <w:rPr>
      <w:rFonts w:ascii="宋体" w:hAnsi="宋体" w:cs="宋体"/>
      <w:sz w:val="18"/>
      <w:szCs w:val="18"/>
      <w:lang w:val="zh-TW" w:eastAsia="zh-TW" w:bidi="zh-TW"/>
    </w:rPr>
  </w:style>
  <w:style w:type="paragraph" w:customStyle="1" w:styleId="Tablecaption10">
    <w:name w:val="Table caption|1"/>
    <w:basedOn w:val="a2"/>
    <w:link w:val="Tablecaption1"/>
    <w:qFormat/>
    <w:pPr>
      <w:snapToGrid/>
      <w:spacing w:line="240" w:lineRule="auto"/>
      <w:ind w:firstLineChars="0" w:firstLine="0"/>
    </w:pPr>
    <w:rPr>
      <w:rFonts w:cs="宋体"/>
      <w:sz w:val="18"/>
      <w:szCs w:val="18"/>
      <w:lang w:val="zh-TW" w:eastAsia="zh-TW" w:bidi="zh-TW"/>
    </w:rPr>
  </w:style>
  <w:style w:type="character" w:customStyle="1" w:styleId="Other1">
    <w:name w:val="Other|1_"/>
    <w:basedOn w:val="a3"/>
    <w:link w:val="Other10"/>
    <w:qFormat/>
    <w:rPr>
      <w:rFonts w:ascii="宋体" w:hAnsi="宋体" w:cs="宋体"/>
      <w:sz w:val="16"/>
      <w:szCs w:val="16"/>
    </w:rPr>
  </w:style>
  <w:style w:type="paragraph" w:customStyle="1" w:styleId="Other10">
    <w:name w:val="Other|1"/>
    <w:basedOn w:val="a2"/>
    <w:link w:val="Other1"/>
    <w:qFormat/>
    <w:pPr>
      <w:snapToGrid/>
      <w:spacing w:line="240" w:lineRule="auto"/>
      <w:ind w:firstLineChars="0" w:firstLine="0"/>
    </w:pPr>
    <w:rPr>
      <w:rFonts w:cs="宋体"/>
      <w:sz w:val="16"/>
      <w:szCs w:val="16"/>
    </w:rPr>
  </w:style>
  <w:style w:type="character" w:customStyle="1" w:styleId="Bodytext4">
    <w:name w:val="Body text|4_"/>
    <w:basedOn w:val="a3"/>
    <w:link w:val="Bodytext40"/>
    <w:qFormat/>
    <w:rPr>
      <w:rFonts w:ascii="宋体" w:hAnsi="宋体" w:cs="宋体"/>
      <w:sz w:val="16"/>
      <w:szCs w:val="16"/>
      <w:lang w:val="zh-CN"/>
    </w:rPr>
  </w:style>
  <w:style w:type="paragraph" w:customStyle="1" w:styleId="Bodytext40">
    <w:name w:val="Body text|4"/>
    <w:basedOn w:val="a2"/>
    <w:link w:val="Bodytext4"/>
    <w:qFormat/>
    <w:pPr>
      <w:snapToGrid/>
      <w:spacing w:line="240" w:lineRule="auto"/>
      <w:ind w:left="-600" w:firstLineChars="0" w:hanging="600"/>
    </w:pPr>
    <w:rPr>
      <w:rFonts w:cs="宋体"/>
      <w:sz w:val="16"/>
      <w:szCs w:val="16"/>
      <w:lang w:val="zh-CN"/>
    </w:rPr>
  </w:style>
  <w:style w:type="character" w:customStyle="1" w:styleId="titleemph1">
    <w:name w:val="title_emph1"/>
    <w:uiPriority w:val="99"/>
    <w:rPr>
      <w:rFonts w:ascii="Arial" w:hAnsi="Arial"/>
      <w:b/>
      <w:sz w:val="20"/>
    </w:rPr>
  </w:style>
  <w:style w:type="character" w:customStyle="1" w:styleId="40">
    <w:name w:val="标题 4 字符"/>
    <w:basedOn w:val="a3"/>
    <w:link w:val="4"/>
    <w:qFormat/>
    <w:rPr>
      <w:rFonts w:ascii="Arial" w:eastAsia="黑体" w:hAnsi="Arial"/>
      <w:b/>
      <w:sz w:val="28"/>
    </w:rPr>
  </w:style>
  <w:style w:type="character" w:customStyle="1" w:styleId="60">
    <w:name w:val="标题 6 字符"/>
    <w:basedOn w:val="a3"/>
    <w:link w:val="6"/>
    <w:qFormat/>
    <w:rPr>
      <w:rFonts w:ascii="Arial" w:eastAsia="黑体" w:hAnsi="Arial"/>
      <w:b/>
      <w:sz w:val="24"/>
    </w:rPr>
  </w:style>
  <w:style w:type="character" w:customStyle="1" w:styleId="70">
    <w:name w:val="标题 7 字符"/>
    <w:basedOn w:val="a3"/>
    <w:link w:val="7"/>
    <w:qFormat/>
    <w:rPr>
      <w:rFonts w:ascii="Arial" w:eastAsia="黑体" w:hAnsi="Arial"/>
      <w:b/>
      <w:sz w:val="24"/>
    </w:rPr>
  </w:style>
  <w:style w:type="character" w:customStyle="1" w:styleId="80">
    <w:name w:val="标题 8 字符"/>
    <w:basedOn w:val="a3"/>
    <w:link w:val="8"/>
    <w:qFormat/>
    <w:rPr>
      <w:rFonts w:ascii="Arial" w:eastAsia="黑体" w:hAnsi="Arial"/>
      <w:b/>
      <w:sz w:val="24"/>
    </w:rPr>
  </w:style>
  <w:style w:type="character" w:customStyle="1" w:styleId="2Char0">
    <w:name w:val="正文缩进2字 Char"/>
    <w:link w:val="2c"/>
    <w:uiPriority w:val="99"/>
    <w:qFormat/>
    <w:locked/>
    <w:rPr>
      <w:sz w:val="24"/>
    </w:rPr>
  </w:style>
  <w:style w:type="paragraph" w:customStyle="1" w:styleId="2c">
    <w:name w:val="正文缩进2字"/>
    <w:basedOn w:val="aff7"/>
    <w:link w:val="2Char0"/>
    <w:uiPriority w:val="99"/>
    <w:qFormat/>
    <w:pPr>
      <w:adjustRightInd w:val="0"/>
      <w:snapToGrid w:val="0"/>
      <w:spacing w:line="300" w:lineRule="auto"/>
      <w:ind w:firstLineChars="200" w:firstLine="200"/>
    </w:pPr>
    <w:rPr>
      <w:rFonts w:ascii="Times New Roman" w:eastAsia="宋体" w:hAnsi="Times New Roman"/>
    </w:rPr>
  </w:style>
  <w:style w:type="character" w:customStyle="1" w:styleId="TableTextChar">
    <w:name w:val="Table Text Char"/>
    <w:link w:val="TableText"/>
    <w:qFormat/>
    <w:locked/>
    <w:rPr>
      <w:rFonts w:ascii="Arial" w:hAnsi="Arial"/>
      <w:sz w:val="18"/>
    </w:rPr>
  </w:style>
  <w:style w:type="paragraph" w:customStyle="1" w:styleId="TableText">
    <w:name w:val="Table Text"/>
    <w:link w:val="TableTextChar"/>
    <w:qFormat/>
    <w:pPr>
      <w:snapToGrid w:val="0"/>
      <w:spacing w:before="80" w:after="80"/>
    </w:pPr>
    <w:rPr>
      <w:rFonts w:ascii="Arial" w:hAnsi="Arial"/>
      <w:sz w:val="18"/>
    </w:rPr>
  </w:style>
  <w:style w:type="character" w:customStyle="1" w:styleId="font81">
    <w:name w:val="font81"/>
    <w:qFormat/>
    <w:rPr>
      <w:rFonts w:ascii="宋体" w:eastAsia="宋体" w:hAnsi="宋体" w:cs="宋体" w:hint="eastAsia"/>
      <w:color w:val="000000"/>
      <w:sz w:val="18"/>
      <w:szCs w:val="18"/>
      <w:u w:val="none"/>
    </w:rPr>
  </w:style>
  <w:style w:type="character" w:customStyle="1" w:styleId="Char8">
    <w:name w:val="小 Char"/>
    <w:qFormat/>
    <w:rPr>
      <w:rFonts w:ascii="宋体" w:eastAsia="宋体" w:hAnsi="Courier New"/>
      <w:kern w:val="2"/>
      <w:sz w:val="21"/>
      <w:lang w:val="en-US" w:eastAsia="zh-CN"/>
    </w:rPr>
  </w:style>
  <w:style w:type="character" w:customStyle="1" w:styleId="v151">
    <w:name w:val="v151"/>
    <w:qFormat/>
    <w:rPr>
      <w:sz w:val="18"/>
    </w:rPr>
  </w:style>
  <w:style w:type="character" w:customStyle="1" w:styleId="1Char">
    <w:name w:val="样式1 Char"/>
    <w:link w:val="15"/>
    <w:uiPriority w:val="99"/>
    <w:locked/>
    <w:rPr>
      <w:rFonts w:ascii="Arial" w:eastAsia="黑体" w:hAnsi="Arial"/>
      <w:b/>
      <w:sz w:val="28"/>
    </w:rPr>
  </w:style>
  <w:style w:type="paragraph" w:customStyle="1" w:styleId="15">
    <w:name w:val="样式1"/>
    <w:basedOn w:val="4"/>
    <w:link w:val="1Char"/>
    <w:uiPriority w:val="99"/>
    <w:qFormat/>
    <w:pPr>
      <w:tabs>
        <w:tab w:val="left" w:pos="720"/>
      </w:tabs>
      <w:spacing w:before="500" w:after="260" w:line="560" w:lineRule="atLeast"/>
      <w:ind w:left="420" w:hanging="420"/>
    </w:pPr>
  </w:style>
  <w:style w:type="character" w:customStyle="1" w:styleId="content-white1">
    <w:name w:val="content-white1"/>
    <w:qFormat/>
    <w:rPr>
      <w:color w:val="auto"/>
      <w:sz w:val="18"/>
      <w:u w:val="none"/>
    </w:rPr>
  </w:style>
  <w:style w:type="character" w:customStyle="1" w:styleId="TableTextCharCharCharChar">
    <w:name w:val="Table Text Char Char Char Char"/>
    <w:link w:val="TableTextCharCharChar"/>
    <w:qFormat/>
    <w:locked/>
    <w:rPr>
      <w:rFonts w:ascii="Arial" w:hAnsi="Arial"/>
      <w:sz w:val="18"/>
    </w:rPr>
  </w:style>
  <w:style w:type="paragraph" w:customStyle="1" w:styleId="TableTextCharCharChar">
    <w:name w:val="Table Text Char Char Char"/>
    <w:link w:val="TableTextCharCharCharChar"/>
    <w:qFormat/>
    <w:pPr>
      <w:snapToGrid w:val="0"/>
      <w:spacing w:before="80" w:after="80"/>
    </w:pPr>
    <w:rPr>
      <w:rFonts w:ascii="Arial" w:hAnsi="Arial"/>
      <w:sz w:val="18"/>
    </w:rPr>
  </w:style>
  <w:style w:type="character" w:customStyle="1" w:styleId="top-det1">
    <w:name w:val="top-det1"/>
    <w:qFormat/>
    <w:rPr>
      <w:b/>
      <w:color w:val="000000"/>
    </w:rPr>
  </w:style>
  <w:style w:type="character" w:customStyle="1" w:styleId="font61">
    <w:name w:val="font61"/>
    <w:uiPriority w:val="99"/>
    <w:rPr>
      <w:rFonts w:ascii="Tahoma" w:hAnsi="Tahoma" w:cs="Tahoma"/>
      <w:color w:val="000000"/>
      <w:sz w:val="22"/>
      <w:szCs w:val="22"/>
      <w:u w:val="none"/>
    </w:rPr>
  </w:style>
  <w:style w:type="character" w:customStyle="1" w:styleId="37">
    <w:name w:val="正文文本缩进 3 字符"/>
    <w:link w:val="36"/>
    <w:qFormat/>
    <w:rPr>
      <w:rFonts w:ascii="黑体" w:eastAsia="黑体"/>
      <w:sz w:val="28"/>
    </w:rPr>
  </w:style>
  <w:style w:type="character" w:customStyle="1" w:styleId="28">
    <w:name w:val="正文文本 2 字符"/>
    <w:link w:val="27"/>
    <w:qFormat/>
    <w:rPr>
      <w:sz w:val="24"/>
    </w:rPr>
  </w:style>
  <w:style w:type="character" w:customStyle="1" w:styleId="074Char1">
    <w:name w:val="标书正文:  0.74 厘米 Char1"/>
    <w:qFormat/>
    <w:rPr>
      <w:rFonts w:eastAsia="宋体"/>
      <w:kern w:val="2"/>
      <w:sz w:val="24"/>
      <w:lang w:val="en-US" w:eastAsia="zh-CN"/>
    </w:rPr>
  </w:style>
  <w:style w:type="character" w:customStyle="1" w:styleId="aff8">
    <w:name w:val="正文文本首行缩进 字符"/>
    <w:link w:val="aff7"/>
    <w:qFormat/>
    <w:rPr>
      <w:rFonts w:ascii="宋体" w:eastAsia="仿宋_GB2312" w:hAnsi="宋体"/>
      <w:sz w:val="24"/>
    </w:rPr>
  </w:style>
  <w:style w:type="character" w:customStyle="1" w:styleId="16">
    <w:name w:val="书籍标题1"/>
    <w:uiPriority w:val="99"/>
    <w:rPr>
      <w:b/>
      <w:smallCaps/>
      <w:spacing w:val="5"/>
    </w:rPr>
  </w:style>
  <w:style w:type="character" w:customStyle="1" w:styleId="Char10">
    <w:name w:val="副标题 Char1"/>
    <w:uiPriority w:val="99"/>
    <w:rPr>
      <w:rFonts w:ascii="Cambria" w:eastAsia="宋体" w:hAnsi="Cambria" w:cs="Times New Roman"/>
      <w:b/>
      <w:bCs/>
      <w:kern w:val="28"/>
      <w:sz w:val="32"/>
      <w:szCs w:val="32"/>
    </w:rPr>
  </w:style>
  <w:style w:type="character" w:customStyle="1" w:styleId="afff1">
    <w:name w:val="样式 宋体"/>
    <w:qFormat/>
    <w:rPr>
      <w:rFonts w:ascii="宋体" w:eastAsia="宋体" w:hAnsi="宋体"/>
      <w:sz w:val="28"/>
    </w:rPr>
  </w:style>
  <w:style w:type="character" w:customStyle="1" w:styleId="CharChar3">
    <w:name w:val="Char Char3"/>
    <w:qFormat/>
    <w:rPr>
      <w:rFonts w:eastAsia="宋体"/>
      <w:kern w:val="2"/>
      <w:sz w:val="18"/>
      <w:lang w:val="en-US" w:eastAsia="zh-CN"/>
    </w:rPr>
  </w:style>
  <w:style w:type="character" w:customStyle="1" w:styleId="TableTextChar1Char">
    <w:name w:val="Table Text Char1 Char"/>
    <w:qFormat/>
    <w:rPr>
      <w:rFonts w:ascii="Arial" w:hAnsi="Arial"/>
      <w:kern w:val="2"/>
      <w:sz w:val="18"/>
      <w:lang w:val="en-US" w:eastAsia="zh-CN"/>
    </w:rPr>
  </w:style>
  <w:style w:type="character" w:customStyle="1" w:styleId="afe">
    <w:name w:val="副标题 字符"/>
    <w:link w:val="afd"/>
    <w:uiPriority w:val="99"/>
    <w:qFormat/>
    <w:rPr>
      <w:rFonts w:ascii="Cambria" w:hAnsi="Cambria"/>
      <w:b/>
      <w:bCs/>
      <w:kern w:val="28"/>
      <w:sz w:val="32"/>
      <w:szCs w:val="32"/>
    </w:rPr>
  </w:style>
  <w:style w:type="character" w:customStyle="1" w:styleId="font71">
    <w:name w:val="font71"/>
    <w:rPr>
      <w:rFonts w:ascii="新宋体" w:eastAsia="新宋体" w:hAnsi="新宋体" w:cs="新宋体" w:hint="eastAsia"/>
      <w:color w:val="000000"/>
      <w:sz w:val="18"/>
      <w:szCs w:val="18"/>
      <w:u w:val="none"/>
    </w:rPr>
  </w:style>
  <w:style w:type="character" w:customStyle="1" w:styleId="Char9">
    <w:name w:val="文字 Char"/>
    <w:link w:val="afff2"/>
    <w:qFormat/>
    <w:locked/>
    <w:rPr>
      <w:rFonts w:ascii="宋体"/>
      <w:sz w:val="28"/>
    </w:rPr>
  </w:style>
  <w:style w:type="paragraph" w:customStyle="1" w:styleId="afff2">
    <w:name w:val="文字"/>
    <w:basedOn w:val="a2"/>
    <w:link w:val="Char9"/>
    <w:qFormat/>
    <w:pPr>
      <w:tabs>
        <w:tab w:val="left" w:pos="8520"/>
      </w:tabs>
      <w:snapToGrid/>
      <w:spacing w:line="312" w:lineRule="auto"/>
      <w:ind w:right="-210" w:firstLineChars="0" w:firstLine="556"/>
      <w:jc w:val="both"/>
    </w:pPr>
    <w:rPr>
      <w:rFonts w:hAnsi="Times New Roman"/>
      <w:sz w:val="28"/>
      <w:szCs w:val="20"/>
    </w:rPr>
  </w:style>
  <w:style w:type="character" w:customStyle="1" w:styleId="Chara">
    <w:name w:val="正文 + 三号 Char"/>
    <w:qFormat/>
    <w:rPr>
      <w:rFonts w:eastAsia="宋体"/>
      <w:kern w:val="2"/>
      <w:sz w:val="21"/>
      <w:lang w:val="en-US" w:eastAsia="zh-CN"/>
    </w:rPr>
  </w:style>
  <w:style w:type="character" w:customStyle="1" w:styleId="CharChar7">
    <w:name w:val="Char Char7"/>
    <w:qFormat/>
    <w:rPr>
      <w:rFonts w:ascii="宋体" w:eastAsia="宋体" w:hAnsi="宋体"/>
      <w:kern w:val="2"/>
      <w:sz w:val="28"/>
    </w:rPr>
  </w:style>
  <w:style w:type="character" w:customStyle="1" w:styleId="CharChar4">
    <w:name w:val="Char Char4"/>
    <w:qFormat/>
    <w:rPr>
      <w:rFonts w:eastAsia="宋体"/>
      <w:b/>
      <w:kern w:val="2"/>
      <w:sz w:val="21"/>
      <w:lang w:val="en-US" w:eastAsia="zh-CN"/>
    </w:rPr>
  </w:style>
  <w:style w:type="character" w:customStyle="1" w:styleId="TableHeadingCharChar">
    <w:name w:val="Table Heading Char Char"/>
    <w:qFormat/>
    <w:rPr>
      <w:rFonts w:ascii="Arial" w:eastAsia="黑体" w:hAnsi="Arial"/>
      <w:kern w:val="2"/>
      <w:sz w:val="18"/>
      <w:lang w:val="en-US" w:eastAsia="zh-CN"/>
    </w:rPr>
  </w:style>
  <w:style w:type="character" w:customStyle="1" w:styleId="font41">
    <w:name w:val="font41"/>
    <w:qFormat/>
    <w:rPr>
      <w:rFonts w:ascii="Times New Roman" w:hAnsi="Times New Roman" w:cs="Times New Roman" w:hint="default"/>
      <w:color w:val="000000"/>
      <w:sz w:val="18"/>
      <w:szCs w:val="18"/>
      <w:u w:val="none"/>
    </w:rPr>
  </w:style>
  <w:style w:type="character" w:customStyle="1" w:styleId="font11">
    <w:name w:val="font11"/>
    <w:rPr>
      <w:rFonts w:ascii="Times New Roman" w:hAnsi="Times New Roman" w:cs="Times New Roman" w:hint="default"/>
      <w:color w:val="000000"/>
      <w:sz w:val="18"/>
      <w:szCs w:val="18"/>
      <w:u w:val="none"/>
    </w:rPr>
  </w:style>
  <w:style w:type="character" w:customStyle="1" w:styleId="CharChar">
    <w:name w:val="Char Char"/>
    <w:qFormat/>
    <w:rPr>
      <w:rFonts w:ascii="宋体" w:eastAsia="宋体" w:hAnsi="宋体"/>
      <w:kern w:val="2"/>
      <w:sz w:val="24"/>
      <w:lang w:val="en-US" w:eastAsia="zh-CN"/>
    </w:rPr>
  </w:style>
  <w:style w:type="character" w:customStyle="1" w:styleId="33">
    <w:name w:val="正文文本 3 字符"/>
    <w:link w:val="32"/>
    <w:qFormat/>
    <w:rPr>
      <w:sz w:val="16"/>
    </w:rPr>
  </w:style>
  <w:style w:type="character" w:customStyle="1" w:styleId="2b">
    <w:name w:val="正文文本首行缩进 2 字符"/>
    <w:basedOn w:val="af1"/>
    <w:link w:val="2a"/>
    <w:qFormat/>
    <w:rPr>
      <w:rFonts w:ascii="Calibri" w:eastAsia="宋体" w:hAnsi="Calibri" w:cs="Times New Roman"/>
      <w:kern w:val="0"/>
      <w:sz w:val="44"/>
      <w:szCs w:val="24"/>
    </w:rPr>
  </w:style>
  <w:style w:type="character" w:customStyle="1" w:styleId="Char11">
    <w:name w:val="正文文本 Char1"/>
    <w:uiPriority w:val="99"/>
    <w:rPr>
      <w:rFonts w:ascii="Times New Roman" w:eastAsia="宋体" w:hAnsi="Times New Roman" w:cs="Times New Roman"/>
      <w:sz w:val="20"/>
      <w:szCs w:val="20"/>
    </w:rPr>
  </w:style>
  <w:style w:type="character" w:customStyle="1" w:styleId="CharChar5">
    <w:name w:val="Char Char5"/>
    <w:qFormat/>
    <w:rPr>
      <w:rFonts w:ascii="Arial" w:eastAsia="宋体" w:hAnsi="Arial"/>
      <w:b/>
      <w:smallCaps/>
      <w:kern w:val="28"/>
      <w:sz w:val="36"/>
      <w:lang w:val="en-US" w:eastAsia="en-US"/>
    </w:rPr>
  </w:style>
  <w:style w:type="character" w:customStyle="1" w:styleId="font51">
    <w:name w:val="font51"/>
    <w:rPr>
      <w:rFonts w:ascii="Times New Roman" w:hAnsi="Times New Roman" w:cs="Times New Roman" w:hint="default"/>
      <w:color w:val="000000"/>
      <w:sz w:val="18"/>
      <w:szCs w:val="18"/>
      <w:u w:val="none"/>
    </w:rPr>
  </w:style>
  <w:style w:type="character" w:customStyle="1" w:styleId="CharChar6">
    <w:name w:val="Char Char6"/>
    <w:qFormat/>
    <w:rPr>
      <w:rFonts w:ascii="仿宋_GB2312" w:eastAsia="仿宋_GB2312"/>
      <w:kern w:val="2"/>
      <w:sz w:val="32"/>
    </w:rPr>
  </w:style>
  <w:style w:type="character" w:customStyle="1" w:styleId="aff0">
    <w:name w:val="脚注文本 字符"/>
    <w:link w:val="aff"/>
    <w:qFormat/>
    <w:rPr>
      <w:rFonts w:ascii="Calibri" w:hAnsi="Calibri"/>
      <w:sz w:val="18"/>
    </w:rPr>
  </w:style>
  <w:style w:type="character" w:customStyle="1" w:styleId="font1">
    <w:name w:val="font1"/>
    <w:qFormat/>
    <w:rPr>
      <w:color w:val="000000"/>
      <w:sz w:val="18"/>
    </w:rPr>
  </w:style>
  <w:style w:type="character" w:customStyle="1" w:styleId="Char12">
    <w:name w:val="批注文字 Char1"/>
    <w:uiPriority w:val="99"/>
    <w:rPr>
      <w:rFonts w:ascii="Times New Roman" w:eastAsia="宋体" w:hAnsi="Times New Roman" w:cs="Times New Roman"/>
      <w:sz w:val="20"/>
      <w:szCs w:val="20"/>
    </w:rPr>
  </w:style>
  <w:style w:type="character" w:customStyle="1" w:styleId="crowed11">
    <w:name w:val="crowed11"/>
    <w:qFormat/>
    <w:rPr>
      <w:sz w:val="24"/>
    </w:rPr>
  </w:style>
  <w:style w:type="character" w:customStyle="1" w:styleId="afff3">
    <w:name w:val="正文文本 字符"/>
    <w:qFormat/>
    <w:rPr>
      <w:rFonts w:ascii="Times New Roman" w:eastAsia="宋体" w:hAnsi="Times New Roman" w:cs="Times New Roman"/>
      <w:sz w:val="28"/>
      <w:szCs w:val="20"/>
    </w:rPr>
  </w:style>
  <w:style w:type="character" w:customStyle="1" w:styleId="CharChar11">
    <w:name w:val="Char Char11"/>
    <w:uiPriority w:val="99"/>
    <w:rPr>
      <w:rFonts w:ascii="宋体"/>
      <w:kern w:val="2"/>
      <w:sz w:val="28"/>
    </w:rPr>
  </w:style>
  <w:style w:type="character" w:customStyle="1" w:styleId="aff4">
    <w:name w:val="标题 字符"/>
    <w:link w:val="aff3"/>
    <w:qFormat/>
    <w:rPr>
      <w:rFonts w:ascii="Arial" w:hAnsi="Arial"/>
      <w:b/>
      <w:smallCaps/>
      <w:kern w:val="28"/>
      <w:sz w:val="36"/>
      <w:lang w:eastAsia="en-US"/>
    </w:rPr>
  </w:style>
  <w:style w:type="character" w:customStyle="1" w:styleId="font21">
    <w:name w:val="font21"/>
    <w:rPr>
      <w:rFonts w:ascii="新宋体" w:eastAsia="新宋体" w:hAnsi="新宋体" w:cs="新宋体" w:hint="eastAsia"/>
      <w:color w:val="000000"/>
      <w:sz w:val="18"/>
      <w:szCs w:val="18"/>
      <w:u w:val="none"/>
    </w:rPr>
  </w:style>
  <w:style w:type="character" w:customStyle="1" w:styleId="H2Char">
    <w:name w:val="H2 Char"/>
    <w:uiPriority w:val="99"/>
    <w:rPr>
      <w:rFonts w:ascii="Arial" w:eastAsia="宋体" w:hAnsi="Arial"/>
      <w:kern w:val="2"/>
      <w:sz w:val="28"/>
      <w:lang w:val="en-US" w:eastAsia="zh-CN"/>
    </w:rPr>
  </w:style>
  <w:style w:type="character" w:customStyle="1" w:styleId="CharChar2">
    <w:name w:val="Char Char2"/>
    <w:qFormat/>
    <w:rPr>
      <w:rFonts w:eastAsia="宋体"/>
      <w:kern w:val="2"/>
      <w:sz w:val="18"/>
      <w:lang w:val="en-US" w:eastAsia="zh-CN"/>
    </w:rPr>
  </w:style>
  <w:style w:type="character" w:customStyle="1" w:styleId="110">
    <w:name w:val="未命名11"/>
    <w:qFormat/>
    <w:rPr>
      <w:color w:val="77FFFF"/>
      <w:sz w:val="24"/>
    </w:rPr>
  </w:style>
  <w:style w:type="character" w:customStyle="1" w:styleId="17">
    <w:name w:val="副标题 字符1"/>
    <w:basedOn w:val="a3"/>
    <w:uiPriority w:val="11"/>
    <w:rPr>
      <w:rFonts w:asciiTheme="minorHAnsi" w:eastAsiaTheme="minorEastAsia" w:hAnsiTheme="minorHAnsi" w:cstheme="minorBidi"/>
      <w:b/>
      <w:bCs/>
      <w:kern w:val="28"/>
      <w:sz w:val="32"/>
      <w:szCs w:val="32"/>
    </w:rPr>
  </w:style>
  <w:style w:type="character" w:customStyle="1" w:styleId="12">
    <w:name w:val="正文文本 字符1"/>
    <w:basedOn w:val="a3"/>
    <w:link w:val="af"/>
    <w:uiPriority w:val="99"/>
    <w:semiHidden/>
    <w:rPr>
      <w:rFonts w:ascii="宋体" w:hAnsi="宋体"/>
      <w:sz w:val="24"/>
      <w:szCs w:val="24"/>
    </w:rPr>
  </w:style>
  <w:style w:type="character" w:customStyle="1" w:styleId="18">
    <w:name w:val="正文文本首行缩进 字符1"/>
    <w:basedOn w:val="12"/>
    <w:uiPriority w:val="99"/>
    <w:semiHidden/>
    <w:rPr>
      <w:rFonts w:ascii="宋体" w:hAnsi="宋体"/>
      <w:sz w:val="24"/>
      <w:szCs w:val="24"/>
    </w:rPr>
  </w:style>
  <w:style w:type="character" w:customStyle="1" w:styleId="210">
    <w:name w:val="正文文本首行缩进 2 字符1"/>
    <w:basedOn w:val="af1"/>
    <w:qFormat/>
    <w:rPr>
      <w:rFonts w:ascii="宋体" w:eastAsia="宋体" w:hAnsi="宋体" w:cs="Times New Roman"/>
      <w:kern w:val="0"/>
      <w:sz w:val="24"/>
      <w:szCs w:val="24"/>
    </w:rPr>
  </w:style>
  <w:style w:type="character" w:customStyle="1" w:styleId="19">
    <w:name w:val="脚注文本 字符1"/>
    <w:basedOn w:val="a3"/>
    <w:qFormat/>
    <w:rPr>
      <w:rFonts w:ascii="宋体" w:hAnsi="宋体"/>
      <w:sz w:val="18"/>
      <w:szCs w:val="18"/>
    </w:rPr>
  </w:style>
  <w:style w:type="paragraph" w:customStyle="1" w:styleId="2d">
    <w:name w:val="2"/>
    <w:qFormat/>
    <w:pPr>
      <w:widowControl w:val="0"/>
      <w:jc w:val="both"/>
    </w:pPr>
    <w:rPr>
      <w:kern w:val="2"/>
      <w:sz w:val="28"/>
    </w:rPr>
  </w:style>
  <w:style w:type="character" w:customStyle="1" w:styleId="310">
    <w:name w:val="正文文本缩进 3 字符1"/>
    <w:basedOn w:val="a3"/>
    <w:qFormat/>
    <w:rPr>
      <w:rFonts w:ascii="宋体" w:hAnsi="宋体"/>
      <w:sz w:val="16"/>
      <w:szCs w:val="16"/>
    </w:rPr>
  </w:style>
  <w:style w:type="paragraph" w:customStyle="1" w:styleId="1a">
    <w:name w:val="修订1"/>
    <w:qFormat/>
    <w:rPr>
      <w:kern w:val="2"/>
      <w:sz w:val="21"/>
    </w:rPr>
  </w:style>
  <w:style w:type="character" w:customStyle="1" w:styleId="311">
    <w:name w:val="正文文本 3 字符1"/>
    <w:basedOn w:val="a3"/>
    <w:qFormat/>
    <w:rPr>
      <w:rFonts w:ascii="宋体" w:hAnsi="宋体"/>
      <w:sz w:val="16"/>
      <w:szCs w:val="16"/>
    </w:rPr>
  </w:style>
  <w:style w:type="character" w:customStyle="1" w:styleId="1b">
    <w:name w:val="标题 字符1"/>
    <w:basedOn w:val="a3"/>
    <w:qFormat/>
    <w:rPr>
      <w:rFonts w:asciiTheme="majorHAnsi" w:eastAsiaTheme="majorEastAsia" w:hAnsiTheme="majorHAnsi" w:cstheme="majorBidi"/>
      <w:b/>
      <w:bCs/>
      <w:sz w:val="32"/>
      <w:szCs w:val="32"/>
    </w:rPr>
  </w:style>
  <w:style w:type="character" w:customStyle="1" w:styleId="211">
    <w:name w:val="正文文本 2 字符1"/>
    <w:basedOn w:val="a3"/>
    <w:qFormat/>
    <w:rPr>
      <w:rFonts w:ascii="宋体" w:hAnsi="宋体"/>
      <w:sz w:val="24"/>
      <w:szCs w:val="24"/>
    </w:rPr>
  </w:style>
  <w:style w:type="paragraph" w:customStyle="1" w:styleId="afff4">
    <w:name w:val="摘要"/>
    <w:basedOn w:val="a2"/>
    <w:next w:val="20"/>
    <w:qFormat/>
    <w:pPr>
      <w:snapToGrid/>
      <w:spacing w:line="360" w:lineRule="auto"/>
      <w:ind w:firstLineChars="0" w:firstLine="0"/>
      <w:jc w:val="both"/>
    </w:pPr>
    <w:rPr>
      <w:rFonts w:ascii="Times New Roman" w:eastAsia="黑体" w:hAnsi="Times New Roman"/>
      <w:kern w:val="2"/>
      <w:sz w:val="20"/>
      <w:szCs w:val="20"/>
    </w:rPr>
  </w:style>
  <w:style w:type="paragraph" w:customStyle="1" w:styleId="afff5">
    <w:name w:val="普通正文"/>
    <w:basedOn w:val="a2"/>
    <w:qFormat/>
    <w:pPr>
      <w:adjustRightInd w:val="0"/>
      <w:snapToGrid/>
      <w:spacing w:before="120" w:after="120" w:line="360" w:lineRule="auto"/>
      <w:ind w:firstLineChars="0" w:firstLine="480"/>
      <w:textAlignment w:val="baseline"/>
    </w:pPr>
    <w:rPr>
      <w:rFonts w:ascii="Arial" w:hAnsi="Arial"/>
      <w:szCs w:val="20"/>
    </w:rPr>
  </w:style>
  <w:style w:type="paragraph" w:customStyle="1" w:styleId="220">
    <w:name w:val="样式 正文首行缩进 2 + 首行缩进:  2 字符"/>
    <w:basedOn w:val="a2"/>
    <w:qFormat/>
    <w:pPr>
      <w:tabs>
        <w:tab w:val="left" w:pos="987"/>
      </w:tabs>
      <w:adjustRightInd w:val="0"/>
      <w:spacing w:line="360" w:lineRule="auto"/>
      <w:ind w:left="987" w:firstLineChars="0" w:hanging="420"/>
      <w:jc w:val="both"/>
    </w:pPr>
    <w:rPr>
      <w:rFonts w:ascii="Arial" w:hAnsi="Arial"/>
      <w:b/>
      <w:kern w:val="2"/>
      <w:szCs w:val="20"/>
    </w:rPr>
  </w:style>
  <w:style w:type="paragraph" w:customStyle="1" w:styleId="a0">
    <w:name w:val="图片文字"/>
    <w:basedOn w:val="a2"/>
    <w:qFormat/>
    <w:pPr>
      <w:numPr>
        <w:numId w:val="2"/>
      </w:numPr>
      <w:tabs>
        <w:tab w:val="clear" w:pos="397"/>
      </w:tabs>
      <w:snapToGrid/>
      <w:spacing w:line="240" w:lineRule="atLeast"/>
      <w:ind w:left="0" w:firstLineChars="0" w:firstLine="0"/>
      <w:jc w:val="center"/>
    </w:pPr>
    <w:rPr>
      <w:rFonts w:ascii="Times New Roman" w:hAnsi="Times New Roman"/>
      <w:kern w:val="2"/>
      <w:sz w:val="21"/>
      <w:szCs w:val="20"/>
    </w:rPr>
  </w:style>
  <w:style w:type="paragraph" w:customStyle="1" w:styleId="412">
    <w:name w:val="样式 正文缩进正文（首行缩进两字）表正文正文非缩进特点标题4段1 + 首行缩进:  2 字符"/>
    <w:basedOn w:val="a6"/>
    <w:qFormat/>
    <w:pPr>
      <w:ind w:firstLineChars="200" w:firstLine="480"/>
    </w:pPr>
  </w:style>
  <w:style w:type="paragraph" w:customStyle="1" w:styleId="1">
    <w:name w:val="文本1"/>
    <w:basedOn w:val="a2"/>
    <w:qFormat/>
    <w:pPr>
      <w:numPr>
        <w:numId w:val="3"/>
      </w:numPr>
      <w:tabs>
        <w:tab w:val="clear" w:pos="720"/>
      </w:tabs>
      <w:adjustRightInd w:val="0"/>
      <w:snapToGrid/>
      <w:spacing w:line="312" w:lineRule="atLeast"/>
      <w:ind w:left="0" w:firstLineChars="0" w:firstLine="0"/>
      <w:jc w:val="center"/>
      <w:textAlignment w:val="baseline"/>
    </w:pPr>
    <w:rPr>
      <w:rFonts w:ascii="Times New Roman" w:hAnsi="Times New Roman"/>
      <w:sz w:val="18"/>
      <w:szCs w:val="20"/>
    </w:rPr>
  </w:style>
  <w:style w:type="paragraph" w:customStyle="1" w:styleId="ItemStepinTable">
    <w:name w:val="Item Step in Table"/>
    <w:qFormat/>
    <w:pPr>
      <w:tabs>
        <w:tab w:val="left" w:pos="397"/>
      </w:tabs>
      <w:spacing w:before="40" w:after="40"/>
      <w:jc w:val="both"/>
    </w:pPr>
    <w:rPr>
      <w:rFonts w:ascii="Arial" w:hAnsi="Arial"/>
      <w:sz w:val="18"/>
    </w:rPr>
  </w:style>
  <w:style w:type="paragraph" w:customStyle="1" w:styleId="1c">
    <w:name w:val="1.正文"/>
    <w:basedOn w:val="a2"/>
    <w:qFormat/>
    <w:pPr>
      <w:snapToGrid/>
      <w:spacing w:line="360" w:lineRule="auto"/>
      <w:ind w:leftChars="225" w:left="540" w:firstLineChars="225" w:firstLine="540"/>
      <w:jc w:val="both"/>
    </w:pPr>
    <w:rPr>
      <w:rFonts w:ascii="Times New Roman" w:hAnsi="Times New Roman"/>
      <w:kern w:val="2"/>
      <w:szCs w:val="20"/>
    </w:rPr>
  </w:style>
  <w:style w:type="paragraph" w:customStyle="1" w:styleId="1d">
    <w:name w:val="表格1"/>
    <w:basedOn w:val="a2"/>
    <w:next w:val="a2"/>
    <w:qFormat/>
    <w:pPr>
      <w:kinsoku w:val="0"/>
      <w:wordWrap w:val="0"/>
      <w:overflowPunct w:val="0"/>
      <w:autoSpaceDE w:val="0"/>
      <w:autoSpaceDN w:val="0"/>
      <w:adjustRightInd w:val="0"/>
      <w:snapToGrid/>
      <w:spacing w:line="288" w:lineRule="auto"/>
      <w:ind w:firstLineChars="0" w:firstLine="0"/>
      <w:jc w:val="center"/>
      <w:textAlignment w:val="baseline"/>
    </w:pPr>
    <w:rPr>
      <w:rFonts w:hAnsi="Times New Roman"/>
      <w:sz w:val="18"/>
      <w:szCs w:val="20"/>
    </w:rPr>
  </w:style>
  <w:style w:type="paragraph" w:customStyle="1" w:styleId="151">
    <w:name w:val="样式 行距: 1.5 倍行距1"/>
    <w:basedOn w:val="a2"/>
    <w:qFormat/>
    <w:pPr>
      <w:spacing w:line="240" w:lineRule="auto"/>
      <w:ind w:firstLineChars="0" w:firstLine="0"/>
      <w:jc w:val="both"/>
    </w:pPr>
    <w:rPr>
      <w:rFonts w:ascii="Times New Roman" w:hAnsi="Times New Roman"/>
      <w:kern w:val="2"/>
      <w:sz w:val="21"/>
      <w:szCs w:val="20"/>
    </w:rPr>
  </w:style>
  <w:style w:type="paragraph" w:customStyle="1" w:styleId="Default">
    <w:name w:val="Default"/>
    <w:uiPriority w:val="99"/>
    <w:qFormat/>
    <w:pPr>
      <w:widowControl w:val="0"/>
      <w:autoSpaceDE w:val="0"/>
      <w:autoSpaceDN w:val="0"/>
      <w:adjustRightInd w:val="0"/>
    </w:pPr>
    <w:rPr>
      <w:rFonts w:ascii="宋体"/>
      <w:color w:val="000000"/>
      <w:sz w:val="24"/>
    </w:rPr>
  </w:style>
  <w:style w:type="paragraph" w:customStyle="1" w:styleId="Charb">
    <w:name w:val="Char"/>
    <w:basedOn w:val="a2"/>
    <w:qFormat/>
    <w:pPr>
      <w:snapToGrid/>
      <w:spacing w:line="240" w:lineRule="atLeast"/>
      <w:ind w:left="420" w:firstLineChars="0" w:firstLine="420"/>
      <w:jc w:val="both"/>
    </w:pPr>
    <w:rPr>
      <w:rFonts w:ascii="Times New Roman" w:hAnsi="Times New Roman"/>
      <w:sz w:val="21"/>
      <w:szCs w:val="20"/>
    </w:rPr>
  </w:style>
  <w:style w:type="paragraph" w:customStyle="1" w:styleId="afff6">
    <w:name w:val="表号"/>
    <w:basedOn w:val="a2"/>
    <w:qFormat/>
    <w:pPr>
      <w:tabs>
        <w:tab w:val="left" w:pos="648"/>
      </w:tabs>
      <w:autoSpaceDE w:val="0"/>
      <w:autoSpaceDN w:val="0"/>
      <w:adjustRightInd w:val="0"/>
      <w:snapToGrid/>
      <w:spacing w:before="210" w:after="210" w:line="240" w:lineRule="auto"/>
      <w:ind w:left="425" w:firstLineChars="0" w:hanging="137"/>
      <w:jc w:val="center"/>
    </w:pPr>
    <w:rPr>
      <w:rFonts w:ascii="Times New Roman" w:hAnsi="Times New Roman"/>
      <w:sz w:val="21"/>
      <w:szCs w:val="20"/>
      <w:lang w:eastAsia="en-US"/>
    </w:rPr>
  </w:style>
  <w:style w:type="paragraph" w:customStyle="1" w:styleId="xl40">
    <w:name w:val="xl40"/>
    <w:basedOn w:val="a2"/>
    <w:qFormat/>
    <w:pPr>
      <w:widowControl/>
      <w:pBdr>
        <w:left w:val="single" w:sz="4" w:space="0" w:color="auto"/>
        <w:right w:val="single" w:sz="4" w:space="0" w:color="auto"/>
      </w:pBdr>
      <w:snapToGrid/>
      <w:spacing w:before="100" w:beforeAutospacing="1" w:after="100" w:afterAutospacing="1" w:line="240" w:lineRule="auto"/>
      <w:ind w:firstLineChars="0" w:firstLine="0"/>
      <w:jc w:val="center"/>
    </w:pPr>
    <w:rPr>
      <w:szCs w:val="20"/>
    </w:rPr>
  </w:style>
  <w:style w:type="paragraph" w:customStyle="1" w:styleId="afff7">
    <w:name w:val="首行缩进"/>
    <w:basedOn w:val="a2"/>
    <w:qFormat/>
    <w:pPr>
      <w:tabs>
        <w:tab w:val="left" w:pos="540"/>
      </w:tabs>
      <w:snapToGrid/>
      <w:spacing w:line="360" w:lineRule="auto"/>
      <w:ind w:left="540" w:firstLineChars="0" w:firstLine="0"/>
      <w:jc w:val="both"/>
    </w:pPr>
    <w:rPr>
      <w:rFonts w:ascii="Times New Roman" w:eastAsia="仿宋_GB2312" w:hAnsi="Times New Roman"/>
      <w:kern w:val="2"/>
      <w:sz w:val="28"/>
      <w:szCs w:val="20"/>
    </w:rPr>
  </w:style>
  <w:style w:type="paragraph" w:customStyle="1" w:styleId="afff8">
    <w:name w:val="表格内文字"/>
    <w:basedOn w:val="af3"/>
    <w:qFormat/>
    <w:pPr>
      <w:adjustRightInd w:val="0"/>
      <w:snapToGrid/>
      <w:spacing w:line="240" w:lineRule="auto"/>
      <w:ind w:firstLineChars="0" w:firstLine="0"/>
      <w:jc w:val="both"/>
    </w:pPr>
    <w:rPr>
      <w:rFonts w:cs="Times New Roman"/>
      <w:color w:val="000000"/>
      <w:sz w:val="20"/>
      <w:szCs w:val="20"/>
    </w:rPr>
  </w:style>
  <w:style w:type="paragraph" w:customStyle="1" w:styleId="INFeature">
    <w:name w:val="IN Feature"/>
    <w:next w:val="INStep"/>
    <w:qFormat/>
    <w:pPr>
      <w:keepNext/>
      <w:keepLines/>
      <w:numPr>
        <w:ilvl w:val="1"/>
        <w:numId w:val="4"/>
      </w:numPr>
      <w:spacing w:before="240" w:after="240"/>
      <w:ind w:left="0"/>
      <w:outlineLvl w:val="7"/>
    </w:pPr>
    <w:rPr>
      <w:rFonts w:ascii="Arial" w:eastAsia="黑体" w:hAnsi="Arial"/>
      <w:sz w:val="21"/>
    </w:rPr>
  </w:style>
  <w:style w:type="paragraph" w:customStyle="1" w:styleId="INStep">
    <w:name w:val="IN Step"/>
    <w:basedOn w:val="a2"/>
    <w:qFormat/>
    <w:pPr>
      <w:keepLines/>
      <w:widowControl/>
      <w:tabs>
        <w:tab w:val="left" w:pos="1134"/>
      </w:tabs>
      <w:snapToGrid/>
      <w:spacing w:before="80" w:after="80" w:line="300" w:lineRule="auto"/>
      <w:ind w:left="1134" w:firstLineChars="0" w:hanging="907"/>
      <w:jc w:val="both"/>
      <w:outlineLvl w:val="8"/>
    </w:pPr>
    <w:rPr>
      <w:rFonts w:ascii="Arial" w:hAnsi="Arial"/>
      <w:sz w:val="21"/>
      <w:szCs w:val="20"/>
    </w:rPr>
  </w:style>
  <w:style w:type="paragraph" w:customStyle="1" w:styleId="bt">
    <w:name w:val="bt"/>
    <w:basedOn w:val="a2"/>
    <w:next w:val="af"/>
    <w:qFormat/>
    <w:pPr>
      <w:overflowPunct w:val="0"/>
      <w:autoSpaceDE w:val="0"/>
      <w:autoSpaceDN w:val="0"/>
      <w:adjustRightInd w:val="0"/>
      <w:spacing w:before="100" w:after="100" w:line="240" w:lineRule="atLeast"/>
      <w:ind w:left="2880" w:firstLineChars="0" w:hanging="360"/>
      <w:jc w:val="both"/>
      <w:textAlignment w:val="baseline"/>
    </w:pPr>
    <w:rPr>
      <w:rFonts w:hAnsi="Times New Roman"/>
      <w:sz w:val="20"/>
      <w:szCs w:val="20"/>
    </w:rPr>
  </w:style>
  <w:style w:type="paragraph" w:customStyle="1" w:styleId="CharChar1Char">
    <w:name w:val="Char Char1 Char"/>
    <w:basedOn w:val="a2"/>
    <w:qFormat/>
    <w:pPr>
      <w:snapToGrid/>
      <w:spacing w:line="240" w:lineRule="auto"/>
      <w:ind w:firstLineChars="0" w:firstLine="0"/>
      <w:jc w:val="both"/>
    </w:pPr>
    <w:rPr>
      <w:rFonts w:ascii="Tahoma" w:hAnsi="Tahoma"/>
      <w:kern w:val="2"/>
    </w:rPr>
  </w:style>
  <w:style w:type="paragraph" w:customStyle="1" w:styleId="afff9">
    <w:name w:val="文档正文"/>
    <w:basedOn w:val="a2"/>
    <w:qFormat/>
    <w:pPr>
      <w:adjustRightInd w:val="0"/>
      <w:ind w:firstLineChars="0" w:firstLine="567"/>
      <w:jc w:val="both"/>
      <w:textAlignment w:val="baseline"/>
    </w:pPr>
    <w:rPr>
      <w:rFonts w:ascii="Arial Narrow" w:hAnsi="Arial Narrow"/>
      <w:szCs w:val="20"/>
    </w:rPr>
  </w:style>
  <w:style w:type="paragraph" w:customStyle="1" w:styleId="a1">
    <w:name w:val="图例"/>
    <w:basedOn w:val="a2"/>
    <w:qFormat/>
    <w:pPr>
      <w:numPr>
        <w:numId w:val="5"/>
      </w:numPr>
      <w:tabs>
        <w:tab w:val="clear" w:pos="425"/>
      </w:tabs>
      <w:snapToGrid/>
      <w:spacing w:before="120" w:after="120" w:line="360" w:lineRule="auto"/>
      <w:ind w:left="0" w:firstLineChars="0" w:firstLine="0"/>
      <w:jc w:val="center"/>
    </w:pPr>
    <w:rPr>
      <w:rFonts w:ascii="Times New Roman" w:eastAsia="仿宋_GB2312" w:hAnsi="Times New Roman"/>
      <w:b/>
      <w:kern w:val="2"/>
      <w:szCs w:val="20"/>
    </w:rPr>
  </w:style>
  <w:style w:type="paragraph" w:customStyle="1" w:styleId="afffa">
    <w:name w:val="正文表格"/>
    <w:basedOn w:val="a2"/>
    <w:qFormat/>
    <w:pPr>
      <w:adjustRightInd w:val="0"/>
      <w:snapToGrid/>
      <w:spacing w:before="40" w:after="40" w:line="240" w:lineRule="auto"/>
      <w:ind w:firstLineChars="0" w:firstLine="0"/>
      <w:jc w:val="both"/>
    </w:pPr>
    <w:rPr>
      <w:rFonts w:ascii="Times New Roman" w:hAnsi="Times New Roman"/>
      <w:kern w:val="2"/>
      <w:szCs w:val="20"/>
    </w:rPr>
  </w:style>
  <w:style w:type="paragraph" w:customStyle="1" w:styleId="CharCharChar">
    <w:name w:val="Char Char Char"/>
    <w:basedOn w:val="a2"/>
    <w:qFormat/>
    <w:pPr>
      <w:snapToGrid/>
      <w:spacing w:line="240" w:lineRule="auto"/>
      <w:ind w:firstLineChars="0" w:firstLine="0"/>
      <w:jc w:val="both"/>
    </w:pPr>
    <w:rPr>
      <w:rFonts w:ascii="Tahoma" w:hAnsi="Tahoma"/>
      <w:kern w:val="2"/>
      <w:szCs w:val="20"/>
    </w:rPr>
  </w:style>
  <w:style w:type="paragraph" w:customStyle="1" w:styleId="GB23122">
    <w:name w:val="样式 仿宋_GB2312 首行缩进:  2 字符"/>
    <w:basedOn w:val="a2"/>
    <w:uiPriority w:val="99"/>
    <w:pPr>
      <w:snapToGrid/>
      <w:spacing w:line="600" w:lineRule="exact"/>
      <w:ind w:firstLineChars="150" w:firstLine="420"/>
    </w:pPr>
    <w:rPr>
      <w:rFonts w:ascii="仿宋_GB2312" w:eastAsia="仿宋_GB2312" w:hAnsi="Arial"/>
      <w:color w:val="000000"/>
      <w:sz w:val="28"/>
      <w:szCs w:val="20"/>
      <w:lang w:val="zh-CN"/>
    </w:rPr>
  </w:style>
  <w:style w:type="paragraph" w:customStyle="1" w:styleId="CharCharCharCharCharCharChar">
    <w:name w:val="Char Char Char Char Char Char Char"/>
    <w:basedOn w:val="a8"/>
    <w:qFormat/>
    <w:pPr>
      <w:shd w:val="clear" w:color="auto" w:fill="000080"/>
      <w:snapToGrid/>
      <w:spacing w:line="240" w:lineRule="auto"/>
      <w:ind w:firstLineChars="0" w:firstLine="0"/>
      <w:jc w:val="both"/>
    </w:pPr>
    <w:rPr>
      <w:rFonts w:hAnsi="Tahoma"/>
      <w:sz w:val="28"/>
      <w:szCs w:val="20"/>
    </w:rPr>
  </w:style>
  <w:style w:type="paragraph" w:customStyle="1" w:styleId="afffb">
    <w:name w:val="样式 宋体 五号 两端对齐 行距: 单倍行距"/>
    <w:basedOn w:val="a2"/>
    <w:qFormat/>
    <w:pPr>
      <w:adjustRightInd w:val="0"/>
      <w:snapToGrid/>
      <w:spacing w:line="240" w:lineRule="auto"/>
      <w:ind w:firstLineChars="0" w:firstLine="0"/>
      <w:jc w:val="both"/>
      <w:textAlignment w:val="baseline"/>
    </w:pPr>
    <w:rPr>
      <w:sz w:val="21"/>
      <w:szCs w:val="20"/>
    </w:rPr>
  </w:style>
  <w:style w:type="paragraph" w:customStyle="1" w:styleId="afffc">
    <w:name w:val="可研正文"/>
    <w:basedOn w:val="af"/>
    <w:qFormat/>
    <w:pPr>
      <w:adjustRightInd w:val="0"/>
      <w:spacing w:after="0"/>
      <w:ind w:firstLineChars="0" w:firstLine="567"/>
      <w:jc w:val="both"/>
    </w:pPr>
    <w:rPr>
      <w:rFonts w:ascii="仿宋_GB2312" w:eastAsia="仿宋_GB2312" w:hAnsi="Times New Roman"/>
      <w:sz w:val="28"/>
      <w:szCs w:val="20"/>
    </w:rPr>
  </w:style>
  <w:style w:type="paragraph" w:customStyle="1" w:styleId="afffd">
    <w:name w:val="表头文本"/>
    <w:qFormat/>
    <w:pPr>
      <w:jc w:val="center"/>
    </w:pPr>
    <w:rPr>
      <w:rFonts w:ascii="Arial" w:hAnsi="Arial"/>
      <w:b/>
      <w:sz w:val="21"/>
    </w:rPr>
  </w:style>
  <w:style w:type="paragraph" w:customStyle="1" w:styleId="tabletext0">
    <w:name w:val="tabletext"/>
    <w:basedOn w:val="a2"/>
    <w:qFormat/>
    <w:pPr>
      <w:widowControl/>
      <w:snapToGrid/>
      <w:spacing w:before="100" w:beforeAutospacing="1" w:after="100" w:afterAutospacing="1" w:line="240" w:lineRule="auto"/>
      <w:ind w:firstLineChars="0" w:firstLine="0"/>
    </w:pPr>
    <w:rPr>
      <w:rFonts w:cs="宋体"/>
    </w:rPr>
  </w:style>
  <w:style w:type="paragraph" w:customStyle="1" w:styleId="1e">
    <w:name w:val="1"/>
    <w:basedOn w:val="a2"/>
    <w:next w:val="af3"/>
    <w:qFormat/>
    <w:pPr>
      <w:snapToGrid/>
      <w:spacing w:line="240" w:lineRule="auto"/>
      <w:ind w:firstLineChars="0" w:firstLine="0"/>
      <w:jc w:val="both"/>
    </w:pPr>
    <w:rPr>
      <w:rFonts w:hAnsi="Courier New"/>
      <w:kern w:val="2"/>
      <w:sz w:val="21"/>
      <w:szCs w:val="20"/>
    </w:rPr>
  </w:style>
  <w:style w:type="paragraph" w:customStyle="1" w:styleId="style1">
    <w:name w:val="style1"/>
    <w:basedOn w:val="a2"/>
    <w:qFormat/>
    <w:pPr>
      <w:widowControl/>
      <w:snapToGrid/>
      <w:spacing w:before="100" w:beforeAutospacing="1" w:after="100" w:afterAutospacing="1" w:line="240" w:lineRule="auto"/>
      <w:ind w:firstLineChars="0" w:firstLine="0"/>
    </w:pPr>
    <w:rPr>
      <w:sz w:val="21"/>
      <w:szCs w:val="20"/>
    </w:rPr>
  </w:style>
  <w:style w:type="paragraph" w:customStyle="1" w:styleId="StyleHeading3h3Heading3-oldLevel3HeadH3level3PIM3se">
    <w:name w:val="Style Heading 3h3Heading 3 - oldLevel 3 HeadH3level_3PIM 3se..."/>
    <w:basedOn w:val="3"/>
    <w:qFormat/>
    <w:pPr>
      <w:numPr>
        <w:numId w:val="6"/>
      </w:numPr>
      <w:tabs>
        <w:tab w:val="clear" w:pos="987"/>
        <w:tab w:val="left" w:pos="709"/>
        <w:tab w:val="left" w:pos="1620"/>
      </w:tabs>
      <w:snapToGrid/>
      <w:spacing w:before="260" w:after="260" w:line="413" w:lineRule="auto"/>
      <w:ind w:left="1620" w:hanging="360"/>
      <w:jc w:val="both"/>
    </w:pPr>
    <w:rPr>
      <w:rFonts w:ascii="Times New Roman" w:hAnsi="Times New Roman"/>
      <w:bCs w:val="0"/>
      <w:sz w:val="32"/>
      <w:szCs w:val="20"/>
    </w:rPr>
  </w:style>
  <w:style w:type="paragraph" w:customStyle="1" w:styleId="CharCharCharCharCharChar1Char">
    <w:name w:val="Char Char Char Char Char Char1 Char"/>
    <w:basedOn w:val="a2"/>
    <w:qFormat/>
    <w:pPr>
      <w:widowControl/>
      <w:snapToGrid/>
      <w:spacing w:after="160" w:line="240" w:lineRule="exact"/>
      <w:ind w:firstLineChars="0" w:firstLine="0"/>
    </w:pPr>
    <w:rPr>
      <w:rFonts w:ascii="Verdana" w:hAnsi="Verdana"/>
      <w:sz w:val="21"/>
      <w:szCs w:val="20"/>
      <w:lang w:eastAsia="en-US"/>
    </w:rPr>
  </w:style>
  <w:style w:type="paragraph" w:customStyle="1" w:styleId="16615">
    <w:name w:val="样式 标题 1 + 居中 段前: 6 磅 段后: 6 磅 行距: 1.5 倍行距"/>
    <w:basedOn w:val="10"/>
    <w:qFormat/>
    <w:pPr>
      <w:adjustRightInd w:val="0"/>
      <w:spacing w:before="120" w:after="120" w:line="360" w:lineRule="auto"/>
      <w:ind w:firstLineChars="0" w:firstLine="0"/>
    </w:pPr>
    <w:rPr>
      <w:rFonts w:ascii="Times New Roman" w:hAnsi="Times New Roman"/>
      <w:bCs w:val="0"/>
      <w:sz w:val="32"/>
      <w:szCs w:val="20"/>
    </w:rPr>
  </w:style>
  <w:style w:type="paragraph" w:customStyle="1" w:styleId="afffe">
    <w:name w:val="文章正文"/>
    <w:basedOn w:val="a2"/>
    <w:qFormat/>
    <w:pPr>
      <w:snapToGrid/>
      <w:spacing w:line="240" w:lineRule="auto"/>
      <w:ind w:firstLine="560"/>
      <w:jc w:val="both"/>
    </w:pPr>
    <w:rPr>
      <w:rFonts w:ascii="仿宋_GB2312" w:eastAsia="仿宋_GB2312"/>
      <w:color w:val="000000"/>
      <w:kern w:val="2"/>
      <w:sz w:val="28"/>
      <w:szCs w:val="20"/>
    </w:rPr>
  </w:style>
  <w:style w:type="paragraph" w:customStyle="1" w:styleId="212">
    <w:name w:val="正文文本缩进 21"/>
    <w:basedOn w:val="a2"/>
    <w:qFormat/>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20">
    <w:name w:val="Char2"/>
    <w:basedOn w:val="a2"/>
    <w:qFormat/>
    <w:pPr>
      <w:snapToGrid/>
      <w:spacing w:line="240" w:lineRule="atLeast"/>
      <w:ind w:left="420" w:firstLineChars="0" w:firstLine="420"/>
      <w:jc w:val="both"/>
    </w:pPr>
    <w:rPr>
      <w:rFonts w:ascii="Times New Roman" w:hAnsi="Times New Roman"/>
      <w:sz w:val="21"/>
      <w:szCs w:val="20"/>
    </w:rPr>
  </w:style>
  <w:style w:type="paragraph" w:customStyle="1" w:styleId="affff">
    <w:name w:val="简单回函地址"/>
    <w:basedOn w:val="a2"/>
    <w:qFormat/>
    <w:pPr>
      <w:adjustRightInd w:val="0"/>
      <w:spacing w:line="360" w:lineRule="auto"/>
      <w:ind w:firstLineChars="0" w:firstLine="0"/>
      <w:jc w:val="both"/>
    </w:pPr>
    <w:rPr>
      <w:rFonts w:ascii="Times New Roman" w:hAnsi="Times New Roman"/>
      <w:kern w:val="2"/>
      <w:szCs w:val="20"/>
    </w:rPr>
  </w:style>
  <w:style w:type="paragraph" w:customStyle="1" w:styleId="ListParagraph11">
    <w:name w:val="List Paragraph11"/>
    <w:basedOn w:val="a2"/>
    <w:uiPriority w:val="99"/>
    <w:qFormat/>
    <w:pPr>
      <w:snapToGrid/>
      <w:spacing w:line="240" w:lineRule="auto"/>
      <w:ind w:firstLine="420"/>
      <w:jc w:val="both"/>
    </w:pPr>
    <w:rPr>
      <w:rFonts w:ascii="Calibri" w:hAnsi="Calibri"/>
      <w:kern w:val="2"/>
      <w:sz w:val="21"/>
      <w:szCs w:val="20"/>
    </w:rPr>
  </w:style>
  <w:style w:type="paragraph" w:customStyle="1" w:styleId="affff0">
    <w:name w:val="af"/>
    <w:basedOn w:val="a2"/>
    <w:uiPriority w:val="99"/>
    <w:pPr>
      <w:widowControl/>
      <w:snapToGrid/>
      <w:spacing w:line="300" w:lineRule="atLeast"/>
      <w:ind w:firstLineChars="0" w:firstLine="0"/>
    </w:pPr>
    <w:rPr>
      <w:sz w:val="18"/>
      <w:szCs w:val="20"/>
    </w:rPr>
  </w:style>
  <w:style w:type="paragraph" w:customStyle="1" w:styleId="ParaCharCharCharCharCharCharCharCharChar1CharCharCharChar">
    <w:name w:val="默认段落字体 Para Char Char Char Char Char Char Char Char Char1 Char Char Char Char"/>
    <w:basedOn w:val="a2"/>
    <w:qFormat/>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
    <w:name w:val="Char Char1 Char Char Char Char Char Char Char Char Char Char Char Char Char Char"/>
    <w:basedOn w:val="a2"/>
    <w:qFormat/>
    <w:pPr>
      <w:widowControl/>
      <w:numPr>
        <w:numId w:val="7"/>
      </w:numPr>
      <w:tabs>
        <w:tab w:val="clear" w:pos="360"/>
      </w:tabs>
      <w:snapToGrid/>
      <w:spacing w:after="160" w:line="240" w:lineRule="exact"/>
      <w:ind w:left="0" w:firstLineChars="0" w:firstLine="0"/>
    </w:pPr>
    <w:rPr>
      <w:rFonts w:ascii="Verdana" w:hAnsi="Verdana"/>
      <w:sz w:val="20"/>
      <w:szCs w:val="20"/>
      <w:lang w:eastAsia="en-US"/>
    </w:rPr>
  </w:style>
  <w:style w:type="paragraph" w:customStyle="1" w:styleId="00">
    <w:name w:val="00"/>
    <w:basedOn w:val="a2"/>
    <w:qFormat/>
    <w:pPr>
      <w:autoSpaceDE w:val="0"/>
      <w:autoSpaceDN w:val="0"/>
      <w:adjustRightInd w:val="0"/>
      <w:snapToGrid/>
      <w:spacing w:line="240" w:lineRule="auto"/>
      <w:ind w:firstLineChars="0" w:firstLine="0"/>
    </w:pPr>
    <w:rPr>
      <w:rFonts w:ascii="黑体" w:eastAsia="黑体" w:hAnsi="Times New Roman"/>
      <w:b/>
      <w:sz w:val="20"/>
      <w:szCs w:val="20"/>
    </w:rPr>
  </w:style>
  <w:style w:type="paragraph" w:customStyle="1" w:styleId="affff1">
    <w:name w:val="图标"/>
    <w:basedOn w:val="a2"/>
    <w:next w:val="a2"/>
    <w:qFormat/>
    <w:pPr>
      <w:tabs>
        <w:tab w:val="left" w:pos="420"/>
        <w:tab w:val="left" w:pos="567"/>
        <w:tab w:val="left" w:pos="720"/>
      </w:tabs>
      <w:autoSpaceDE w:val="0"/>
      <w:autoSpaceDN w:val="0"/>
      <w:adjustRightInd w:val="0"/>
      <w:spacing w:before="120" w:after="120" w:line="320" w:lineRule="atLeast"/>
      <w:ind w:left="420" w:firstLineChars="0" w:hanging="420"/>
      <w:jc w:val="center"/>
      <w:textAlignment w:val="baseline"/>
    </w:pPr>
    <w:rPr>
      <w:rFonts w:ascii="Times New Roman" w:eastAsia="仿宋_GB2312" w:hAnsi="Times New Roman"/>
      <w:szCs w:val="20"/>
    </w:rPr>
  </w:style>
  <w:style w:type="paragraph" w:customStyle="1" w:styleId="affff2">
    <w:name w:val="段落正文"/>
    <w:basedOn w:val="a2"/>
    <w:qFormat/>
    <w:pPr>
      <w:snapToGrid/>
      <w:spacing w:beforeLines="50" w:line="360" w:lineRule="auto"/>
      <w:jc w:val="both"/>
    </w:pPr>
    <w:rPr>
      <w:rFonts w:ascii="Times New Roman" w:hAnsi="Times New Roman"/>
      <w:spacing w:val="2"/>
      <w:kern w:val="2"/>
      <w:szCs w:val="20"/>
    </w:rPr>
  </w:style>
  <w:style w:type="paragraph" w:customStyle="1" w:styleId="2e">
    <w:name w:val="正文字缩2字"/>
    <w:basedOn w:val="a2"/>
    <w:qFormat/>
    <w:pPr>
      <w:snapToGrid/>
      <w:spacing w:before="60" w:after="60" w:line="360" w:lineRule="auto"/>
      <w:ind w:leftChars="200" w:left="200"/>
      <w:jc w:val="both"/>
    </w:pPr>
    <w:rPr>
      <w:rFonts w:ascii="Times New Roman" w:hAnsi="Times New Roman"/>
      <w:kern w:val="2"/>
      <w:szCs w:val="20"/>
    </w:rPr>
  </w:style>
  <w:style w:type="paragraph" w:customStyle="1" w:styleId="320">
    <w:name w:val="标题3——2"/>
    <w:basedOn w:val="3"/>
    <w:next w:val="aff7"/>
    <w:qFormat/>
    <w:pPr>
      <w:tabs>
        <w:tab w:val="left" w:pos="1280"/>
        <w:tab w:val="right" w:leader="dot" w:pos="8777"/>
      </w:tabs>
      <w:snapToGrid/>
      <w:spacing w:beforeLines="100" w:line="240" w:lineRule="auto"/>
      <w:ind w:left="851" w:hanging="851"/>
      <w:jc w:val="both"/>
      <w:outlineLvl w:val="9"/>
    </w:pPr>
    <w:rPr>
      <w:rFonts w:ascii="黑体" w:eastAsia="黑体"/>
      <w:bCs w:val="0"/>
      <w:sz w:val="30"/>
      <w:szCs w:val="20"/>
    </w:rPr>
  </w:style>
  <w:style w:type="paragraph" w:customStyle="1" w:styleId="affff3">
    <w:name w:val="正文 + 三号"/>
    <w:basedOn w:val="a2"/>
    <w:qFormat/>
    <w:pPr>
      <w:snapToGrid/>
      <w:spacing w:line="240" w:lineRule="auto"/>
      <w:ind w:firstLineChars="0" w:firstLine="0"/>
      <w:jc w:val="both"/>
    </w:pPr>
    <w:rPr>
      <w:rFonts w:ascii="Times New Roman" w:hAnsi="Times New Roman"/>
      <w:kern w:val="2"/>
      <w:sz w:val="21"/>
      <w:szCs w:val="20"/>
    </w:rPr>
  </w:style>
  <w:style w:type="paragraph" w:customStyle="1" w:styleId="CSS1Char">
    <w:name w:val="CSS1级正文 Char"/>
    <w:basedOn w:val="af"/>
    <w:qFormat/>
    <w:pPr>
      <w:adjustRightInd w:val="0"/>
      <w:spacing w:after="0" w:line="360" w:lineRule="auto"/>
      <w:ind w:firstLineChars="0" w:firstLine="480"/>
      <w:jc w:val="both"/>
    </w:pPr>
    <w:rPr>
      <w:rFonts w:ascii="Times New Roman" w:hAnsi="Times New Roman"/>
      <w:szCs w:val="20"/>
    </w:rPr>
  </w:style>
  <w:style w:type="paragraph" w:customStyle="1" w:styleId="TableTextChar1">
    <w:name w:val="Table Text Char1"/>
    <w:qFormat/>
    <w:pPr>
      <w:snapToGrid w:val="0"/>
      <w:spacing w:before="80" w:after="80"/>
    </w:pPr>
    <w:rPr>
      <w:rFonts w:ascii="Arial" w:hAnsi="Arial"/>
      <w:kern w:val="2"/>
      <w:sz w:val="18"/>
    </w:rPr>
  </w:style>
  <w:style w:type="paragraph" w:customStyle="1" w:styleId="FigureDescription">
    <w:name w:val="Figure Description"/>
    <w:next w:val="a2"/>
    <w:qFormat/>
    <w:pPr>
      <w:snapToGrid w:val="0"/>
      <w:spacing w:before="80" w:after="320"/>
      <w:ind w:left="1134"/>
      <w:jc w:val="center"/>
    </w:pPr>
    <w:rPr>
      <w:rFonts w:ascii="Arial" w:eastAsia="黑体" w:hAnsi="Arial"/>
      <w:sz w:val="18"/>
    </w:rPr>
  </w:style>
  <w:style w:type="paragraph" w:customStyle="1" w:styleId="213">
    <w:name w:val="正文文本 21"/>
    <w:basedOn w:val="a2"/>
    <w:qFormat/>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605">
    <w:name w:val="样式 标题 6第五层条 + 三号 段前: 0.5 行"/>
    <w:basedOn w:val="6"/>
    <w:qFormat/>
    <w:pPr>
      <w:widowControl/>
      <w:adjustRightInd/>
      <w:snapToGrid/>
      <w:spacing w:beforeLines="50"/>
      <w:jc w:val="left"/>
    </w:pPr>
    <w:rPr>
      <w:kern w:val="24"/>
      <w:sz w:val="28"/>
    </w:rPr>
  </w:style>
  <w:style w:type="paragraph" w:customStyle="1" w:styleId="Char13">
    <w:name w:val="Char1"/>
    <w:basedOn w:val="a2"/>
    <w:qFormat/>
    <w:pPr>
      <w:snapToGrid/>
      <w:spacing w:line="240" w:lineRule="auto"/>
      <w:ind w:firstLineChars="0" w:firstLine="0"/>
      <w:jc w:val="both"/>
    </w:pPr>
    <w:rPr>
      <w:rFonts w:ascii="Times New Roman" w:hAnsi="Times New Roman"/>
      <w:kern w:val="2"/>
      <w:sz w:val="21"/>
      <w:szCs w:val="20"/>
    </w:rPr>
  </w:style>
  <w:style w:type="paragraph" w:customStyle="1" w:styleId="2">
    <w:name w:val="标题2"/>
    <w:basedOn w:val="20"/>
    <w:qFormat/>
    <w:pPr>
      <w:numPr>
        <w:numId w:val="8"/>
      </w:numPr>
      <w:tabs>
        <w:tab w:val="clear" w:pos="425"/>
      </w:tabs>
      <w:adjustRightInd w:val="0"/>
      <w:spacing w:before="0" w:after="0" w:line="360" w:lineRule="auto"/>
      <w:ind w:left="0" w:firstLineChars="196" w:firstLine="574"/>
      <w:jc w:val="both"/>
      <w:outlineLvl w:val="9"/>
    </w:pPr>
    <w:rPr>
      <w:rFonts w:ascii="宋体" w:eastAsia="宋体" w:hAnsi="宋体"/>
      <w:bCs w:val="0"/>
      <w:spacing w:val="6"/>
      <w:sz w:val="28"/>
      <w:szCs w:val="20"/>
      <w:u w:val="single"/>
    </w:rPr>
  </w:style>
  <w:style w:type="paragraph" w:customStyle="1" w:styleId="affff4">
    <w:name w:val="编号正文"/>
    <w:basedOn w:val="afff9"/>
    <w:qFormat/>
    <w:pPr>
      <w:snapToGrid/>
      <w:spacing w:line="360" w:lineRule="auto"/>
      <w:ind w:left="1407" w:hanging="1047"/>
      <w:jc w:val="left"/>
    </w:pPr>
    <w:rPr>
      <w:rFonts w:eastAsia="仿宋_GB2312"/>
    </w:rPr>
  </w:style>
  <w:style w:type="paragraph" w:styleId="affff5">
    <w:name w:val="List Paragraph"/>
    <w:basedOn w:val="a2"/>
    <w:link w:val="affff6"/>
    <w:uiPriority w:val="34"/>
    <w:qFormat/>
    <w:pPr>
      <w:snapToGrid/>
      <w:spacing w:line="240" w:lineRule="auto"/>
      <w:ind w:firstLine="420"/>
      <w:jc w:val="both"/>
    </w:pPr>
    <w:rPr>
      <w:rFonts w:ascii="等线" w:eastAsia="等线" w:hAnsi="等线"/>
      <w:kern w:val="2"/>
      <w:sz w:val="21"/>
      <w:szCs w:val="22"/>
    </w:rPr>
  </w:style>
  <w:style w:type="paragraph" w:customStyle="1" w:styleId="CharCharCharChar">
    <w:name w:val="Char Char Char Char"/>
    <w:basedOn w:val="a2"/>
    <w:qFormat/>
    <w:pPr>
      <w:pageBreakBefore/>
      <w:widowControl/>
      <w:snapToGrid/>
      <w:spacing w:after="160" w:line="240" w:lineRule="exact"/>
      <w:ind w:firstLineChars="0" w:firstLine="0"/>
    </w:pPr>
    <w:rPr>
      <w:rFonts w:ascii="Verdana" w:hAnsi="Verdana"/>
      <w:sz w:val="20"/>
      <w:szCs w:val="20"/>
      <w:lang w:eastAsia="en-US"/>
    </w:rPr>
  </w:style>
  <w:style w:type="paragraph" w:customStyle="1" w:styleId="TableHeading">
    <w:name w:val="Table Heading"/>
    <w:qFormat/>
    <w:pPr>
      <w:keepNext/>
      <w:snapToGrid w:val="0"/>
      <w:spacing w:before="80" w:after="80"/>
      <w:jc w:val="center"/>
    </w:pPr>
    <w:rPr>
      <w:rFonts w:ascii="Arial" w:eastAsia="黑体" w:hAnsi="Arial"/>
      <w:sz w:val="18"/>
    </w:rPr>
  </w:style>
  <w:style w:type="paragraph" w:customStyle="1" w:styleId="affff7">
    <w:name w:val="正文格式"/>
    <w:basedOn w:val="a2"/>
    <w:uiPriority w:val="99"/>
    <w:qFormat/>
    <w:pPr>
      <w:widowControl/>
      <w:adjustRightInd w:val="0"/>
      <w:spacing w:before="60" w:line="360" w:lineRule="auto"/>
      <w:ind w:firstLine="480"/>
      <w:textAlignment w:val="baseline"/>
    </w:pPr>
    <w:rPr>
      <w:color w:val="000000"/>
      <w:szCs w:val="20"/>
    </w:rPr>
  </w:style>
  <w:style w:type="paragraph" w:customStyle="1" w:styleId="39">
    <w:name w:val="附录3"/>
    <w:basedOn w:val="a2"/>
    <w:next w:val="a2"/>
    <w:qFormat/>
    <w:pPr>
      <w:tabs>
        <w:tab w:val="left" w:pos="851"/>
      </w:tabs>
      <w:snapToGrid/>
      <w:spacing w:line="240" w:lineRule="auto"/>
      <w:ind w:left="425" w:firstLineChars="0" w:hanging="425"/>
      <w:jc w:val="both"/>
      <w:outlineLvl w:val="2"/>
    </w:pPr>
    <w:rPr>
      <w:rFonts w:ascii="Times New Roman" w:eastAsia="黑体" w:hAnsi="Times New Roman"/>
      <w:b/>
      <w:kern w:val="2"/>
      <w:sz w:val="32"/>
      <w:szCs w:val="20"/>
    </w:rPr>
  </w:style>
  <w:style w:type="paragraph" w:customStyle="1" w:styleId="2f">
    <w:name w:val="列出段落2"/>
    <w:basedOn w:val="a2"/>
    <w:qFormat/>
    <w:pPr>
      <w:snapToGrid/>
      <w:spacing w:line="240" w:lineRule="auto"/>
      <w:ind w:firstLine="420"/>
      <w:jc w:val="both"/>
    </w:pPr>
    <w:rPr>
      <w:rFonts w:ascii="Times New Roman" w:hAnsi="Times New Roman"/>
      <w:kern w:val="2"/>
      <w:sz w:val="28"/>
      <w:szCs w:val="20"/>
    </w:rPr>
  </w:style>
  <w:style w:type="paragraph" w:customStyle="1" w:styleId="TableTextCharChar">
    <w:name w:val="Table Text Char Char"/>
    <w:qFormat/>
    <w:pPr>
      <w:snapToGrid w:val="0"/>
      <w:spacing w:before="80" w:after="80"/>
    </w:pPr>
    <w:rPr>
      <w:rFonts w:ascii="Arial" w:hAnsi="Arial"/>
      <w:kern w:val="2"/>
      <w:sz w:val="18"/>
    </w:rPr>
  </w:style>
  <w:style w:type="paragraph" w:customStyle="1" w:styleId="affff8">
    <w:name w:val="缺省文本"/>
    <w:basedOn w:val="a2"/>
    <w:qFormat/>
    <w:pPr>
      <w:tabs>
        <w:tab w:val="left" w:pos="1260"/>
      </w:tabs>
      <w:autoSpaceDE w:val="0"/>
      <w:autoSpaceDN w:val="0"/>
      <w:adjustRightInd w:val="0"/>
      <w:snapToGrid/>
      <w:spacing w:line="360" w:lineRule="auto"/>
      <w:ind w:firstLineChars="0" w:firstLine="0"/>
    </w:pPr>
    <w:rPr>
      <w:rFonts w:ascii="Times New Roman" w:hAnsi="Times New Roman"/>
      <w:szCs w:val="20"/>
    </w:rPr>
  </w:style>
  <w:style w:type="paragraph" w:customStyle="1" w:styleId="1xz">
    <w:name w:val="样式1xz"/>
    <w:basedOn w:val="a2"/>
    <w:qFormat/>
    <w:pPr>
      <w:tabs>
        <w:tab w:val="left" w:pos="1050"/>
        <w:tab w:val="right" w:leader="dot" w:pos="8296"/>
      </w:tabs>
      <w:snapToGrid/>
      <w:spacing w:line="240" w:lineRule="auto"/>
      <w:ind w:firstLineChars="0" w:firstLine="0"/>
      <w:jc w:val="both"/>
    </w:pPr>
    <w:rPr>
      <w:rFonts w:ascii="Times New Roman" w:hAnsi="Times New Roman"/>
      <w:caps/>
      <w:spacing w:val="20"/>
      <w:kern w:val="2"/>
      <w:szCs w:val="20"/>
    </w:rPr>
  </w:style>
  <w:style w:type="paragraph" w:customStyle="1" w:styleId="1f">
    <w:name w:val="附录1"/>
    <w:basedOn w:val="a2"/>
    <w:next w:val="a2"/>
    <w:qFormat/>
    <w:pPr>
      <w:tabs>
        <w:tab w:val="left" w:pos="1304"/>
      </w:tabs>
      <w:snapToGrid/>
      <w:spacing w:line="240" w:lineRule="auto"/>
      <w:ind w:left="425" w:firstLineChars="0" w:hanging="425"/>
      <w:jc w:val="both"/>
      <w:outlineLvl w:val="0"/>
    </w:pPr>
    <w:rPr>
      <w:rFonts w:ascii="黑体" w:eastAsia="黑体" w:hAnsi="黑体"/>
      <w:b/>
      <w:kern w:val="2"/>
      <w:sz w:val="44"/>
      <w:szCs w:val="20"/>
    </w:rPr>
  </w:style>
  <w:style w:type="paragraph" w:customStyle="1" w:styleId="Title-Date">
    <w:name w:val="Title - Date"/>
    <w:basedOn w:val="aff3"/>
    <w:next w:val="a2"/>
    <w:qFormat/>
    <w:pPr>
      <w:spacing w:before="240" w:after="720"/>
    </w:pPr>
    <w:rPr>
      <w:sz w:val="28"/>
    </w:rPr>
  </w:style>
  <w:style w:type="paragraph" w:customStyle="1" w:styleId="affff9">
    <w:name w:val="È¡ÀÊ¡ÎÄ¡À¾"/>
    <w:basedOn w:val="a2"/>
    <w:uiPriority w:val="99"/>
    <w:qFormat/>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221">
    <w:name w:val="样式 样式 首行缩进:  2 字符 + 首行缩进:  2 字符"/>
    <w:basedOn w:val="a2"/>
    <w:qFormat/>
    <w:pPr>
      <w:snapToGrid/>
      <w:spacing w:line="360" w:lineRule="auto"/>
      <w:ind w:firstLine="480"/>
      <w:jc w:val="both"/>
    </w:pPr>
    <w:rPr>
      <w:rFonts w:ascii="Times New Roman" w:hAnsi="Times New Roman"/>
      <w:kern w:val="2"/>
      <w:szCs w:val="20"/>
    </w:rPr>
  </w:style>
  <w:style w:type="paragraph" w:customStyle="1" w:styleId="Char1CharCharChar">
    <w:name w:val="Char1 Char Char Char"/>
    <w:basedOn w:val="a2"/>
    <w:qFormat/>
    <w:pPr>
      <w:snapToGrid/>
      <w:spacing w:line="240" w:lineRule="auto"/>
      <w:ind w:firstLineChars="0" w:firstLine="0"/>
      <w:jc w:val="both"/>
    </w:pPr>
    <w:rPr>
      <w:rFonts w:ascii="Tahoma" w:hAnsi="Tahoma"/>
      <w:kern w:val="2"/>
      <w:szCs w:val="20"/>
    </w:rPr>
  </w:style>
  <w:style w:type="paragraph" w:customStyle="1" w:styleId="affffa">
    <w:name w:val="样式 宋体 五号 行距: 单倍行距"/>
    <w:basedOn w:val="a2"/>
    <w:qFormat/>
    <w:pPr>
      <w:adjustRightInd w:val="0"/>
      <w:snapToGrid/>
      <w:spacing w:line="240" w:lineRule="auto"/>
      <w:ind w:firstLineChars="0" w:firstLine="0"/>
    </w:pPr>
    <w:rPr>
      <w:sz w:val="21"/>
      <w:szCs w:val="20"/>
    </w:rPr>
  </w:style>
  <w:style w:type="paragraph" w:customStyle="1" w:styleId="Charc">
    <w:name w:val="段 Char"/>
    <w:uiPriority w:val="99"/>
    <w:qFormat/>
    <w:pPr>
      <w:autoSpaceDE w:val="0"/>
      <w:autoSpaceDN w:val="0"/>
      <w:ind w:firstLineChars="200" w:firstLine="200"/>
      <w:jc w:val="both"/>
    </w:pPr>
    <w:rPr>
      <w:rFonts w:ascii="宋体"/>
      <w:sz w:val="21"/>
    </w:rPr>
  </w:style>
  <w:style w:type="paragraph" w:customStyle="1" w:styleId="affffb">
    <w:name w:val="司法正文"/>
    <w:uiPriority w:val="99"/>
    <w:qFormat/>
    <w:pPr>
      <w:widowControl w:val="0"/>
      <w:ind w:firstLineChars="200" w:firstLine="200"/>
      <w:jc w:val="both"/>
    </w:pPr>
    <w:rPr>
      <w:rFonts w:eastAsia="仿宋_GB2312"/>
      <w:sz w:val="32"/>
    </w:rPr>
  </w:style>
  <w:style w:type="paragraph" w:customStyle="1" w:styleId="ItemList">
    <w:name w:val="Item List"/>
    <w:qFormat/>
    <w:pPr>
      <w:tabs>
        <w:tab w:val="left" w:pos="1644"/>
      </w:tabs>
      <w:spacing w:line="300" w:lineRule="auto"/>
      <w:ind w:left="1644" w:hanging="510"/>
      <w:jc w:val="both"/>
    </w:pPr>
    <w:rPr>
      <w:rFonts w:ascii="Arial" w:hAnsi="Arial"/>
      <w:sz w:val="21"/>
    </w:rPr>
  </w:style>
  <w:style w:type="paragraph" w:customStyle="1" w:styleId="Char2CharCharCharCharCharChar">
    <w:name w:val="Char2 Char Char Char Char Char Char"/>
    <w:basedOn w:val="a2"/>
    <w:uiPriority w:val="99"/>
    <w:qFormat/>
    <w:pPr>
      <w:snapToGrid/>
      <w:spacing w:line="240" w:lineRule="auto"/>
      <w:ind w:firstLineChars="0" w:firstLine="0"/>
      <w:jc w:val="both"/>
    </w:pPr>
    <w:rPr>
      <w:rFonts w:ascii="仿宋_GB2312" w:hAnsi="Times New Roman"/>
      <w:b/>
      <w:kern w:val="2"/>
      <w:sz w:val="30"/>
      <w:szCs w:val="20"/>
    </w:rPr>
  </w:style>
  <w:style w:type="paragraph" w:customStyle="1" w:styleId="44">
    <w:name w:val="正文4"/>
    <w:basedOn w:val="a2"/>
    <w:qFormat/>
    <w:pPr>
      <w:tabs>
        <w:tab w:val="left" w:pos="1275"/>
      </w:tabs>
      <w:snapToGrid/>
      <w:spacing w:before="60" w:after="60" w:line="360" w:lineRule="auto"/>
      <w:ind w:leftChars="400" w:left="820" w:firstLineChars="0" w:hanging="705"/>
      <w:jc w:val="both"/>
    </w:pPr>
    <w:rPr>
      <w:rFonts w:ascii="Times New Roman" w:hAnsi="Times New Roman"/>
      <w:kern w:val="2"/>
      <w:szCs w:val="20"/>
    </w:rPr>
  </w:style>
  <w:style w:type="paragraph" w:customStyle="1" w:styleId="affffc">
    <w:name w:val="关键词"/>
    <w:basedOn w:val="a2"/>
    <w:next w:val="a2"/>
    <w:qFormat/>
    <w:pPr>
      <w:snapToGrid/>
      <w:spacing w:line="360" w:lineRule="auto"/>
      <w:ind w:firstLineChars="0" w:firstLine="0"/>
      <w:jc w:val="both"/>
    </w:pPr>
    <w:rPr>
      <w:rFonts w:ascii="Times New Roman" w:eastAsia="黑体" w:hAnsi="Times New Roman"/>
      <w:kern w:val="2"/>
      <w:sz w:val="20"/>
      <w:szCs w:val="20"/>
    </w:rPr>
  </w:style>
  <w:style w:type="paragraph" w:customStyle="1" w:styleId="affffd">
    <w:name w:val="列表项目"/>
    <w:basedOn w:val="a2"/>
    <w:qFormat/>
    <w:pPr>
      <w:tabs>
        <w:tab w:val="left" w:pos="420"/>
      </w:tabs>
      <w:snapToGrid/>
      <w:spacing w:line="288" w:lineRule="auto"/>
      <w:ind w:leftChars="200" w:left="840" w:hangingChars="200" w:hanging="420"/>
      <w:jc w:val="both"/>
    </w:pPr>
    <w:rPr>
      <w:rFonts w:ascii="Times New Roman" w:hAnsi="Times New Roman"/>
      <w:kern w:val="2"/>
      <w:sz w:val="21"/>
      <w:szCs w:val="20"/>
    </w:rPr>
  </w:style>
  <w:style w:type="paragraph" w:customStyle="1" w:styleId="CharCharCharCharChar">
    <w:name w:val="文档正文 Char Char Char Char Char"/>
    <w:basedOn w:val="a2"/>
    <w:qFormat/>
    <w:pPr>
      <w:adjustRightInd w:val="0"/>
      <w:snapToGrid/>
      <w:ind w:firstLineChars="0" w:firstLine="420"/>
      <w:jc w:val="both"/>
      <w:textAlignment w:val="baseline"/>
    </w:pPr>
    <w:rPr>
      <w:rFonts w:ascii="Arial Narrow" w:hAnsi="Arial Narrow"/>
      <w:szCs w:val="20"/>
    </w:rPr>
  </w:style>
  <w:style w:type="paragraph" w:customStyle="1" w:styleId="content">
    <w:name w:val="content"/>
    <w:basedOn w:val="a2"/>
    <w:qFormat/>
    <w:pPr>
      <w:widowControl/>
      <w:snapToGrid/>
      <w:spacing w:before="100" w:beforeAutospacing="1" w:after="100" w:afterAutospacing="1" w:line="280" w:lineRule="atLeast"/>
      <w:ind w:firstLineChars="0" w:firstLine="375"/>
    </w:pPr>
    <w:rPr>
      <w:color w:val="000000"/>
      <w:sz w:val="18"/>
      <w:szCs w:val="20"/>
    </w:rPr>
  </w:style>
  <w:style w:type="paragraph" w:customStyle="1" w:styleId="affffe">
    <w:name w:val="操作步骤"/>
    <w:basedOn w:val="a2"/>
    <w:qFormat/>
    <w:pPr>
      <w:tabs>
        <w:tab w:val="left" w:pos="425"/>
      </w:tabs>
      <w:autoSpaceDE w:val="0"/>
      <w:autoSpaceDN w:val="0"/>
      <w:adjustRightInd w:val="0"/>
      <w:spacing w:line="40" w:lineRule="atLeast"/>
      <w:ind w:left="425" w:firstLineChars="0" w:hanging="425"/>
      <w:jc w:val="both"/>
      <w:textAlignment w:val="bottom"/>
    </w:pPr>
    <w:rPr>
      <w:rFonts w:ascii="昆仑楷体" w:eastAsia="楷体_GB2312" w:hAnsi="Times New Roman"/>
      <w:sz w:val="21"/>
      <w:szCs w:val="20"/>
    </w:rPr>
  </w:style>
  <w:style w:type="paragraph" w:customStyle="1" w:styleId="afffff">
    <w:name w:val="项目"/>
    <w:basedOn w:val="a2"/>
    <w:qFormat/>
    <w:pPr>
      <w:tabs>
        <w:tab w:val="left" w:pos="1280"/>
      </w:tabs>
      <w:snapToGrid/>
      <w:spacing w:before="120" w:after="120" w:line="360" w:lineRule="auto"/>
      <w:ind w:left="-7" w:firstLineChars="0" w:firstLine="567"/>
      <w:textAlignment w:val="baseline"/>
    </w:pPr>
    <w:rPr>
      <w:rFonts w:hAnsi="Times New Roman"/>
      <w:szCs w:val="20"/>
    </w:rPr>
  </w:style>
  <w:style w:type="paragraph" w:customStyle="1" w:styleId="afffff0">
    <w:name w:val="章标题"/>
    <w:next w:val="a2"/>
    <w:qFormat/>
    <w:pPr>
      <w:spacing w:beforeLines="50" w:afterLines="50"/>
      <w:jc w:val="both"/>
      <w:outlineLvl w:val="1"/>
    </w:pPr>
    <w:rPr>
      <w:rFonts w:ascii="黑体" w:eastAsia="黑体"/>
      <w:sz w:val="24"/>
    </w:rPr>
  </w:style>
  <w:style w:type="paragraph" w:customStyle="1" w:styleId="2f0">
    <w:name w:val="附录2"/>
    <w:basedOn w:val="a2"/>
    <w:next w:val="a2"/>
    <w:qFormat/>
    <w:pPr>
      <w:tabs>
        <w:tab w:val="left" w:pos="420"/>
        <w:tab w:val="left" w:pos="624"/>
      </w:tabs>
      <w:snapToGrid/>
      <w:spacing w:line="240" w:lineRule="auto"/>
      <w:ind w:left="420" w:firstLineChars="0" w:hanging="420"/>
      <w:jc w:val="both"/>
      <w:outlineLvl w:val="1"/>
    </w:pPr>
    <w:rPr>
      <w:rFonts w:ascii="黑体" w:eastAsia="黑体" w:hAnsi="黑体"/>
      <w:b/>
      <w:kern w:val="2"/>
      <w:sz w:val="32"/>
      <w:szCs w:val="20"/>
    </w:rPr>
  </w:style>
  <w:style w:type="paragraph" w:customStyle="1" w:styleId="3a">
    <w:name w:val="样式3"/>
    <w:basedOn w:val="10"/>
    <w:next w:val="10"/>
    <w:qFormat/>
    <w:pPr>
      <w:adjustRightInd w:val="0"/>
      <w:spacing w:before="340" w:after="330" w:line="576" w:lineRule="auto"/>
      <w:ind w:firstLineChars="0" w:firstLine="0"/>
      <w:jc w:val="both"/>
    </w:pPr>
    <w:rPr>
      <w:rFonts w:ascii="Times New Roman" w:eastAsia="黑体" w:hAnsi="Times New Roman"/>
      <w:bCs w:val="0"/>
      <w:szCs w:val="20"/>
    </w:rPr>
  </w:style>
  <w:style w:type="paragraph" w:customStyle="1" w:styleId="CharCharCharCharCharCharCharCharCharCharCharCharCharCharCharChar">
    <w:name w:val="Char Char Char Char Char Char Char Char Char Char Char Char Char Char Char Char"/>
    <w:basedOn w:val="a2"/>
    <w:uiPriority w:val="99"/>
    <w:qFormat/>
    <w:pPr>
      <w:tabs>
        <w:tab w:val="left" w:pos="360"/>
      </w:tabs>
      <w:snapToGrid/>
      <w:spacing w:line="240" w:lineRule="auto"/>
      <w:ind w:firstLineChars="0" w:firstLine="0"/>
      <w:jc w:val="both"/>
    </w:pPr>
    <w:rPr>
      <w:rFonts w:ascii="Times New Roman" w:hAnsi="Times New Roman"/>
      <w:kern w:val="2"/>
      <w:szCs w:val="20"/>
    </w:rPr>
  </w:style>
  <w:style w:type="paragraph" w:customStyle="1" w:styleId="1f0">
    <w:name w:val="首行缩进 1"/>
    <w:basedOn w:val="a2"/>
    <w:qFormat/>
    <w:pPr>
      <w:snapToGrid/>
      <w:spacing w:after="120" w:line="360" w:lineRule="auto"/>
      <w:jc w:val="both"/>
    </w:pPr>
    <w:rPr>
      <w:rFonts w:ascii="Times New Roman" w:hAnsi="Times New Roman"/>
      <w:kern w:val="2"/>
      <w:szCs w:val="20"/>
    </w:rPr>
  </w:style>
  <w:style w:type="paragraph" w:customStyle="1" w:styleId="TableContents">
    <w:name w:val="Table Contents"/>
    <w:basedOn w:val="af"/>
    <w:qFormat/>
    <w:pPr>
      <w:numPr>
        <w:numId w:val="9"/>
      </w:numPr>
      <w:tabs>
        <w:tab w:val="clear" w:pos="1230"/>
      </w:tabs>
      <w:suppressAutoHyphens/>
      <w:snapToGrid/>
      <w:spacing w:after="0" w:line="240" w:lineRule="auto"/>
      <w:ind w:firstLineChars="0" w:firstLine="0"/>
    </w:pPr>
    <w:rPr>
      <w:rFonts w:ascii="Times New Roman" w:hAnsi="Times New Roman"/>
      <w:szCs w:val="20"/>
    </w:rPr>
  </w:style>
  <w:style w:type="paragraph" w:customStyle="1" w:styleId="a">
    <w:name w:val="正文（首行不缩进）"/>
    <w:basedOn w:val="a2"/>
    <w:qFormat/>
    <w:pPr>
      <w:numPr>
        <w:numId w:val="10"/>
      </w:numPr>
      <w:tabs>
        <w:tab w:val="clear" w:pos="980"/>
      </w:tabs>
      <w:autoSpaceDE w:val="0"/>
      <w:autoSpaceDN w:val="0"/>
      <w:adjustRightInd w:val="0"/>
      <w:snapToGrid/>
      <w:spacing w:line="360" w:lineRule="auto"/>
      <w:ind w:left="0" w:firstLineChars="0" w:firstLine="0"/>
    </w:pPr>
    <w:rPr>
      <w:rFonts w:ascii="Times New Roman" w:hAnsi="Times New Roman"/>
      <w:sz w:val="21"/>
      <w:szCs w:val="20"/>
    </w:rPr>
  </w:style>
  <w:style w:type="paragraph" w:customStyle="1" w:styleId="45">
    <w:name w:val="附录4"/>
    <w:basedOn w:val="a2"/>
    <w:next w:val="a2"/>
    <w:qFormat/>
    <w:pPr>
      <w:widowControl/>
      <w:tabs>
        <w:tab w:val="left" w:pos="1134"/>
      </w:tabs>
      <w:snapToGrid/>
      <w:spacing w:line="300" w:lineRule="auto"/>
      <w:ind w:left="1361" w:firstLineChars="0" w:hanging="1361"/>
      <w:jc w:val="both"/>
      <w:outlineLvl w:val="3"/>
    </w:pPr>
    <w:rPr>
      <w:rFonts w:ascii="Arial" w:eastAsia="黑体" w:hAnsi="Arial"/>
      <w:sz w:val="28"/>
      <w:szCs w:val="20"/>
    </w:rPr>
  </w:style>
  <w:style w:type="paragraph" w:customStyle="1" w:styleId="afffff1">
    <w:name w:val="段"/>
    <w:uiPriority w:val="99"/>
    <w:qFormat/>
    <w:pPr>
      <w:autoSpaceDE w:val="0"/>
      <w:autoSpaceDN w:val="0"/>
      <w:ind w:firstLineChars="200" w:firstLine="200"/>
      <w:jc w:val="both"/>
    </w:pPr>
    <w:rPr>
      <w:rFonts w:ascii="宋体"/>
      <w:sz w:val="21"/>
    </w:rPr>
  </w:style>
  <w:style w:type="paragraph" w:customStyle="1" w:styleId="CharCharCharCharCharCharChar1">
    <w:name w:val="Char Char Char Char Char Char Char1"/>
    <w:basedOn w:val="a2"/>
    <w:qFormat/>
    <w:pPr>
      <w:snapToGrid/>
      <w:spacing w:line="240" w:lineRule="auto"/>
      <w:ind w:firstLineChars="0" w:firstLine="0"/>
      <w:jc w:val="both"/>
    </w:pPr>
    <w:rPr>
      <w:rFonts w:ascii="Tahoma" w:hAnsi="Tahoma"/>
      <w:kern w:val="2"/>
      <w:szCs w:val="20"/>
    </w:rPr>
  </w:style>
  <w:style w:type="paragraph" w:customStyle="1" w:styleId="CharCharChar1CharCharCharCharCharCharCharCharCharCharCharCharChar">
    <w:name w:val="Char Char Char1 Char Char Char Char Char Char Char Char Char Char Char Char Char"/>
    <w:basedOn w:val="a2"/>
    <w:uiPriority w:val="99"/>
    <w:qFormat/>
    <w:pPr>
      <w:widowControl/>
      <w:snapToGrid/>
      <w:spacing w:after="160" w:line="240" w:lineRule="exact"/>
      <w:ind w:firstLineChars="0" w:firstLine="0"/>
    </w:pPr>
    <w:rPr>
      <w:rFonts w:ascii="Verdana" w:hAnsi="Verdana"/>
      <w:sz w:val="18"/>
      <w:szCs w:val="20"/>
      <w:lang w:eastAsia="en-US"/>
    </w:rPr>
  </w:style>
  <w:style w:type="paragraph" w:customStyle="1" w:styleId="CharCharCharCharChar0">
    <w:name w:val="Char Char Char Char Char"/>
    <w:basedOn w:val="a2"/>
    <w:qFormat/>
    <w:pPr>
      <w:tabs>
        <w:tab w:val="left" w:pos="425"/>
      </w:tabs>
      <w:snapToGrid/>
      <w:spacing w:line="240" w:lineRule="auto"/>
      <w:ind w:left="1620" w:firstLineChars="0" w:hanging="360"/>
      <w:jc w:val="both"/>
    </w:pPr>
    <w:rPr>
      <w:rFonts w:ascii="Tahoma" w:hAnsi="Tahoma"/>
      <w:kern w:val="2"/>
      <w:szCs w:val="20"/>
    </w:rPr>
  </w:style>
  <w:style w:type="paragraph" w:customStyle="1" w:styleId="xl23">
    <w:name w:val="xl23"/>
    <w:basedOn w:val="a2"/>
    <w:qFormat/>
    <w:pPr>
      <w:widowControl/>
      <w:numPr>
        <w:ilvl w:val="2"/>
        <w:numId w:val="8"/>
      </w:numPr>
      <w:tabs>
        <w:tab w:val="clear" w:pos="709"/>
      </w:tabs>
      <w:snapToGrid/>
      <w:spacing w:before="100" w:beforeAutospacing="1" w:after="100" w:afterAutospacing="1" w:line="360" w:lineRule="auto"/>
      <w:ind w:left="0" w:firstLineChars="0" w:firstLine="0"/>
      <w:jc w:val="both"/>
      <w:textAlignment w:val="top"/>
    </w:pPr>
    <w:rPr>
      <w:rFonts w:ascii="Times New Roman" w:hAnsi="Times New Roman"/>
      <w:szCs w:val="20"/>
    </w:rPr>
  </w:style>
  <w:style w:type="paragraph" w:customStyle="1" w:styleId="AANumbering">
    <w:name w:val="AA Numbering"/>
    <w:basedOn w:val="a2"/>
    <w:qFormat/>
    <w:pPr>
      <w:widowControl/>
      <w:tabs>
        <w:tab w:val="left" w:pos="1134"/>
        <w:tab w:val="left" w:pos="1280"/>
      </w:tabs>
      <w:adjustRightInd w:val="0"/>
      <w:spacing w:line="280" w:lineRule="atLeast"/>
      <w:ind w:firstLineChars="0" w:firstLine="0"/>
    </w:pPr>
    <w:rPr>
      <w:rFonts w:ascii="Times New Roman" w:eastAsia="PMingLiU" w:hAnsi="Times New Roman"/>
      <w:szCs w:val="20"/>
      <w:lang w:eastAsia="zh-TW"/>
    </w:rPr>
  </w:style>
  <w:style w:type="paragraph" w:customStyle="1" w:styleId="afffff2">
    <w:name w:val="没有缩进（为图形使用）"/>
    <w:basedOn w:val="a2"/>
    <w:qFormat/>
    <w:pPr>
      <w:snapToGrid/>
      <w:spacing w:before="120" w:after="120" w:line="360" w:lineRule="auto"/>
      <w:ind w:firstLineChars="0" w:firstLine="0"/>
      <w:jc w:val="both"/>
    </w:pPr>
    <w:rPr>
      <w:rFonts w:ascii="Times New Roman" w:hAnsi="Times New Roman"/>
      <w:kern w:val="2"/>
      <w:szCs w:val="20"/>
    </w:rPr>
  </w:style>
  <w:style w:type="paragraph" w:customStyle="1" w:styleId="20505">
    <w:name w:val="样式 标题 2 + 段前: 0.5 行 段后: 0.5 行"/>
    <w:basedOn w:val="20"/>
    <w:uiPriority w:val="99"/>
    <w:qFormat/>
    <w:pPr>
      <w:tabs>
        <w:tab w:val="left" w:pos="360"/>
        <w:tab w:val="left" w:pos="567"/>
      </w:tabs>
      <w:spacing w:beforeLines="50" w:afterLines="50" w:line="440" w:lineRule="exact"/>
      <w:jc w:val="left"/>
    </w:pPr>
    <w:rPr>
      <w:rFonts w:ascii="黑体" w:hAnsi="宋体" w:cs="宋体"/>
      <w:b w:val="0"/>
      <w:sz w:val="24"/>
      <w:szCs w:val="20"/>
    </w:rPr>
  </w:style>
  <w:style w:type="paragraph" w:customStyle="1" w:styleId="afffff3">
    <w:name w:val="_"/>
    <w:basedOn w:val="a2"/>
    <w:qFormat/>
    <w:pPr>
      <w:adjustRightInd w:val="0"/>
      <w:snapToGrid/>
      <w:spacing w:line="360" w:lineRule="auto"/>
      <w:ind w:left="480"/>
      <w:jc w:val="both"/>
      <w:textAlignment w:val="baseline"/>
    </w:pPr>
    <w:rPr>
      <w:rFonts w:ascii="Times New Roman" w:hAnsi="Times New Roman"/>
      <w:szCs w:val="20"/>
    </w:rPr>
  </w:style>
  <w:style w:type="paragraph" w:customStyle="1" w:styleId="20257">
    <w:name w:val="样式 样式 正文首行缩进 2 + 左  0 字符 + 首行缩进:  2.57 字符"/>
    <w:basedOn w:val="a2"/>
    <w:next w:val="a2"/>
    <w:qFormat/>
    <w:pPr>
      <w:adjustRightInd w:val="0"/>
      <w:spacing w:after="120" w:line="240" w:lineRule="auto"/>
      <w:ind w:firstLineChars="257" w:firstLine="540"/>
      <w:jc w:val="both"/>
    </w:pPr>
    <w:rPr>
      <w:rFonts w:ascii="Times New Roman" w:hAnsi="Times New Roman"/>
      <w:kern w:val="2"/>
      <w:sz w:val="21"/>
      <w:szCs w:val="20"/>
    </w:rPr>
  </w:style>
  <w:style w:type="paragraph" w:customStyle="1" w:styleId="074">
    <w:name w:val="标书正文:  0.74 厘米"/>
    <w:basedOn w:val="a2"/>
    <w:qFormat/>
    <w:pPr>
      <w:spacing w:line="360" w:lineRule="auto"/>
      <w:ind w:firstLineChars="0" w:firstLine="420"/>
      <w:jc w:val="both"/>
    </w:pPr>
    <w:rPr>
      <w:rFonts w:ascii="Times New Roman" w:hAnsi="Times New Roman"/>
      <w:kern w:val="2"/>
      <w:szCs w:val="20"/>
    </w:rPr>
  </w:style>
  <w:style w:type="paragraph" w:customStyle="1" w:styleId="Chard">
    <w:name w:val="正文格式 Char"/>
    <w:basedOn w:val="a2"/>
    <w:qFormat/>
    <w:pPr>
      <w:widowControl/>
      <w:adjustRightInd w:val="0"/>
      <w:snapToGrid/>
      <w:spacing w:line="440" w:lineRule="atLeast"/>
      <w:ind w:firstLineChars="0" w:firstLine="510"/>
      <w:jc w:val="both"/>
      <w:textAlignment w:val="baseline"/>
    </w:pPr>
    <w:rPr>
      <w:rFonts w:ascii="Times New Roman" w:hAnsi="Times New Roman"/>
      <w:szCs w:val="20"/>
    </w:rPr>
  </w:style>
  <w:style w:type="paragraph" w:customStyle="1" w:styleId="TableDescription">
    <w:name w:val="Table Description"/>
    <w:next w:val="a2"/>
    <w:qFormat/>
    <w:pPr>
      <w:keepNext/>
      <w:snapToGrid w:val="0"/>
      <w:spacing w:before="160" w:after="80"/>
      <w:ind w:left="1134"/>
      <w:jc w:val="center"/>
    </w:pPr>
    <w:rPr>
      <w:rFonts w:ascii="Arial" w:eastAsia="黑体" w:hAnsi="Arial"/>
      <w:sz w:val="18"/>
    </w:rPr>
  </w:style>
  <w:style w:type="paragraph" w:customStyle="1" w:styleId="46">
    <w:name w:val="样式4"/>
    <w:basedOn w:val="4"/>
    <w:qFormat/>
    <w:pPr>
      <w:adjustRightInd w:val="0"/>
      <w:snapToGrid w:val="0"/>
    </w:pPr>
  </w:style>
  <w:style w:type="paragraph" w:customStyle="1" w:styleId="CharCharCharCharCharChar">
    <w:name w:val="Char Char 字元 字元 字元 Char Char Char Char"/>
    <w:basedOn w:val="a2"/>
    <w:qFormat/>
    <w:pPr>
      <w:adjustRightInd w:val="0"/>
      <w:snapToGrid/>
      <w:spacing w:line="360" w:lineRule="auto"/>
      <w:ind w:firstLineChars="0" w:firstLine="0"/>
      <w:jc w:val="both"/>
    </w:pPr>
    <w:rPr>
      <w:rFonts w:ascii="Times New Roman" w:hAnsi="Times New Roman"/>
      <w:szCs w:val="20"/>
    </w:rPr>
  </w:style>
  <w:style w:type="paragraph" w:customStyle="1" w:styleId="afffff4">
    <w:name w:val="二级条标题"/>
    <w:basedOn w:val="afffff5"/>
    <w:next w:val="afffff1"/>
    <w:uiPriority w:val="99"/>
    <w:qFormat/>
    <w:pPr>
      <w:ind w:left="840"/>
      <w:outlineLvl w:val="3"/>
    </w:pPr>
  </w:style>
  <w:style w:type="paragraph" w:customStyle="1" w:styleId="afffff5">
    <w:name w:val="一级条标题"/>
    <w:basedOn w:val="afffff0"/>
    <w:next w:val="afffff1"/>
    <w:uiPriority w:val="99"/>
    <w:qFormat/>
    <w:pPr>
      <w:spacing w:beforeLines="0" w:afterLines="0"/>
      <w:ind w:left="525"/>
      <w:outlineLvl w:val="2"/>
    </w:pPr>
    <w:rPr>
      <w:sz w:val="21"/>
    </w:rPr>
  </w:style>
  <w:style w:type="paragraph" w:customStyle="1" w:styleId="afffff6">
    <w:name w:val="二级列表"/>
    <w:basedOn w:val="affff2"/>
    <w:next w:val="affff2"/>
    <w:qFormat/>
    <w:pPr>
      <w:tabs>
        <w:tab w:val="left" w:pos="2120"/>
      </w:tabs>
      <w:ind w:firstLineChars="0" w:firstLine="0"/>
    </w:pPr>
    <w:rPr>
      <w:b/>
    </w:rPr>
  </w:style>
  <w:style w:type="paragraph" w:customStyle="1" w:styleId="1Heading0SectionHeadPIM1H1h11stlevell11H1">
    <w:name w:val="样式 标题 1章标题Heading 0Section HeadPIM 1H1h11st levell11H1..."/>
    <w:basedOn w:val="10"/>
    <w:qFormat/>
    <w:pPr>
      <w:pageBreakBefore/>
      <w:tabs>
        <w:tab w:val="left" w:pos="432"/>
      </w:tabs>
      <w:autoSpaceDE w:val="0"/>
      <w:autoSpaceDN w:val="0"/>
      <w:adjustRightInd w:val="0"/>
      <w:spacing w:before="340" w:after="330" w:line="578" w:lineRule="atLeast"/>
      <w:ind w:firstLineChars="0" w:firstLine="0"/>
      <w:jc w:val="both"/>
      <w:textAlignment w:val="bottom"/>
    </w:pPr>
    <w:rPr>
      <w:rFonts w:eastAsia="黑体"/>
      <w:bCs w:val="0"/>
      <w:sz w:val="36"/>
      <w:szCs w:val="20"/>
    </w:rPr>
  </w:style>
  <w:style w:type="paragraph" w:customStyle="1" w:styleId="afffff7">
    <w:name w:val="表头样式"/>
    <w:basedOn w:val="a2"/>
    <w:qFormat/>
    <w:pPr>
      <w:autoSpaceDE w:val="0"/>
      <w:autoSpaceDN w:val="0"/>
      <w:adjustRightInd w:val="0"/>
      <w:snapToGrid/>
      <w:spacing w:line="360" w:lineRule="auto"/>
      <w:ind w:firstLineChars="0" w:firstLine="0"/>
    </w:pPr>
    <w:rPr>
      <w:rFonts w:ascii="Times New Roman" w:hAnsi="Times New Roman"/>
      <w:b/>
      <w:sz w:val="21"/>
      <w:szCs w:val="20"/>
    </w:rPr>
  </w:style>
  <w:style w:type="paragraph" w:customStyle="1" w:styleId="CharCharCharChar0">
    <w:name w:val="文档正文 Char Char Char Char"/>
    <w:basedOn w:val="a2"/>
    <w:qFormat/>
    <w:pPr>
      <w:adjustRightInd w:val="0"/>
      <w:snapToGrid/>
      <w:ind w:firstLineChars="0" w:firstLine="420"/>
      <w:jc w:val="both"/>
      <w:textAlignment w:val="baseline"/>
    </w:pPr>
    <w:rPr>
      <w:rFonts w:ascii="Arial Narrow" w:hAnsi="Arial Narrow"/>
      <w:szCs w:val="20"/>
    </w:rPr>
  </w:style>
  <w:style w:type="paragraph" w:customStyle="1" w:styleId="xl53">
    <w:name w:val="xl53"/>
    <w:basedOn w:val="a2"/>
    <w:qFormat/>
    <w:pPr>
      <w:widowControl/>
      <w:pBdr>
        <w:left w:val="single" w:sz="4" w:space="0" w:color="auto"/>
        <w:bottom w:val="single" w:sz="4" w:space="0" w:color="auto"/>
      </w:pBdr>
      <w:snapToGrid/>
      <w:spacing w:before="100" w:beforeAutospacing="1" w:after="100" w:afterAutospacing="1" w:line="240" w:lineRule="auto"/>
      <w:ind w:firstLineChars="0" w:firstLine="0"/>
      <w:jc w:val="center"/>
      <w:textAlignment w:val="center"/>
    </w:pPr>
    <w:rPr>
      <w:szCs w:val="20"/>
    </w:rPr>
  </w:style>
  <w:style w:type="paragraph" w:customStyle="1" w:styleId="ParaCharCharCharCharCharCharChar">
    <w:name w:val="默认段落字体 Para Char Char Char Char Char Char Char"/>
    <w:basedOn w:val="a2"/>
    <w:qFormat/>
    <w:pPr>
      <w:snapToGrid/>
      <w:spacing w:line="240" w:lineRule="auto"/>
      <w:ind w:firstLineChars="0" w:firstLine="0"/>
      <w:jc w:val="both"/>
    </w:pPr>
    <w:rPr>
      <w:rFonts w:ascii="Tahoma" w:hAnsi="Tahoma"/>
      <w:kern w:val="2"/>
      <w:szCs w:val="20"/>
    </w:rPr>
  </w:style>
  <w:style w:type="paragraph" w:customStyle="1" w:styleId="afffff8">
    <w:name w:val="标题无"/>
    <w:basedOn w:val="a2"/>
    <w:qFormat/>
    <w:pPr>
      <w:snapToGrid/>
      <w:spacing w:line="360" w:lineRule="auto"/>
      <w:ind w:firstLineChars="0" w:firstLine="0"/>
      <w:jc w:val="both"/>
    </w:pPr>
    <w:rPr>
      <w:rFonts w:ascii="Times New Roman" w:hAnsi="Times New Roman"/>
      <w:kern w:val="2"/>
      <w:szCs w:val="20"/>
    </w:rPr>
  </w:style>
  <w:style w:type="paragraph" w:customStyle="1" w:styleId="xl27">
    <w:name w:val="xl27"/>
    <w:basedOn w:val="a2"/>
    <w:qFormat/>
    <w:pPr>
      <w:widowControl/>
      <w:pBdr>
        <w:left w:val="single" w:sz="8" w:space="0" w:color="auto"/>
        <w:bottom w:val="single" w:sz="4" w:space="0" w:color="auto"/>
        <w:right w:val="single" w:sz="4" w:space="0" w:color="auto"/>
      </w:pBdr>
      <w:snapToGrid/>
      <w:spacing w:before="100" w:beforeAutospacing="1" w:after="100" w:afterAutospacing="1" w:line="240" w:lineRule="auto"/>
      <w:ind w:firstLineChars="0" w:firstLine="0"/>
      <w:jc w:val="center"/>
      <w:textAlignment w:val="center"/>
    </w:pPr>
    <w:rPr>
      <w:sz w:val="21"/>
      <w:szCs w:val="20"/>
    </w:rPr>
  </w:style>
  <w:style w:type="paragraph" w:customStyle="1" w:styleId="2f1">
    <w:name w:val="样式2"/>
    <w:basedOn w:val="4"/>
    <w:qFormat/>
    <w:pPr>
      <w:tabs>
        <w:tab w:val="left" w:pos="720"/>
      </w:tabs>
      <w:spacing w:before="560" w:line="400" w:lineRule="exact"/>
      <w:ind w:left="420" w:hanging="420"/>
      <w:jc w:val="center"/>
      <w:outlineLvl w:val="0"/>
    </w:pPr>
    <w:rPr>
      <w:b w:val="0"/>
      <w:sz w:val="44"/>
    </w:rPr>
  </w:style>
  <w:style w:type="paragraph" w:customStyle="1" w:styleId="afffff9">
    <w:name w:val="表格文本"/>
    <w:qFormat/>
    <w:pPr>
      <w:tabs>
        <w:tab w:val="decimal" w:pos="0"/>
      </w:tabs>
    </w:pPr>
    <w:rPr>
      <w:rFonts w:ascii="Arial" w:hAnsi="Arial"/>
      <w:sz w:val="21"/>
    </w:rPr>
  </w:style>
  <w:style w:type="paragraph" w:customStyle="1" w:styleId="CharCharCharCharCharCharCharCharCharCharCharCharChar">
    <w:name w:val="Char Char Char Char Char Char Char Char Char Char Char Char Char"/>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Char1CharCharChar1">
    <w:name w:val="Char1 Char Char Char1"/>
    <w:basedOn w:val="a2"/>
    <w:qFormat/>
    <w:pPr>
      <w:snapToGrid/>
      <w:spacing w:line="240" w:lineRule="auto"/>
      <w:ind w:firstLineChars="0" w:firstLine="0"/>
      <w:jc w:val="both"/>
    </w:pPr>
    <w:rPr>
      <w:rFonts w:ascii="Tahoma" w:hAnsi="Tahoma"/>
      <w:kern w:val="2"/>
      <w:sz w:val="30"/>
      <w:szCs w:val="20"/>
    </w:rPr>
  </w:style>
  <w:style w:type="paragraph" w:customStyle="1" w:styleId="1f1">
    <w:name w:val="文本框样式1"/>
    <w:basedOn w:val="a2"/>
    <w:qFormat/>
    <w:pPr>
      <w:adjustRightInd w:val="0"/>
      <w:spacing w:before="60" w:line="180" w:lineRule="exact"/>
      <w:ind w:firstLineChars="0" w:firstLine="0"/>
      <w:jc w:val="center"/>
    </w:pPr>
    <w:rPr>
      <w:rFonts w:ascii="Times New Roman" w:hAnsi="Times New Roman"/>
      <w:kern w:val="2"/>
      <w:sz w:val="21"/>
      <w:szCs w:val="20"/>
    </w:rPr>
  </w:style>
  <w:style w:type="paragraph" w:customStyle="1" w:styleId="ItemStep">
    <w:name w:val="Item Step"/>
    <w:qFormat/>
    <w:pPr>
      <w:tabs>
        <w:tab w:val="left" w:pos="1644"/>
      </w:tabs>
      <w:ind w:left="1644" w:hanging="510"/>
      <w:outlineLvl w:val="4"/>
    </w:pPr>
    <w:rPr>
      <w:rFonts w:ascii="Arial" w:hAnsi="Arial"/>
      <w:sz w:val="21"/>
    </w:rPr>
  </w:style>
  <w:style w:type="paragraph" w:customStyle="1" w:styleId="CharChar1">
    <w:name w:val="Char Char1"/>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0740">
    <w:name w:val="样式 首行缩进:  0.74 厘米"/>
    <w:basedOn w:val="a2"/>
    <w:qFormat/>
    <w:pPr>
      <w:snapToGrid/>
      <w:spacing w:line="360" w:lineRule="auto"/>
      <w:ind w:firstLineChars="0" w:firstLine="420"/>
      <w:jc w:val="both"/>
    </w:pPr>
    <w:rPr>
      <w:rFonts w:ascii="Times New Roman" w:hAnsi="Times New Roman"/>
      <w:kern w:val="2"/>
      <w:szCs w:val="20"/>
    </w:rPr>
  </w:style>
  <w:style w:type="paragraph" w:customStyle="1" w:styleId="1f2">
    <w:name w:val="小标题 1"/>
    <w:basedOn w:val="a2"/>
    <w:qFormat/>
    <w:pPr>
      <w:autoSpaceDE w:val="0"/>
      <w:autoSpaceDN w:val="0"/>
      <w:adjustRightInd w:val="0"/>
      <w:snapToGrid/>
      <w:spacing w:line="360" w:lineRule="atLeast"/>
      <w:ind w:firstLineChars="0" w:firstLine="0"/>
      <w:jc w:val="both"/>
    </w:pPr>
    <w:rPr>
      <w:rFonts w:ascii="文鼎粗黑" w:eastAsia="文鼎粗黑" w:hAnsi="Times New Roman"/>
      <w:sz w:val="22"/>
      <w:szCs w:val="20"/>
    </w:rPr>
  </w:style>
  <w:style w:type="paragraph" w:customStyle="1" w:styleId="PullQuote">
    <w:name w:val="Pull Quote"/>
    <w:basedOn w:val="a2"/>
    <w:qFormat/>
    <w:pPr>
      <w:pBdr>
        <w:top w:val="single" w:sz="18" w:space="12" w:color="auto"/>
        <w:left w:val="single" w:sz="6" w:space="12" w:color="FFFFFF"/>
        <w:bottom w:val="single" w:sz="6" w:space="12" w:color="auto"/>
        <w:right w:val="single" w:sz="6" w:space="12" w:color="FFFFFF"/>
      </w:pBdr>
      <w:shd w:val="pct10" w:color="auto" w:fill="auto"/>
      <w:snapToGrid/>
      <w:spacing w:before="120" w:after="240" w:line="288" w:lineRule="auto"/>
      <w:ind w:left="144" w:right="144" w:firstLineChars="0" w:firstLine="0"/>
      <w:jc w:val="center"/>
    </w:pPr>
    <w:rPr>
      <w:rFonts w:ascii="Times New Roman" w:hAnsi="Times New Roman"/>
      <w:b/>
      <w:i/>
      <w:kern w:val="2"/>
      <w:szCs w:val="20"/>
    </w:rPr>
  </w:style>
  <w:style w:type="paragraph" w:customStyle="1" w:styleId="afffffa">
    <w:name w:val="内容标题"/>
    <w:basedOn w:val="a8"/>
    <w:qFormat/>
    <w:pPr>
      <w:shd w:val="clear" w:color="auto" w:fill="000080"/>
      <w:snapToGrid/>
      <w:spacing w:line="240" w:lineRule="auto"/>
      <w:ind w:firstLineChars="0" w:firstLine="0"/>
      <w:jc w:val="both"/>
    </w:pPr>
    <w:rPr>
      <w:rFonts w:ascii="Tahoma" w:hAnsi="Tahoma"/>
      <w:sz w:val="24"/>
      <w:szCs w:val="20"/>
    </w:rPr>
  </w:style>
  <w:style w:type="paragraph" w:customStyle="1" w:styleId="Title-Revision">
    <w:name w:val="Title - Revision"/>
    <w:basedOn w:val="aff3"/>
    <w:qFormat/>
    <w:pPr>
      <w:spacing w:before="720"/>
    </w:pPr>
  </w:style>
  <w:style w:type="paragraph" w:customStyle="1" w:styleId="53">
    <w:name w:val="标题5"/>
    <w:basedOn w:val="a2"/>
    <w:qFormat/>
    <w:pPr>
      <w:tabs>
        <w:tab w:val="left" w:pos="0"/>
      </w:tabs>
      <w:autoSpaceDE w:val="0"/>
      <w:autoSpaceDN w:val="0"/>
      <w:adjustRightInd w:val="0"/>
      <w:spacing w:line="320" w:lineRule="atLeast"/>
      <w:ind w:firstLineChars="0" w:firstLine="0"/>
      <w:jc w:val="both"/>
    </w:pPr>
    <w:rPr>
      <w:rFonts w:hAnsi="Times New Roman"/>
      <w:sz w:val="21"/>
      <w:szCs w:val="20"/>
    </w:rPr>
  </w:style>
  <w:style w:type="paragraph" w:customStyle="1" w:styleId="Note">
    <w:name w:val="Note"/>
    <w:basedOn w:val="a2"/>
    <w:qFormat/>
    <w:pPr>
      <w:pBdr>
        <w:top w:val="single" w:sz="12" w:space="3" w:color="auto"/>
        <w:bottom w:val="single" w:sz="12" w:space="3" w:color="auto"/>
      </w:pBdr>
      <w:snapToGrid/>
      <w:spacing w:line="360" w:lineRule="auto"/>
      <w:ind w:firstLineChars="0" w:firstLine="0"/>
      <w:jc w:val="both"/>
    </w:pPr>
    <w:rPr>
      <w:rFonts w:ascii="Times New Roman" w:hAnsi="Times New Roman"/>
      <w:kern w:val="2"/>
      <w:szCs w:val="20"/>
    </w:rPr>
  </w:style>
  <w:style w:type="paragraph" w:customStyle="1" w:styleId="CharChar14CharChar">
    <w:name w:val="Char Char14 Char Char"/>
    <w:basedOn w:val="a2"/>
    <w:qFormat/>
    <w:pPr>
      <w:snapToGrid/>
      <w:spacing w:line="240" w:lineRule="auto"/>
      <w:ind w:firstLineChars="0" w:firstLine="0"/>
      <w:jc w:val="both"/>
    </w:pPr>
    <w:rPr>
      <w:rFonts w:ascii="Times New Roman" w:hAnsi="Times New Roman"/>
      <w:kern w:val="2"/>
      <w:sz w:val="21"/>
    </w:rPr>
  </w:style>
  <w:style w:type="paragraph" w:customStyle="1" w:styleId="afffffb">
    <w:name w:val="标准正文"/>
    <w:basedOn w:val="af0"/>
    <w:qFormat/>
    <w:pPr>
      <w:snapToGrid/>
      <w:spacing w:before="60" w:after="60" w:line="360" w:lineRule="auto"/>
      <w:ind w:left="0" w:firstLineChars="0" w:firstLine="482"/>
      <w:jc w:val="both"/>
    </w:pPr>
    <w:rPr>
      <w:rFonts w:ascii="Arial" w:hAnsi="Arial"/>
      <w:sz w:val="24"/>
      <w:szCs w:val="20"/>
    </w:rPr>
  </w:style>
  <w:style w:type="paragraph" w:customStyle="1" w:styleId="111">
    <w:name w:val="列出段落11"/>
    <w:basedOn w:val="a2"/>
    <w:next w:val="51"/>
    <w:uiPriority w:val="99"/>
    <w:qFormat/>
    <w:pPr>
      <w:snapToGrid/>
      <w:spacing w:line="240" w:lineRule="auto"/>
      <w:ind w:firstLine="420"/>
      <w:jc w:val="both"/>
    </w:pPr>
    <w:rPr>
      <w:rFonts w:ascii="Times New Roman" w:hAnsi="Times New Roman"/>
      <w:kern w:val="2"/>
      <w:sz w:val="28"/>
      <w:szCs w:val="22"/>
    </w:rPr>
  </w:style>
  <w:style w:type="paragraph" w:customStyle="1" w:styleId="1f3">
    <w:name w:val="正文1"/>
    <w:basedOn w:val="a2"/>
    <w:qFormat/>
    <w:pPr>
      <w:snapToGrid/>
      <w:spacing w:line="300" w:lineRule="auto"/>
      <w:jc w:val="both"/>
    </w:pPr>
    <w:rPr>
      <w:rFonts w:ascii="Times New Roman" w:hAnsi="Times New Roman"/>
      <w:kern w:val="2"/>
      <w:szCs w:val="20"/>
    </w:rPr>
  </w:style>
  <w:style w:type="paragraph" w:customStyle="1" w:styleId="afffffc">
    <w:name w:val="表文字"/>
    <w:qFormat/>
    <w:rPr>
      <w:rFonts w:ascii="宋体"/>
      <w:kern w:val="2"/>
    </w:rPr>
  </w:style>
  <w:style w:type="paragraph" w:customStyle="1" w:styleId="2f2">
    <w:name w:val="修订2"/>
    <w:uiPriority w:val="99"/>
    <w:unhideWhenUsed/>
    <w:qFormat/>
    <w:rPr>
      <w:kern w:val="2"/>
      <w:sz w:val="28"/>
    </w:rPr>
  </w:style>
  <w:style w:type="character" w:customStyle="1" w:styleId="ae">
    <w:name w:val="称呼 字符"/>
    <w:basedOn w:val="a3"/>
    <w:link w:val="ad"/>
    <w:qFormat/>
    <w:rPr>
      <w:rFonts w:ascii="宋体" w:hAnsi="宋体"/>
      <w:kern w:val="2"/>
      <w:sz w:val="24"/>
    </w:rPr>
  </w:style>
  <w:style w:type="table" w:customStyle="1" w:styleId="1f4">
    <w:name w:val="网格型1"/>
    <w:basedOn w:val="a4"/>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2">
    <w:name w:val="标题 1 字符1"/>
    <w:qFormat/>
    <w:rPr>
      <w:rFonts w:ascii="Times New Roman" w:eastAsia="黑体" w:hAnsi="Times New Roman" w:cs="Times New Roman"/>
      <w:sz w:val="44"/>
      <w:szCs w:val="20"/>
    </w:rPr>
  </w:style>
  <w:style w:type="character" w:customStyle="1" w:styleId="214">
    <w:name w:val="标题 2 字符1"/>
    <w:qFormat/>
    <w:rPr>
      <w:rFonts w:ascii="宋体" w:eastAsia="宋体" w:hAnsi="宋体" w:cs="Times New Roman"/>
      <w:sz w:val="28"/>
      <w:szCs w:val="20"/>
    </w:rPr>
  </w:style>
  <w:style w:type="character" w:customStyle="1" w:styleId="312">
    <w:name w:val="标题 3 字符1"/>
    <w:qFormat/>
    <w:rPr>
      <w:rFonts w:ascii="Times New Roman" w:eastAsia="宋体" w:hAnsi="Times New Roman" w:cs="Times New Roman"/>
      <w:b/>
      <w:sz w:val="44"/>
      <w:szCs w:val="20"/>
    </w:rPr>
  </w:style>
  <w:style w:type="character" w:customStyle="1" w:styleId="410">
    <w:name w:val="标题 4 字符1"/>
    <w:qFormat/>
    <w:rPr>
      <w:rFonts w:ascii="Arial" w:eastAsia="黑体" w:hAnsi="Arial" w:cs="Times New Roman"/>
      <w:b/>
      <w:sz w:val="28"/>
      <w:szCs w:val="20"/>
    </w:rPr>
  </w:style>
  <w:style w:type="character" w:customStyle="1" w:styleId="510">
    <w:name w:val="标题 5 字符1"/>
    <w:qFormat/>
    <w:rPr>
      <w:rFonts w:ascii="Times New Roman" w:eastAsia="宋体" w:hAnsi="Times New Roman" w:cs="Times New Roman"/>
      <w:b/>
      <w:sz w:val="28"/>
      <w:szCs w:val="20"/>
    </w:rPr>
  </w:style>
  <w:style w:type="character" w:customStyle="1" w:styleId="61">
    <w:name w:val="标题 6 字符1"/>
    <w:qFormat/>
    <w:rPr>
      <w:rFonts w:ascii="Arial" w:eastAsia="黑体" w:hAnsi="Arial" w:cs="Times New Roman"/>
      <w:b/>
      <w:sz w:val="24"/>
      <w:szCs w:val="20"/>
    </w:rPr>
  </w:style>
  <w:style w:type="character" w:customStyle="1" w:styleId="71">
    <w:name w:val="标题 7 字符1"/>
    <w:qFormat/>
    <w:rPr>
      <w:rFonts w:ascii="Arial" w:eastAsia="黑体" w:hAnsi="Arial" w:cs="Times New Roman"/>
      <w:b/>
      <w:sz w:val="24"/>
      <w:szCs w:val="20"/>
    </w:rPr>
  </w:style>
  <w:style w:type="character" w:customStyle="1" w:styleId="81">
    <w:name w:val="标题 8 字符1"/>
    <w:qFormat/>
    <w:rPr>
      <w:rFonts w:ascii="Arial" w:eastAsia="黑体" w:hAnsi="Arial" w:cs="Times New Roman"/>
      <w:b/>
      <w:sz w:val="24"/>
      <w:szCs w:val="20"/>
    </w:rPr>
  </w:style>
  <w:style w:type="character" w:customStyle="1" w:styleId="91">
    <w:name w:val="标题 9 字符1"/>
    <w:qFormat/>
    <w:rPr>
      <w:rFonts w:ascii="Arial" w:eastAsia="黑体" w:hAnsi="Arial" w:cs="Times New Roman"/>
      <w:b/>
      <w:sz w:val="24"/>
      <w:szCs w:val="20"/>
    </w:rPr>
  </w:style>
  <w:style w:type="character" w:customStyle="1" w:styleId="1f5">
    <w:name w:val="文档结构图 字符1"/>
    <w:qFormat/>
    <w:rPr>
      <w:rFonts w:ascii="Times New Roman" w:eastAsia="宋体" w:hAnsi="Times New Roman" w:cs="Times New Roman"/>
      <w:sz w:val="28"/>
      <w:szCs w:val="20"/>
      <w:shd w:val="clear" w:color="auto" w:fill="000080"/>
    </w:rPr>
  </w:style>
  <w:style w:type="character" w:customStyle="1" w:styleId="2f3">
    <w:name w:val="批注文字 字符2"/>
    <w:qFormat/>
    <w:rPr>
      <w:rFonts w:ascii="Times New Roman" w:eastAsia="PMingLiU" w:hAnsi="Times New Roman" w:cs="Times New Roman"/>
      <w:kern w:val="0"/>
      <w:sz w:val="24"/>
      <w:szCs w:val="20"/>
      <w:lang w:eastAsia="zh-TW"/>
    </w:rPr>
  </w:style>
  <w:style w:type="character" w:customStyle="1" w:styleId="2f4">
    <w:name w:val="正文文本 字符2"/>
    <w:qFormat/>
    <w:rPr>
      <w:rFonts w:ascii="Times New Roman" w:eastAsia="宋体" w:hAnsi="Times New Roman" w:cs="Times New Roman"/>
      <w:sz w:val="28"/>
      <w:szCs w:val="20"/>
    </w:rPr>
  </w:style>
  <w:style w:type="character" w:customStyle="1" w:styleId="2f5">
    <w:name w:val="正文文本缩进 字符2"/>
    <w:qFormat/>
    <w:rPr>
      <w:rFonts w:ascii="Times New Roman" w:eastAsia="宋体" w:hAnsi="Times New Roman" w:cs="Times New Roman"/>
      <w:sz w:val="28"/>
      <w:szCs w:val="20"/>
    </w:rPr>
  </w:style>
  <w:style w:type="character" w:customStyle="1" w:styleId="1f6">
    <w:name w:val="纯文本 字符1"/>
    <w:qFormat/>
    <w:rPr>
      <w:rFonts w:ascii="宋体" w:eastAsia="宋体" w:hAnsi="Courier New" w:cs="Times New Roman"/>
      <w:szCs w:val="20"/>
    </w:rPr>
  </w:style>
  <w:style w:type="character" w:customStyle="1" w:styleId="2f6">
    <w:name w:val="日期 字符2"/>
    <w:qFormat/>
    <w:rPr>
      <w:rFonts w:ascii="Times New Roman" w:eastAsia="宋体" w:hAnsi="Times New Roman" w:cs="Times New Roman"/>
      <w:sz w:val="28"/>
      <w:szCs w:val="20"/>
    </w:rPr>
  </w:style>
  <w:style w:type="character" w:customStyle="1" w:styleId="215">
    <w:name w:val="正文文本缩进 2 字符1"/>
    <w:qFormat/>
    <w:rPr>
      <w:rFonts w:ascii="宋体" w:eastAsia="宋体" w:hAnsi="Times New Roman" w:cs="Times New Roman"/>
      <w:sz w:val="28"/>
      <w:szCs w:val="20"/>
    </w:rPr>
  </w:style>
  <w:style w:type="character" w:customStyle="1" w:styleId="1f7">
    <w:name w:val="批注框文本 字符1"/>
    <w:qFormat/>
    <w:rPr>
      <w:rFonts w:ascii="Times New Roman" w:eastAsia="宋体" w:hAnsi="Times New Roman" w:cs="Times New Roman"/>
      <w:sz w:val="18"/>
      <w:szCs w:val="20"/>
    </w:rPr>
  </w:style>
  <w:style w:type="character" w:customStyle="1" w:styleId="2f7">
    <w:name w:val="页脚 字符2"/>
    <w:qFormat/>
    <w:rPr>
      <w:rFonts w:ascii="Times New Roman" w:eastAsia="宋体" w:hAnsi="Times New Roman" w:cs="Times New Roman"/>
      <w:sz w:val="18"/>
      <w:szCs w:val="20"/>
    </w:rPr>
  </w:style>
  <w:style w:type="character" w:customStyle="1" w:styleId="2f8">
    <w:name w:val="页眉 字符2"/>
    <w:qFormat/>
    <w:rPr>
      <w:rFonts w:ascii="Times New Roman" w:eastAsia="宋体" w:hAnsi="Times New Roman" w:cs="Times New Roman"/>
      <w:sz w:val="18"/>
      <w:szCs w:val="20"/>
    </w:rPr>
  </w:style>
  <w:style w:type="character" w:customStyle="1" w:styleId="1f8">
    <w:name w:val="批注主题 字符1"/>
    <w:qFormat/>
    <w:rPr>
      <w:rFonts w:ascii="Times New Roman" w:eastAsia="宋体" w:hAnsi="Times New Roman" w:cs="Times New Roman"/>
      <w:b/>
      <w:kern w:val="0"/>
      <w:sz w:val="24"/>
      <w:szCs w:val="20"/>
      <w:lang w:eastAsia="zh-TW"/>
    </w:rPr>
  </w:style>
  <w:style w:type="character" w:customStyle="1" w:styleId="2f9">
    <w:name w:val="正文文本首行缩进 字符2"/>
    <w:qFormat/>
    <w:rPr>
      <w:rFonts w:ascii="宋体" w:eastAsia="宋体" w:hAnsi="宋体" w:cs="Times New Roman"/>
      <w:sz w:val="24"/>
      <w:szCs w:val="20"/>
    </w:rPr>
  </w:style>
  <w:style w:type="paragraph" w:customStyle="1" w:styleId="CharChar1CharCharCharCharCharCharCharChar">
    <w:name w:val="Char Char1 Char Char Char Char Char Char Char Char"/>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afffffd">
    <w:name w:val="È±Ê¡ÎÄ±¾"/>
    <w:basedOn w:val="a2"/>
    <w:qFormat/>
    <w:pPr>
      <w:widowControl/>
      <w:overflowPunct w:val="0"/>
      <w:autoSpaceDE w:val="0"/>
      <w:autoSpaceDN w:val="0"/>
      <w:adjustRightInd w:val="0"/>
      <w:snapToGrid/>
      <w:spacing w:line="240" w:lineRule="auto"/>
      <w:ind w:firstLineChars="0" w:firstLine="0"/>
      <w:textAlignment w:val="baseline"/>
    </w:pPr>
    <w:rPr>
      <w:rFonts w:ascii="Times New Roman" w:hAnsi="Times New Roman"/>
      <w:szCs w:val="20"/>
    </w:rPr>
  </w:style>
  <w:style w:type="paragraph" w:customStyle="1" w:styleId="p">
    <w:name w:val="p"/>
    <w:basedOn w:val="a2"/>
    <w:qFormat/>
    <w:pPr>
      <w:widowControl/>
      <w:snapToGrid/>
      <w:spacing w:before="100" w:beforeAutospacing="1" w:after="100" w:afterAutospacing="1" w:line="240" w:lineRule="auto"/>
      <w:ind w:firstLineChars="0" w:firstLine="0"/>
    </w:pPr>
    <w:rPr>
      <w:rFonts w:cs="宋体"/>
    </w:rPr>
  </w:style>
  <w:style w:type="paragraph" w:customStyle="1" w:styleId="Afffffe">
    <w:name w:val="正文 A"/>
    <w:qFormat/>
    <w:pPr>
      <w:widowControl w:val="0"/>
      <w:jc w:val="both"/>
    </w:pPr>
    <w:rPr>
      <w:rFonts w:eastAsia="Arial Unicode MS" w:cs="Arial Unicode MS"/>
      <w:color w:val="000000"/>
      <w:kern w:val="2"/>
      <w:sz w:val="21"/>
      <w:szCs w:val="21"/>
      <w:u w:color="000000"/>
    </w:rPr>
  </w:style>
  <w:style w:type="character" w:customStyle="1" w:styleId="affff6">
    <w:name w:val="列表段落 字符"/>
    <w:link w:val="affff5"/>
    <w:uiPriority w:val="34"/>
    <w:qFormat/>
    <w:rPr>
      <w:rFonts w:ascii="等线" w:eastAsia="等线" w:hAnsi="等线"/>
      <w:kern w:val="2"/>
      <w:sz w:val="21"/>
      <w:szCs w:val="22"/>
    </w:rPr>
  </w:style>
  <w:style w:type="character" w:customStyle="1" w:styleId="CharChar31">
    <w:name w:val="Char Char31"/>
    <w:qFormat/>
    <w:rPr>
      <w:rFonts w:ascii="Times New Roman" w:eastAsia="宋体" w:hAnsi="Times New Roman" w:cs="Times New Roman"/>
      <w:b/>
      <w:sz w:val="44"/>
      <w:szCs w:val="20"/>
    </w:rPr>
  </w:style>
  <w:style w:type="character" w:customStyle="1" w:styleId="CharChar32">
    <w:name w:val="Char Char32"/>
    <w:qFormat/>
    <w:rPr>
      <w:rFonts w:eastAsia="宋体"/>
      <w:kern w:val="2"/>
      <w:sz w:val="18"/>
      <w:lang w:val="en-US" w:eastAsia="zh-CN"/>
    </w:rPr>
  </w:style>
  <w:style w:type="character" w:customStyle="1" w:styleId="CharChar41">
    <w:name w:val="Char Char41"/>
    <w:qFormat/>
    <w:rPr>
      <w:rFonts w:eastAsia="宋体"/>
      <w:b/>
      <w:kern w:val="2"/>
      <w:sz w:val="21"/>
      <w:lang w:val="en-US" w:eastAsia="zh-CN"/>
    </w:rPr>
  </w:style>
  <w:style w:type="character" w:customStyle="1" w:styleId="Chare">
    <w:name w:val="正文文字首行缩进 Char"/>
    <w:rPr>
      <w:kern w:val="2"/>
      <w:sz w:val="21"/>
      <w:szCs w:val="24"/>
    </w:rPr>
  </w:style>
  <w:style w:type="character" w:customStyle="1" w:styleId="CharChar71">
    <w:name w:val="Char Char71"/>
    <w:rPr>
      <w:rFonts w:ascii="宋体" w:eastAsia="宋体" w:hAnsi="宋体"/>
      <w:kern w:val="2"/>
      <w:sz w:val="28"/>
    </w:rPr>
  </w:style>
  <w:style w:type="character" w:customStyle="1" w:styleId="TableTextCharCharCharCharCharChar">
    <w:name w:val="Table Text Char Char Char Char Char Char"/>
    <w:qFormat/>
    <w:rPr>
      <w:rFonts w:ascii="Arial" w:hAnsi="Arial"/>
      <w:kern w:val="2"/>
      <w:sz w:val="18"/>
      <w:lang w:val="en-US" w:eastAsia="zh-CN" w:bidi="ar-SA"/>
    </w:rPr>
  </w:style>
  <w:style w:type="character" w:customStyle="1" w:styleId="CharChar61">
    <w:name w:val="Char Char61"/>
    <w:rPr>
      <w:rFonts w:ascii="仿宋_GB2312" w:eastAsia="仿宋_GB2312"/>
      <w:kern w:val="2"/>
      <w:sz w:val="32"/>
    </w:rPr>
  </w:style>
  <w:style w:type="character" w:customStyle="1" w:styleId="CharChar21">
    <w:name w:val="Char Char21"/>
    <w:qFormat/>
    <w:rPr>
      <w:rFonts w:eastAsia="宋体"/>
      <w:kern w:val="2"/>
      <w:sz w:val="18"/>
      <w:lang w:val="en-US" w:eastAsia="zh-CN"/>
    </w:rPr>
  </w:style>
  <w:style w:type="character" w:customStyle="1" w:styleId="Charf">
    <w:name w:val="第一层条 Char"/>
    <w:qFormat/>
    <w:rPr>
      <w:rFonts w:ascii="宋体" w:eastAsia="宋体" w:hAnsi="宋体"/>
      <w:kern w:val="2"/>
      <w:sz w:val="28"/>
      <w:lang w:val="en-US" w:eastAsia="zh-CN" w:bidi="ar-SA"/>
    </w:rPr>
  </w:style>
  <w:style w:type="character" w:customStyle="1" w:styleId="TableTextCharCharCharCharCharCharChar">
    <w:name w:val="Table Text Char Char Char Char Char Char Char"/>
    <w:qFormat/>
    <w:rPr>
      <w:rFonts w:ascii="Arial" w:hAnsi="Arial"/>
      <w:kern w:val="2"/>
      <w:sz w:val="18"/>
      <w:lang w:val="en-US" w:eastAsia="zh-CN" w:bidi="ar-SA"/>
    </w:rPr>
  </w:style>
  <w:style w:type="character" w:customStyle="1" w:styleId="TableTextChar1CharChar">
    <w:name w:val="Table Text Char1 Char Char"/>
    <w:qFormat/>
    <w:rPr>
      <w:rFonts w:ascii="Arial" w:hAnsi="Arial"/>
      <w:kern w:val="2"/>
      <w:sz w:val="18"/>
      <w:lang w:val="en-US" w:eastAsia="zh-CN" w:bidi="ar-SA"/>
    </w:rPr>
  </w:style>
  <w:style w:type="character" w:customStyle="1" w:styleId="p4-11">
    <w:name w:val="p4-11"/>
    <w:rPr>
      <w:sz w:val="21"/>
      <w:szCs w:val="21"/>
    </w:rPr>
  </w:style>
  <w:style w:type="character" w:customStyle="1" w:styleId="CharChar51">
    <w:name w:val="Char Char51"/>
    <w:qFormat/>
    <w:rPr>
      <w:rFonts w:ascii="Arial" w:eastAsia="宋体" w:hAnsi="Arial"/>
      <w:b/>
      <w:smallCaps/>
      <w:kern w:val="28"/>
      <w:sz w:val="36"/>
      <w:lang w:val="en-US" w:eastAsia="en-US"/>
    </w:rPr>
  </w:style>
  <w:style w:type="character" w:customStyle="1" w:styleId="CharChar0">
    <w:name w:val="文字 Char Char"/>
    <w:qFormat/>
    <w:rPr>
      <w:rFonts w:ascii="宋体" w:eastAsia="宋体"/>
      <w:kern w:val="2"/>
      <w:sz w:val="28"/>
      <w:lang w:val="en-US" w:eastAsia="zh-CN" w:bidi="ar-SA"/>
    </w:rPr>
  </w:style>
  <w:style w:type="paragraph" w:customStyle="1" w:styleId="47">
    <w:name w:val="4"/>
    <w:basedOn w:val="a2"/>
    <w:next w:val="affff5"/>
    <w:qFormat/>
    <w:pPr>
      <w:snapToGrid/>
      <w:spacing w:line="240" w:lineRule="auto"/>
      <w:jc w:val="both"/>
    </w:pPr>
    <w:rPr>
      <w:rFonts w:ascii="Times New Roman" w:eastAsia="??" w:hAnsi="Times New Roman"/>
      <w:kern w:val="2"/>
      <w:sz w:val="21"/>
      <w:szCs w:val="20"/>
    </w:rPr>
  </w:style>
  <w:style w:type="paragraph" w:customStyle="1" w:styleId="p0">
    <w:name w:val="p0"/>
    <w:basedOn w:val="a2"/>
    <w:qFormat/>
    <w:pPr>
      <w:widowControl/>
      <w:snapToGrid/>
      <w:spacing w:line="240" w:lineRule="auto"/>
      <w:ind w:firstLineChars="0" w:firstLine="0"/>
      <w:jc w:val="both"/>
    </w:pPr>
    <w:rPr>
      <w:rFonts w:ascii="Times New Roman" w:hAnsi="Times New Roman"/>
      <w:sz w:val="21"/>
      <w:szCs w:val="21"/>
    </w:rPr>
  </w:style>
  <w:style w:type="character" w:customStyle="1" w:styleId="Charf0">
    <w:name w:val="称呼 Char"/>
    <w:uiPriority w:val="99"/>
    <w:semiHidden/>
    <w:qFormat/>
    <w:rPr>
      <w:kern w:val="2"/>
      <w:sz w:val="28"/>
    </w:rPr>
  </w:style>
  <w:style w:type="paragraph" w:customStyle="1" w:styleId="CharChar12CharChar">
    <w:name w:val="Char Char12 Char Char"/>
    <w:basedOn w:val="a2"/>
    <w:qFormat/>
    <w:pPr>
      <w:snapToGrid/>
      <w:spacing w:beforeLines="20" w:afterLines="20" w:line="240" w:lineRule="auto"/>
      <w:ind w:firstLineChars="0" w:firstLine="0"/>
      <w:jc w:val="center"/>
    </w:pPr>
    <w:rPr>
      <w:rFonts w:ascii="Times New Roman" w:hAnsi="Times New Roman"/>
      <w:kern w:val="2"/>
      <w:szCs w:val="20"/>
    </w:rPr>
  </w:style>
  <w:style w:type="paragraph" w:customStyle="1" w:styleId="Char30">
    <w:name w:val="Char3"/>
    <w:basedOn w:val="a2"/>
    <w:qFormat/>
    <w:pPr>
      <w:snapToGrid/>
      <w:spacing w:line="240" w:lineRule="atLeast"/>
      <w:ind w:left="420" w:firstLineChars="0" w:firstLine="420"/>
      <w:jc w:val="both"/>
    </w:pPr>
    <w:rPr>
      <w:rFonts w:ascii="Times New Roman" w:hAnsi="Times New Roman"/>
      <w:sz w:val="21"/>
      <w:szCs w:val="20"/>
    </w:rPr>
  </w:style>
  <w:style w:type="paragraph" w:customStyle="1" w:styleId="Char2CharCharChar">
    <w:name w:val="Char2 Char Char Char"/>
    <w:basedOn w:val="a2"/>
    <w:qFormat/>
    <w:pPr>
      <w:snapToGrid/>
      <w:spacing w:line="240" w:lineRule="auto"/>
      <w:ind w:firstLineChars="0" w:firstLine="0"/>
      <w:jc w:val="both"/>
    </w:pPr>
    <w:rPr>
      <w:rFonts w:ascii="Times New Roman" w:hAnsi="Times New Roman"/>
      <w:kern w:val="2"/>
      <w:szCs w:val="20"/>
    </w:rPr>
  </w:style>
  <w:style w:type="paragraph" w:customStyle="1" w:styleId="Char110">
    <w:name w:val="Char11"/>
    <w:basedOn w:val="a2"/>
    <w:qFormat/>
    <w:pPr>
      <w:snapToGrid/>
      <w:spacing w:line="240" w:lineRule="auto"/>
      <w:ind w:firstLineChars="0" w:firstLine="0"/>
      <w:jc w:val="both"/>
    </w:pPr>
    <w:rPr>
      <w:rFonts w:ascii="Times New Roman" w:hAnsi="Times New Roman"/>
      <w:kern w:val="2"/>
      <w:sz w:val="21"/>
      <w:szCs w:val="20"/>
    </w:rPr>
  </w:style>
  <w:style w:type="paragraph" w:customStyle="1" w:styleId="1CharCharCharChar">
    <w:name w:val="1 Char Char Char Char"/>
    <w:basedOn w:val="a2"/>
    <w:pPr>
      <w:snapToGrid/>
      <w:spacing w:beforeLines="20" w:afterLines="20" w:line="240" w:lineRule="auto"/>
      <w:ind w:firstLineChars="0" w:firstLine="0"/>
      <w:jc w:val="center"/>
    </w:pPr>
    <w:rPr>
      <w:rFonts w:ascii="Times New Roman" w:hAnsi="Times New Roman"/>
      <w:kern w:val="2"/>
      <w:szCs w:val="20"/>
    </w:rPr>
  </w:style>
  <w:style w:type="paragraph" w:customStyle="1" w:styleId="tableheading0">
    <w:name w:val="tableheading"/>
    <w:basedOn w:val="a2"/>
    <w:qFormat/>
    <w:pPr>
      <w:widowControl/>
      <w:snapToGrid/>
      <w:spacing w:before="100" w:beforeAutospacing="1" w:after="100" w:afterAutospacing="1" w:line="240" w:lineRule="auto"/>
      <w:ind w:firstLineChars="0" w:firstLine="0"/>
    </w:pPr>
    <w:rPr>
      <w:rFonts w:cs="宋体"/>
    </w:rPr>
  </w:style>
  <w:style w:type="paragraph" w:customStyle="1" w:styleId="CharChar12CharCharCharChar">
    <w:name w:val="Char Char12 Char Char Char Char"/>
    <w:basedOn w:val="a2"/>
    <w:pPr>
      <w:snapToGrid/>
      <w:spacing w:beforeLines="20" w:afterLines="20" w:line="240" w:lineRule="auto"/>
      <w:ind w:firstLineChars="0" w:firstLine="0"/>
      <w:jc w:val="center"/>
    </w:pPr>
    <w:rPr>
      <w:rFonts w:ascii="Times New Roman" w:hAnsi="Times New Roman"/>
      <w:kern w:val="2"/>
      <w:szCs w:val="20"/>
    </w:rPr>
  </w:style>
  <w:style w:type="paragraph" w:customStyle="1" w:styleId="222">
    <w:name w:val="正文文本 22"/>
    <w:basedOn w:val="a2"/>
    <w:qFormat/>
    <w:pPr>
      <w:adjustRightInd w:val="0"/>
      <w:snapToGrid/>
      <w:spacing w:before="120" w:line="360" w:lineRule="auto"/>
      <w:ind w:firstLineChars="0" w:firstLine="480"/>
      <w:jc w:val="both"/>
      <w:textAlignment w:val="baseline"/>
    </w:pPr>
    <w:rPr>
      <w:rFonts w:ascii="Times New Roman" w:hAnsi="Times New Roman"/>
      <w:kern w:val="2"/>
      <w:szCs w:val="20"/>
    </w:rPr>
  </w:style>
  <w:style w:type="paragraph" w:customStyle="1" w:styleId="affffff">
    <w:name w:val="公文正文"/>
    <w:basedOn w:val="a2"/>
    <w:pPr>
      <w:spacing w:line="600" w:lineRule="atLeast"/>
      <w:jc w:val="both"/>
    </w:pPr>
    <w:rPr>
      <w:rFonts w:ascii="Times New Roman" w:eastAsia="方正仿宋_GBK" w:hAnsi="Times New Roman"/>
      <w:kern w:val="2"/>
      <w:sz w:val="32"/>
    </w:rPr>
  </w:style>
  <w:style w:type="paragraph" w:customStyle="1" w:styleId="CharCharCharCharChar1">
    <w:name w:val="Char Char Char Char Char1"/>
    <w:basedOn w:val="a2"/>
    <w:qFormat/>
    <w:pPr>
      <w:tabs>
        <w:tab w:val="left" w:pos="397"/>
        <w:tab w:val="left" w:pos="425"/>
      </w:tabs>
      <w:snapToGrid/>
      <w:spacing w:line="240" w:lineRule="auto"/>
      <w:ind w:left="397" w:firstLineChars="0" w:hanging="397"/>
      <w:jc w:val="both"/>
    </w:pPr>
    <w:rPr>
      <w:rFonts w:ascii="Tahoma" w:hAnsi="Tahoma"/>
      <w:kern w:val="2"/>
      <w:szCs w:val="20"/>
    </w:rPr>
  </w:style>
  <w:style w:type="paragraph" w:customStyle="1" w:styleId="affffff0">
    <w:name w:val="标准段落"/>
    <w:basedOn w:val="a2"/>
    <w:qFormat/>
    <w:pPr>
      <w:topLinePunct/>
      <w:autoSpaceDE w:val="0"/>
      <w:autoSpaceDN w:val="0"/>
      <w:snapToGrid/>
      <w:spacing w:line="360" w:lineRule="auto"/>
      <w:ind w:firstLine="560"/>
      <w:jc w:val="both"/>
    </w:pPr>
    <w:rPr>
      <w:rFonts w:ascii="Times New Roman" w:eastAsia="仿宋_GB2312" w:hAnsi="Times New Roman"/>
      <w:kern w:val="2"/>
      <w:lang w:bidi="th-TH"/>
    </w:rPr>
  </w:style>
  <w:style w:type="paragraph" w:customStyle="1" w:styleId="CharCharChar1">
    <w:name w:val="Char Char Char1"/>
    <w:basedOn w:val="a2"/>
    <w:qFormat/>
    <w:pPr>
      <w:snapToGrid/>
      <w:spacing w:line="240" w:lineRule="auto"/>
      <w:ind w:firstLineChars="0" w:firstLine="0"/>
      <w:jc w:val="both"/>
    </w:pPr>
    <w:rPr>
      <w:rFonts w:ascii="Tahoma" w:hAnsi="Tahoma"/>
      <w:kern w:val="2"/>
      <w:szCs w:val="20"/>
    </w:rPr>
  </w:style>
  <w:style w:type="paragraph" w:customStyle="1" w:styleId="3b">
    <w:name w:val="列出段落3"/>
    <w:basedOn w:val="a2"/>
    <w:qFormat/>
    <w:pPr>
      <w:snapToGrid/>
      <w:spacing w:line="240" w:lineRule="auto"/>
      <w:jc w:val="both"/>
    </w:pPr>
    <w:rPr>
      <w:rFonts w:ascii="Times New Roman" w:eastAsia="??" w:hAnsi="Times New Roman"/>
      <w:kern w:val="2"/>
      <w:sz w:val="21"/>
      <w:szCs w:val="20"/>
    </w:rPr>
  </w:style>
  <w:style w:type="paragraph" w:customStyle="1" w:styleId="CharCharCharCharCharCharChar2">
    <w:name w:val="Char Char Char Char Char Char Char2"/>
    <w:basedOn w:val="a2"/>
    <w:qFormat/>
    <w:pPr>
      <w:widowControl/>
      <w:snapToGrid/>
      <w:spacing w:after="160" w:line="240" w:lineRule="exact"/>
      <w:ind w:firstLineChars="0" w:firstLine="0"/>
    </w:pPr>
    <w:rPr>
      <w:rFonts w:ascii="Verdana" w:eastAsia="仿宋_GB2312" w:hAnsi="Verdana"/>
      <w:szCs w:val="20"/>
      <w:lang w:eastAsia="en-US"/>
    </w:rPr>
  </w:style>
  <w:style w:type="paragraph" w:customStyle="1" w:styleId="216">
    <w:name w:val="修订21"/>
    <w:rPr>
      <w:kern w:val="2"/>
      <w:sz w:val="21"/>
    </w:rPr>
  </w:style>
  <w:style w:type="paragraph" w:customStyle="1" w:styleId="CharCharCharCharCharChar1">
    <w:name w:val="Char Char 字元 字元 字元 Char Char Char Char1"/>
    <w:basedOn w:val="a2"/>
    <w:qFormat/>
    <w:pPr>
      <w:adjustRightInd w:val="0"/>
      <w:snapToGrid/>
      <w:spacing w:line="360" w:lineRule="auto"/>
      <w:ind w:firstLineChars="0" w:firstLine="0"/>
      <w:jc w:val="both"/>
    </w:pPr>
    <w:rPr>
      <w:rFonts w:ascii="Times New Roman" w:hAnsi="Times New Roman"/>
      <w:szCs w:val="20"/>
    </w:rPr>
  </w:style>
  <w:style w:type="paragraph" w:customStyle="1" w:styleId="CharCharCharCharCharCharCharCharCharCharCharCharChar1">
    <w:name w:val="Char Char Char Char Char Char Char Char Char Char Char Char Char1"/>
    <w:basedOn w:val="a2"/>
    <w:pPr>
      <w:widowControl/>
      <w:snapToGrid/>
      <w:spacing w:after="160" w:line="240" w:lineRule="exact"/>
      <w:ind w:firstLineChars="0" w:firstLine="0"/>
    </w:pPr>
    <w:rPr>
      <w:rFonts w:ascii="Verdana" w:eastAsia="仿宋_GB2312" w:hAnsi="Verdana"/>
      <w:szCs w:val="20"/>
      <w:lang w:eastAsia="en-US"/>
    </w:rPr>
  </w:style>
  <w:style w:type="paragraph" w:customStyle="1" w:styleId="CharCharCharCharCharChar0">
    <w:name w:val="Char Char Char Char Char Char"/>
    <w:basedOn w:val="a2"/>
    <w:qFormat/>
    <w:pPr>
      <w:widowControl/>
      <w:snapToGrid/>
      <w:spacing w:after="160" w:line="240" w:lineRule="exact"/>
      <w:ind w:firstLineChars="0" w:firstLine="0"/>
    </w:pPr>
    <w:rPr>
      <w:rFonts w:ascii="Verdana" w:hAnsi="Verdana"/>
      <w:sz w:val="20"/>
      <w:szCs w:val="20"/>
      <w:lang w:eastAsia="en-US"/>
    </w:rPr>
  </w:style>
  <w:style w:type="paragraph" w:customStyle="1" w:styleId="62">
    <w:name w:val="标题6"/>
    <w:basedOn w:val="a2"/>
    <w:next w:val="10"/>
    <w:qFormat/>
    <w:pPr>
      <w:widowControl/>
      <w:spacing w:beforeLines="50" w:afterLines="50" w:line="520" w:lineRule="atLeast"/>
      <w:jc w:val="both"/>
    </w:pPr>
    <w:rPr>
      <w:rFonts w:ascii="Times New Roman" w:hAnsi="Times New Roman" w:cs="Arial"/>
      <w:b/>
      <w:kern w:val="2"/>
    </w:rPr>
  </w:style>
  <w:style w:type="paragraph" w:customStyle="1" w:styleId="CharCharCharCharCharChar1Char1">
    <w:name w:val="Char Char Char Char Char Char1 Char1"/>
    <w:basedOn w:val="a2"/>
    <w:qFormat/>
    <w:pPr>
      <w:widowControl/>
      <w:snapToGrid/>
      <w:spacing w:after="160" w:line="240" w:lineRule="exact"/>
      <w:ind w:firstLineChars="0" w:firstLine="0"/>
    </w:pPr>
    <w:rPr>
      <w:rFonts w:ascii="Verdana" w:hAnsi="Verdana"/>
      <w:sz w:val="21"/>
      <w:szCs w:val="20"/>
      <w:lang w:eastAsia="en-US"/>
    </w:rPr>
  </w:style>
  <w:style w:type="paragraph" w:customStyle="1" w:styleId="223">
    <w:name w:val="正文文本缩进 22"/>
    <w:basedOn w:val="a2"/>
    <w:qFormat/>
    <w:pPr>
      <w:adjustRightInd w:val="0"/>
      <w:snapToGrid/>
      <w:spacing w:before="120" w:line="240" w:lineRule="auto"/>
      <w:ind w:firstLineChars="0" w:firstLine="420"/>
      <w:jc w:val="both"/>
      <w:textAlignment w:val="baseline"/>
    </w:pPr>
    <w:rPr>
      <w:rFonts w:ascii="Times New Roman" w:hAnsi="Times New Roman"/>
      <w:kern w:val="2"/>
      <w:szCs w:val="20"/>
    </w:rPr>
  </w:style>
  <w:style w:type="paragraph" w:customStyle="1" w:styleId="Char1CharCharChar2">
    <w:name w:val="Char1 Char Char Char2"/>
    <w:basedOn w:val="a2"/>
    <w:qFormat/>
    <w:pPr>
      <w:snapToGrid/>
      <w:spacing w:line="240" w:lineRule="auto"/>
      <w:ind w:firstLineChars="0" w:firstLine="0"/>
      <w:jc w:val="both"/>
    </w:pPr>
    <w:rPr>
      <w:rFonts w:ascii="Tahoma" w:hAnsi="Tahoma"/>
      <w:kern w:val="2"/>
      <w:szCs w:val="20"/>
    </w:rPr>
  </w:style>
  <w:style w:type="paragraph" w:customStyle="1" w:styleId="CharChar1CharCharCharCharCharCharCharCharCharCharCharCharCharChar1">
    <w:name w:val="Char Char1 Char Char Char Char Char Char Char Char Char Char Char Char Char Char1"/>
    <w:basedOn w:val="a2"/>
    <w:qFormat/>
    <w:pPr>
      <w:widowControl/>
      <w:snapToGrid/>
      <w:spacing w:after="160" w:line="240" w:lineRule="exact"/>
      <w:ind w:firstLineChars="0" w:firstLine="0"/>
    </w:pPr>
    <w:rPr>
      <w:rFonts w:ascii="Verdana" w:hAnsi="Verdana"/>
      <w:sz w:val="20"/>
      <w:szCs w:val="20"/>
      <w:lang w:eastAsia="en-US"/>
    </w:rPr>
  </w:style>
  <w:style w:type="character" w:customStyle="1" w:styleId="1f9">
    <w:name w:val="正文文本缩进 字符1"/>
    <w:uiPriority w:val="99"/>
    <w:semiHidden/>
    <w:qFormat/>
    <w:rPr>
      <w:kern w:val="2"/>
      <w:sz w:val="24"/>
    </w:rPr>
  </w:style>
  <w:style w:type="character" w:customStyle="1" w:styleId="1fa">
    <w:name w:val="页脚 字符1"/>
    <w:uiPriority w:val="99"/>
    <w:semiHidden/>
    <w:rPr>
      <w:kern w:val="2"/>
      <w:sz w:val="18"/>
      <w:szCs w:val="18"/>
    </w:rPr>
  </w:style>
  <w:style w:type="character" w:customStyle="1" w:styleId="1fb">
    <w:name w:val="日期 字符1"/>
    <w:uiPriority w:val="99"/>
    <w:semiHidden/>
    <w:qFormat/>
    <w:rPr>
      <w:kern w:val="2"/>
      <w:sz w:val="24"/>
    </w:rPr>
  </w:style>
  <w:style w:type="character" w:customStyle="1" w:styleId="1fc">
    <w:name w:val="批注文字 字符1"/>
    <w:uiPriority w:val="99"/>
    <w:semiHidden/>
    <w:qFormat/>
    <w:rPr>
      <w:kern w:val="2"/>
      <w:sz w:val="24"/>
    </w:rPr>
  </w:style>
  <w:style w:type="character" w:customStyle="1" w:styleId="1fd">
    <w:name w:val="称呼 字符1"/>
    <w:uiPriority w:val="99"/>
    <w:semiHidden/>
    <w:qFormat/>
    <w:rPr>
      <w:kern w:val="2"/>
      <w:sz w:val="24"/>
    </w:rPr>
  </w:style>
  <w:style w:type="character" w:customStyle="1" w:styleId="1fe">
    <w:name w:val="页眉 字符1"/>
    <w:uiPriority w:val="99"/>
    <w:semiHidden/>
    <w:rPr>
      <w:kern w:val="2"/>
      <w:sz w:val="18"/>
      <w:szCs w:val="18"/>
    </w:rPr>
  </w:style>
  <w:style w:type="paragraph" w:customStyle="1" w:styleId="3c">
    <w:name w:val="3"/>
    <w:basedOn w:val="a2"/>
    <w:next w:val="affff5"/>
    <w:qFormat/>
    <w:pPr>
      <w:snapToGrid/>
      <w:spacing w:line="240" w:lineRule="auto"/>
      <w:jc w:val="both"/>
    </w:pPr>
    <w:rPr>
      <w:rFonts w:ascii="Times New Roman" w:eastAsia="??" w:hAnsi="Times New Roman"/>
      <w:kern w:val="2"/>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s://zbcg.ctbu.edu.cn/"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s://zbcg.ctbu.edu.cn/info/1069/3779.htm"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yperlink" Target="https://zbcg.ctbu.edu.c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yperlink" Target="http://www.ccgp.gov.cn/" TargetMode="External"/><Relationship Id="rId10" Type="http://schemas.openxmlformats.org/officeDocument/2006/relationships/header" Target="header2.xml"/><Relationship Id="rId19" Type="http://schemas.openxmlformats.org/officeDocument/2006/relationships/hyperlink" Target="https://www.gec123.com/"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www.creditchina.gov.cn/" TargetMode="External"/><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D1D979DF-0F88-4616-A3D2-8BAA7D46948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49</Pages>
  <Words>3935</Words>
  <Characters>22434</Characters>
  <Application>Microsoft Office Word</Application>
  <DocSecurity>0</DocSecurity>
  <Lines>186</Lines>
  <Paragraphs>52</Paragraphs>
  <ScaleCrop>false</ScaleCrop>
  <Company>Hewlett-Packard Company</Company>
  <LinksUpToDate>false</LinksUpToDate>
  <CharactersWithSpaces>26317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222</cp:revision>
  <cp:lastPrinted>2020-01-07T06:45:00Z</cp:lastPrinted>
  <dcterms:created xsi:type="dcterms:W3CDTF">2019-07-26T11:12:00Z</dcterms:created>
  <dcterms:modified xsi:type="dcterms:W3CDTF">2020-09-29T06:36:00Z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