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01958" w14:textId="73384DCD" w:rsidR="00F23FF2" w:rsidRPr="005054F7" w:rsidRDefault="00767585" w:rsidP="00FA2928">
      <w:pPr>
        <w:pStyle w:val="a7"/>
        <w:spacing w:line="360" w:lineRule="auto"/>
        <w:jc w:val="center"/>
        <w:rPr>
          <w:rFonts w:ascii="方正小标宋_GBK" w:eastAsia="方正小标宋_GBK" w:hAnsi="宋体"/>
          <w:sz w:val="30"/>
          <w:szCs w:val="30"/>
        </w:rPr>
      </w:pPr>
      <w:r w:rsidRPr="00767585">
        <w:rPr>
          <w:rFonts w:ascii="方正小标宋_GBK" w:eastAsia="方正小标宋_GBK" w:hAnsi="宋体" w:hint="eastAsia"/>
          <w:sz w:val="30"/>
          <w:szCs w:val="30"/>
        </w:rPr>
        <w:t>重庆工商大学智慧校园三大基础平台升级及数据治理服务项目</w:t>
      </w:r>
      <w:r>
        <w:rPr>
          <w:rFonts w:ascii="方正小标宋_GBK" w:eastAsia="方正小标宋_GBK" w:hAnsi="宋体" w:hint="eastAsia"/>
          <w:sz w:val="30"/>
          <w:szCs w:val="30"/>
        </w:rPr>
        <w:t>更正</w:t>
      </w:r>
      <w:r w:rsidR="00F23FF2" w:rsidRPr="00C65EE5">
        <w:rPr>
          <w:rFonts w:ascii="方正小标宋_GBK" w:eastAsia="方正小标宋_GBK" w:hAnsi="宋体" w:hint="eastAsia"/>
          <w:sz w:val="30"/>
          <w:szCs w:val="30"/>
        </w:rPr>
        <w:t>文件</w:t>
      </w:r>
    </w:p>
    <w:p w14:paraId="68E924CD" w14:textId="77777777" w:rsidR="003F53D4" w:rsidRPr="00C65EE5" w:rsidRDefault="00984524" w:rsidP="00FA2928">
      <w:pPr>
        <w:spacing w:line="360" w:lineRule="auto"/>
        <w:rPr>
          <w:rFonts w:ascii="方正仿宋_GBK" w:eastAsia="方正仿宋_GBK" w:hAnsi="宋体"/>
          <w:sz w:val="24"/>
        </w:rPr>
      </w:pPr>
      <w:bookmarkStart w:id="0" w:name="OLE_LINK10"/>
      <w:bookmarkStart w:id="1" w:name="OLE_LINK11"/>
      <w:r>
        <w:rPr>
          <w:rFonts w:ascii="方正仿宋_GBK" w:eastAsia="方正仿宋_GBK" w:hAnsi="宋体" w:hint="eastAsia"/>
          <w:sz w:val="24"/>
        </w:rPr>
        <w:t>各潜在</w:t>
      </w:r>
      <w:r w:rsidR="00670A6F">
        <w:rPr>
          <w:rFonts w:ascii="方正仿宋_GBK" w:eastAsia="方正仿宋_GBK" w:hAnsi="宋体" w:hint="eastAsia"/>
          <w:sz w:val="24"/>
        </w:rPr>
        <w:t>投标人</w:t>
      </w:r>
      <w:r w:rsidR="003F53D4" w:rsidRPr="00C65EE5">
        <w:rPr>
          <w:rFonts w:ascii="方正仿宋_GBK" w:eastAsia="方正仿宋_GBK" w:hAnsi="宋体" w:hint="eastAsia"/>
          <w:sz w:val="24"/>
        </w:rPr>
        <w:t>：</w:t>
      </w:r>
    </w:p>
    <w:p w14:paraId="5335B286" w14:textId="6D65B3F6" w:rsidR="0066663A" w:rsidRPr="00C169F4" w:rsidRDefault="00767585" w:rsidP="00FA2928">
      <w:pPr>
        <w:spacing w:line="360" w:lineRule="auto"/>
        <w:ind w:firstLineChars="200" w:firstLine="480"/>
        <w:rPr>
          <w:rFonts w:ascii="方正仿宋_GBK" w:eastAsia="方正仿宋_GBK" w:hAnsi="宋体"/>
          <w:sz w:val="24"/>
        </w:rPr>
      </w:pPr>
      <w:r>
        <w:rPr>
          <w:rFonts w:ascii="方正仿宋_GBK" w:eastAsia="方正仿宋_GBK" w:hAnsi="宋体" w:hint="eastAsia"/>
          <w:sz w:val="24"/>
        </w:rPr>
        <w:t>重庆工商大学</w:t>
      </w:r>
      <w:r w:rsidR="00735ED0" w:rsidRPr="00C65EE5">
        <w:rPr>
          <w:rFonts w:ascii="方正仿宋_GBK" w:eastAsia="方正仿宋_GBK" w:hAnsi="宋体" w:hint="eastAsia"/>
          <w:sz w:val="24"/>
        </w:rPr>
        <w:t>于</w:t>
      </w:r>
      <w:r w:rsidR="00C169F4" w:rsidRPr="00C169F4">
        <w:rPr>
          <w:rFonts w:ascii="方正仿宋_GBK" w:eastAsia="方正仿宋_GBK" w:hAnsi="宋体" w:hint="eastAsia"/>
          <w:sz w:val="24"/>
        </w:rPr>
        <w:t>2021年9月</w:t>
      </w:r>
      <w:r>
        <w:rPr>
          <w:rFonts w:ascii="方正仿宋_GBK" w:eastAsia="方正仿宋_GBK" w:hAnsi="宋体"/>
          <w:sz w:val="24"/>
        </w:rPr>
        <w:t>30</w:t>
      </w:r>
      <w:r w:rsidR="00C169F4" w:rsidRPr="00C169F4">
        <w:rPr>
          <w:rFonts w:ascii="方正仿宋_GBK" w:eastAsia="方正仿宋_GBK" w:hAnsi="宋体" w:hint="eastAsia"/>
          <w:sz w:val="24"/>
        </w:rPr>
        <w:t>日</w:t>
      </w:r>
      <w:r w:rsidR="00735ED0" w:rsidRPr="00C65EE5">
        <w:rPr>
          <w:rFonts w:ascii="方正仿宋_GBK" w:eastAsia="方正仿宋_GBK" w:hAnsi="宋体" w:hint="eastAsia"/>
          <w:sz w:val="24"/>
        </w:rPr>
        <w:t>发布的</w:t>
      </w:r>
      <w:r w:rsidRPr="00767585">
        <w:rPr>
          <w:rFonts w:ascii="方正仿宋_GBK" w:eastAsia="方正仿宋_GBK" w:hAnsi="宋体" w:hint="eastAsia"/>
          <w:sz w:val="24"/>
        </w:rPr>
        <w:t>重庆工商大学智慧校园三大基础平台升级及数据治理服务项目</w:t>
      </w:r>
      <w:r w:rsidR="007713E1" w:rsidRPr="003B1508">
        <w:rPr>
          <w:rFonts w:ascii="方正仿宋_GBK" w:eastAsia="方正仿宋_GBK" w:hAnsi="宋体" w:hint="eastAsia"/>
          <w:sz w:val="24"/>
        </w:rPr>
        <w:t>（</w:t>
      </w:r>
      <w:r w:rsidRPr="00767585">
        <w:rPr>
          <w:rFonts w:ascii="方正仿宋_GBK" w:eastAsia="方正仿宋_GBK" w:hAnsi="宋体" w:hint="eastAsia"/>
          <w:sz w:val="24"/>
        </w:rPr>
        <w:t>采购计划编号</w:t>
      </w:r>
      <w:r w:rsidR="00C169F4" w:rsidRPr="00C169F4">
        <w:rPr>
          <w:rFonts w:ascii="方正仿宋_GBK" w:eastAsia="方正仿宋_GBK" w:hAnsi="宋体" w:hint="eastAsia"/>
          <w:sz w:val="24"/>
        </w:rPr>
        <w:t>：</w:t>
      </w:r>
      <w:r w:rsidRPr="00767585">
        <w:rPr>
          <w:rFonts w:ascii="方正仿宋_GBK" w:eastAsia="方正仿宋_GBK" w:hAnsi="宋体"/>
          <w:sz w:val="24"/>
        </w:rPr>
        <w:t>21C00956</w:t>
      </w:r>
      <w:r w:rsidRPr="00767585">
        <w:rPr>
          <w:rFonts w:ascii="方正仿宋_GBK" w:eastAsia="方正仿宋_GBK" w:hAnsi="宋体" w:hint="eastAsia"/>
          <w:sz w:val="24"/>
        </w:rPr>
        <w:t>招标项目编号：ZFCG-BZ2100000573A</w:t>
      </w:r>
      <w:r w:rsidR="007713E1" w:rsidRPr="003B1508">
        <w:rPr>
          <w:rFonts w:ascii="方正仿宋_GBK" w:eastAsia="方正仿宋_GBK" w:hAnsi="宋体" w:hint="eastAsia"/>
          <w:sz w:val="24"/>
        </w:rPr>
        <w:t>）</w:t>
      </w:r>
      <w:r w:rsidR="00670A6F">
        <w:rPr>
          <w:rFonts w:ascii="方正仿宋_GBK" w:eastAsia="方正仿宋_GBK" w:hAnsi="宋体" w:hint="eastAsia"/>
          <w:sz w:val="24"/>
        </w:rPr>
        <w:t>招标</w:t>
      </w:r>
      <w:r w:rsidR="00735ED0" w:rsidRPr="003B1508">
        <w:rPr>
          <w:rFonts w:ascii="方正仿宋_GBK" w:eastAsia="方正仿宋_GBK" w:hAnsi="宋体" w:hint="eastAsia"/>
          <w:sz w:val="24"/>
        </w:rPr>
        <w:t>文件</w:t>
      </w:r>
      <w:r w:rsidR="003E6F9A">
        <w:rPr>
          <w:rFonts w:ascii="方正仿宋_GBK" w:eastAsia="方正仿宋_GBK" w:hAnsi="宋体" w:hint="eastAsia"/>
          <w:sz w:val="24"/>
        </w:rPr>
        <w:t>和</w:t>
      </w:r>
      <w:r w:rsidR="003E6F9A" w:rsidRPr="003E6F9A">
        <w:rPr>
          <w:rFonts w:ascii="方正仿宋_GBK" w:eastAsia="方正仿宋_GBK" w:hAnsi="宋体" w:hint="eastAsia"/>
          <w:sz w:val="24"/>
        </w:rPr>
        <w:t>澄清文件</w:t>
      </w:r>
      <w:r w:rsidR="003E6F9A">
        <w:rPr>
          <w:rFonts w:ascii="方正仿宋_GBK" w:eastAsia="方正仿宋_GBK" w:hAnsi="宋体" w:hint="eastAsia"/>
          <w:sz w:val="24"/>
        </w:rPr>
        <w:t>一</w:t>
      </w:r>
      <w:r w:rsidR="003E6F9A" w:rsidRPr="003E6F9A">
        <w:rPr>
          <w:rFonts w:ascii="方正仿宋_GBK" w:eastAsia="方正仿宋_GBK" w:hAnsi="宋体" w:hint="eastAsia"/>
          <w:sz w:val="24"/>
        </w:rPr>
        <w:t>号</w:t>
      </w:r>
      <w:r w:rsidR="00735ED0" w:rsidRPr="003B1508">
        <w:rPr>
          <w:rFonts w:ascii="方正仿宋_GBK" w:eastAsia="方正仿宋_GBK" w:hAnsi="宋体" w:hint="eastAsia"/>
          <w:sz w:val="24"/>
        </w:rPr>
        <w:t>现作如下</w:t>
      </w:r>
      <w:r w:rsidR="003B05E2">
        <w:rPr>
          <w:rFonts w:ascii="方正仿宋_GBK" w:eastAsia="方正仿宋_GBK" w:hAnsi="宋体" w:hint="eastAsia"/>
          <w:sz w:val="24"/>
        </w:rPr>
        <w:t>更正</w:t>
      </w:r>
      <w:r w:rsidR="00265385">
        <w:rPr>
          <w:rFonts w:ascii="方正仿宋_GBK" w:eastAsia="方正仿宋_GBK" w:hAnsi="宋体" w:hint="eastAsia"/>
          <w:sz w:val="24"/>
        </w:rPr>
        <w:t>或修改</w:t>
      </w:r>
      <w:r w:rsidR="00735ED0" w:rsidRPr="003B1508">
        <w:rPr>
          <w:rFonts w:ascii="方正仿宋_GBK" w:eastAsia="方正仿宋_GBK" w:hAnsi="宋体" w:hint="eastAsia"/>
          <w:sz w:val="24"/>
        </w:rPr>
        <w:t>：</w:t>
      </w:r>
      <w:bookmarkEnd w:id="0"/>
      <w:bookmarkEnd w:id="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2"/>
        <w:gridCol w:w="2464"/>
        <w:gridCol w:w="5774"/>
        <w:gridCol w:w="6313"/>
      </w:tblGrid>
      <w:tr w:rsidR="00F23FF2" w:rsidRPr="00C65EE5" w14:paraId="4F746728" w14:textId="77777777" w:rsidTr="00A72A07">
        <w:trPr>
          <w:trHeight w:val="485"/>
          <w:jc w:val="center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A7A7" w14:textId="77777777" w:rsidR="00F23FF2" w:rsidRPr="000350FF" w:rsidRDefault="00F23FF2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b/>
                <w:kern w:val="0"/>
                <w:szCs w:val="21"/>
              </w:rPr>
            </w:pPr>
            <w:r w:rsidRPr="000350FF">
              <w:rPr>
                <w:rFonts w:ascii="方正仿宋_GBK" w:eastAsia="方正仿宋_GBK" w:hAnsi="宋体" w:cs="宋体" w:hint="eastAsia"/>
                <w:b/>
                <w:kern w:val="0"/>
                <w:szCs w:val="21"/>
              </w:rPr>
              <w:t>页码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9DDE" w14:textId="77777777" w:rsidR="00F23FF2" w:rsidRPr="000350FF" w:rsidRDefault="00D97AE0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b/>
                <w:kern w:val="0"/>
                <w:szCs w:val="21"/>
              </w:rPr>
            </w:pPr>
            <w:r w:rsidRPr="00D97AE0">
              <w:rPr>
                <w:rFonts w:ascii="方正仿宋_GBK" w:eastAsia="方正仿宋_GBK" w:hAnsi="宋体" w:cs="宋体" w:hint="eastAsia"/>
                <w:b/>
                <w:kern w:val="0"/>
                <w:szCs w:val="21"/>
              </w:rPr>
              <w:t>招标文件</w:t>
            </w:r>
            <w:r w:rsidR="00F23FF2" w:rsidRPr="000350FF">
              <w:rPr>
                <w:rFonts w:ascii="方正仿宋_GBK" w:eastAsia="方正仿宋_GBK" w:hAnsi="宋体" w:cs="宋体" w:hint="eastAsia"/>
                <w:b/>
                <w:kern w:val="0"/>
                <w:szCs w:val="21"/>
              </w:rPr>
              <w:t>内容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0C37" w14:textId="77777777" w:rsidR="00F23FF2" w:rsidRPr="000350FF" w:rsidRDefault="000E18ED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b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b/>
                <w:kern w:val="0"/>
                <w:szCs w:val="21"/>
              </w:rPr>
              <w:t>更正</w:t>
            </w:r>
            <w:r w:rsidR="00700523" w:rsidRPr="00700523">
              <w:rPr>
                <w:rFonts w:ascii="方正仿宋_GBK" w:eastAsia="方正仿宋_GBK" w:hAnsi="宋体" w:cs="宋体" w:hint="eastAsia"/>
                <w:b/>
                <w:kern w:val="0"/>
                <w:szCs w:val="21"/>
              </w:rPr>
              <w:t>或修改后的</w:t>
            </w:r>
            <w:r w:rsidR="00F23FF2" w:rsidRPr="000350FF">
              <w:rPr>
                <w:rFonts w:ascii="方正仿宋_GBK" w:eastAsia="方正仿宋_GBK" w:hAnsi="宋体" w:cs="宋体" w:hint="eastAsia"/>
                <w:b/>
                <w:kern w:val="0"/>
                <w:szCs w:val="21"/>
              </w:rPr>
              <w:t>内容</w:t>
            </w:r>
          </w:p>
        </w:tc>
      </w:tr>
      <w:tr w:rsidR="00545CF8" w:rsidRPr="00FA0875" w14:paraId="286F2769" w14:textId="77777777" w:rsidTr="00A72A07">
        <w:trPr>
          <w:trHeight w:val="2166"/>
          <w:jc w:val="center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46D1" w14:textId="77777777" w:rsidR="00545CF8" w:rsidRPr="00FA0875" w:rsidRDefault="000D4AFE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</w:t>
            </w:r>
            <w:r w:rsidR="00C169F4"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4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页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8AF1" w14:textId="77777777" w:rsidR="00F07D64" w:rsidRPr="00FA0875" w:rsidRDefault="009E7560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</w:t>
            </w:r>
            <w:r w:rsidR="00D97AE0"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一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篇</w:t>
            </w:r>
          </w:p>
          <w:p w14:paraId="0808417D" w14:textId="25302C05" w:rsidR="00767585" w:rsidRPr="00FA0875" w:rsidRDefault="00767585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投标邀请书</w:t>
            </w:r>
          </w:p>
          <w:p w14:paraId="68F79F3B" w14:textId="17649080" w:rsidR="00545CF8" w:rsidRPr="00FA0875" w:rsidRDefault="00D97AE0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四</w:t>
            </w:r>
            <w:r w:rsidR="00040F27"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、</w:t>
            </w:r>
            <w:r w:rsidR="00767585"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投标、开标有关说明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401E" w14:textId="77777777" w:rsidR="00767585" w:rsidRPr="00FA0875" w:rsidRDefault="00767585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（六）投标开始时间：2021年10月21日北京时间9:30</w:t>
            </w:r>
          </w:p>
          <w:p w14:paraId="6EFC8BB3" w14:textId="77777777" w:rsidR="00767585" w:rsidRPr="00FA0875" w:rsidRDefault="00767585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（六）投标截止时间：2021年10月21日北京时间10:00</w:t>
            </w:r>
          </w:p>
          <w:p w14:paraId="0C122DC9" w14:textId="21456917" w:rsidR="00545CF8" w:rsidRPr="00FA0875" w:rsidRDefault="00767585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（七）开标时间：2021年10月21日北京时间10:00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4418" w14:textId="20110C7B" w:rsidR="00767585" w:rsidRPr="00FA0875" w:rsidRDefault="00767585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（六）投标开始时间：2021年</w:t>
            </w:r>
            <w:r w:rsidRPr="00FA0875">
              <w:rPr>
                <w:rFonts w:ascii="方正仿宋_GBK" w:eastAsia="方正仿宋_GBK" w:hAnsi="宋体"/>
                <w:szCs w:val="21"/>
              </w:rPr>
              <w:t>11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月</w:t>
            </w:r>
            <w:r w:rsidRPr="00FA0875">
              <w:rPr>
                <w:rFonts w:ascii="方正仿宋_GBK" w:eastAsia="方正仿宋_GBK" w:hAnsi="宋体"/>
                <w:szCs w:val="21"/>
              </w:rPr>
              <w:t>5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日北京时间9:30</w:t>
            </w:r>
          </w:p>
          <w:p w14:paraId="0AF356D1" w14:textId="68A43012" w:rsidR="00767585" w:rsidRPr="00FA0875" w:rsidRDefault="00767585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（六）投标截止时间：2021年1</w:t>
            </w:r>
            <w:r w:rsidRPr="00FA0875">
              <w:rPr>
                <w:rFonts w:ascii="方正仿宋_GBK" w:eastAsia="方正仿宋_GBK" w:hAnsi="宋体"/>
                <w:szCs w:val="21"/>
              </w:rPr>
              <w:t>1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月</w:t>
            </w:r>
            <w:r w:rsidRPr="00FA0875">
              <w:rPr>
                <w:rFonts w:ascii="方正仿宋_GBK" w:eastAsia="方正仿宋_GBK" w:hAnsi="宋体"/>
                <w:szCs w:val="21"/>
              </w:rPr>
              <w:t>5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日北京时间10:00</w:t>
            </w:r>
          </w:p>
          <w:p w14:paraId="4FB9DD64" w14:textId="2D25E16A" w:rsidR="00545CF8" w:rsidRPr="00FA0875" w:rsidRDefault="00767585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（七）开标时间：2021年</w:t>
            </w:r>
            <w:r w:rsidRPr="00FA0875">
              <w:rPr>
                <w:rFonts w:ascii="方正仿宋_GBK" w:eastAsia="方正仿宋_GBK" w:hAnsi="宋体"/>
                <w:szCs w:val="21"/>
              </w:rPr>
              <w:t>11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月</w:t>
            </w:r>
            <w:r w:rsidRPr="00FA0875">
              <w:rPr>
                <w:rFonts w:ascii="方正仿宋_GBK" w:eastAsia="方正仿宋_GBK" w:hAnsi="宋体"/>
                <w:szCs w:val="21"/>
              </w:rPr>
              <w:t>5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日北京时间10:00</w:t>
            </w:r>
          </w:p>
        </w:tc>
      </w:tr>
      <w:tr w:rsidR="00AA149B" w:rsidRPr="00FA0875" w14:paraId="196CF0F8" w14:textId="77777777" w:rsidTr="00A72A07">
        <w:trPr>
          <w:trHeight w:val="2399"/>
          <w:jc w:val="center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B811" w14:textId="48D3C825" w:rsidR="00AA149B" w:rsidRPr="00FA0875" w:rsidRDefault="00C169F4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</w:t>
            </w:r>
            <w:r w:rsidR="00F07D64" w:rsidRPr="00FA0875">
              <w:rPr>
                <w:rFonts w:ascii="方正仿宋_GBK" w:eastAsia="方正仿宋_GBK" w:hAnsi="宋体" w:cs="宋体"/>
                <w:kern w:val="0"/>
                <w:szCs w:val="21"/>
              </w:rPr>
              <w:t>12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页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EF6B" w14:textId="77777777" w:rsidR="00F07D64" w:rsidRPr="00FA0875" w:rsidRDefault="00C169F4" w:rsidP="00FA2928">
            <w:pPr>
              <w:widowControl/>
              <w:spacing w:line="360" w:lineRule="auto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第二篇</w:t>
            </w:r>
          </w:p>
          <w:p w14:paraId="15EB17C1" w14:textId="09801233" w:rsidR="00F07D64" w:rsidRPr="00FA0875" w:rsidRDefault="00F07D64" w:rsidP="00FA2928">
            <w:pPr>
              <w:widowControl/>
              <w:spacing w:line="360" w:lineRule="auto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项目技术规格、数量及质量要求</w:t>
            </w:r>
          </w:p>
          <w:p w14:paraId="2E565B47" w14:textId="77777777" w:rsidR="00AA149B" w:rsidRPr="00FA0875" w:rsidRDefault="00F07D64" w:rsidP="00FA2928">
            <w:pPr>
              <w:widowControl/>
              <w:spacing w:line="360" w:lineRule="auto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二、招标项目技术需求</w:t>
            </w:r>
          </w:p>
          <w:p w14:paraId="26E15EB4" w14:textId="77777777" w:rsidR="00F07D64" w:rsidRPr="00FA0875" w:rsidRDefault="00F07D64" w:rsidP="00FA2928">
            <w:pPr>
              <w:widowControl/>
              <w:spacing w:line="360" w:lineRule="auto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第一部分：基础平台</w:t>
            </w:r>
          </w:p>
          <w:p w14:paraId="2CCEFF26" w14:textId="77777777" w:rsidR="00F07D64" w:rsidRPr="00FA0875" w:rsidRDefault="00F07D64" w:rsidP="00FA2928">
            <w:pPr>
              <w:widowControl/>
              <w:spacing w:line="360" w:lineRule="auto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1.统一身份认证平台</w:t>
            </w:r>
          </w:p>
          <w:p w14:paraId="196D449C" w14:textId="42281A53" w:rsidR="00B167F6" w:rsidRPr="00FA0875" w:rsidRDefault="00B167F6" w:rsidP="00FA2928">
            <w:pPr>
              <w:widowControl/>
              <w:spacing w:line="360" w:lineRule="auto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1.1技术要求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2386" w14:textId="2A566965" w:rsidR="00C169F4" w:rsidRPr="00FA0875" w:rsidRDefault="00F07D64" w:rsidP="00FA2928">
            <w:pPr>
              <w:spacing w:line="360" w:lineRule="auto"/>
              <w:jc w:val="left"/>
              <w:rPr>
                <w:rFonts w:ascii="方正仿宋_GBK" w:eastAsia="方正仿宋_GBK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* 要求对身份认证软件进行性能测试，测试对象为系统效率的时间特性和资源特性两个方面。应提供系统用户数高于10万的测试场景，要求3000并发用户时，平均响应时间不多于2.0秒，事务成功率不低于99.9%；5000并发用户时，平均响应时间不多于3.0秒，事务成功率不低于99.5%，并在报告中体现测试过程中服务器CPU利用率、剩余内存、磁盘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IOPS、网络传输速率的平均值与峰值。测试报告应列明测试样品清单，测试软硬件环境（包括且不限于配置、操作系统、中间层、生产商），测试工具。应提供具有CNAS标识的第三方软件评测机构出具的性能评测报告复印件。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643B" w14:textId="45836C24" w:rsidR="00AA149B" w:rsidRPr="00FA0875" w:rsidRDefault="00F07D64" w:rsidP="00FA2928">
            <w:pPr>
              <w:spacing w:line="360" w:lineRule="auto"/>
              <w:rPr>
                <w:rFonts w:ascii="方正仿宋_GBK" w:eastAsia="方正仿宋_GBK" w:hAnsi="仿宋" w:cs="仿宋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* 要求对身份认证软件进行性能测试，测试对象为系统效率的时间特性和资源特性两个方面。应提供系统用户数高于10万的测试场景，要求3000并发用户时，平均响应时间不多于2.0秒，事务成功率不低于99.9%；5000并发用户时，平均响应时间不多于3.0秒，事务成功率不低于99.5%，并在报告中体现测试过程中服务器CPU利用率、剩余内存、磁盘IOPS、网络传输速率的平均值与峰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值。测试报告应列明测试样品清单，测试软硬件环境（包括且不限于配置、操作系统、中间层、生产商），测试工具。中标人</w:t>
            </w:r>
            <w:r w:rsidR="00DE6CEC" w:rsidRPr="00FA0875">
              <w:rPr>
                <w:rFonts w:ascii="方正仿宋_GBK" w:eastAsia="方正仿宋_GBK" w:hAnsi="宋体" w:hint="eastAsia"/>
                <w:szCs w:val="21"/>
              </w:rPr>
              <w:t>在</w:t>
            </w:r>
            <w:r w:rsidR="00B2548F" w:rsidRPr="00FA0875">
              <w:rPr>
                <w:rFonts w:ascii="方正仿宋_GBK" w:eastAsia="方正仿宋_GBK" w:hAnsi="宋体" w:hint="eastAsia"/>
                <w:szCs w:val="21"/>
              </w:rPr>
              <w:t>第一阶段验收</w:t>
            </w:r>
            <w:r w:rsidR="00DE6CEC" w:rsidRPr="00FA0875">
              <w:rPr>
                <w:rFonts w:ascii="方正仿宋_GBK" w:eastAsia="方正仿宋_GBK" w:hAnsi="宋体" w:hint="eastAsia"/>
                <w:szCs w:val="21"/>
              </w:rPr>
              <w:t>前（并在采购人真实系统运行环境中）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应提供具有CNAS标识的第三方软件评测机构出具的性能评测报告复印件。</w:t>
            </w:r>
          </w:p>
        </w:tc>
      </w:tr>
      <w:tr w:rsidR="00164BB7" w:rsidRPr="00FA0875" w14:paraId="2252E2F8" w14:textId="77777777" w:rsidTr="00A72A07">
        <w:trPr>
          <w:trHeight w:val="247"/>
          <w:jc w:val="center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2327" w14:textId="2112CEEB" w:rsidR="00164BB7" w:rsidRPr="00FA0875" w:rsidRDefault="00164BB7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第</w:t>
            </w:r>
            <w:r w:rsidR="00F07D64" w:rsidRPr="00FA0875">
              <w:rPr>
                <w:rFonts w:ascii="方正仿宋_GBK" w:eastAsia="方正仿宋_GBK" w:hAnsi="宋体" w:cs="宋体"/>
                <w:kern w:val="0"/>
                <w:szCs w:val="21"/>
              </w:rPr>
              <w:t>17</w:t>
            </w:r>
            <w:r w:rsidR="00F07D64"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-</w:t>
            </w:r>
            <w:r w:rsidR="00F07D64" w:rsidRPr="00FA0875">
              <w:rPr>
                <w:rFonts w:ascii="方正仿宋_GBK" w:eastAsia="方正仿宋_GBK" w:hAnsi="宋体" w:cs="宋体"/>
                <w:kern w:val="0"/>
                <w:szCs w:val="21"/>
              </w:rPr>
              <w:t>18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页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9613" w14:textId="77777777" w:rsidR="00F07D64" w:rsidRPr="00FA0875" w:rsidRDefault="00F07D64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第二篇</w:t>
            </w:r>
          </w:p>
          <w:p w14:paraId="4EDB5DB3" w14:textId="77777777" w:rsidR="00F07D64" w:rsidRPr="00FA0875" w:rsidRDefault="00F07D64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项目技术规格、数量及质量要求</w:t>
            </w:r>
          </w:p>
          <w:p w14:paraId="50A66D2D" w14:textId="77777777" w:rsidR="00F07D64" w:rsidRPr="00FA0875" w:rsidRDefault="00F07D64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二、招标项目技术需求</w:t>
            </w:r>
          </w:p>
          <w:p w14:paraId="1BB72653" w14:textId="77777777" w:rsidR="00F07D64" w:rsidRPr="00FA0875" w:rsidRDefault="00F07D64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第一部分：基础平台</w:t>
            </w:r>
          </w:p>
          <w:p w14:paraId="38F42612" w14:textId="77777777" w:rsidR="00164BB7" w:rsidRPr="00FA0875" w:rsidRDefault="00B167F6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2.统一服务门户平台</w:t>
            </w:r>
          </w:p>
          <w:p w14:paraId="5A024677" w14:textId="13BE170E" w:rsidR="00B167F6" w:rsidRPr="00FA0875" w:rsidRDefault="00B167F6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2.1技术要求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6B2A" w14:textId="5927F72F" w:rsidR="00164BB7" w:rsidRPr="00FA0875" w:rsidRDefault="00F07D64" w:rsidP="00FA2928">
            <w:pPr>
              <w:spacing w:line="360" w:lineRule="auto"/>
              <w:jc w:val="left"/>
              <w:rPr>
                <w:rFonts w:ascii="方正仿宋_GBK" w:eastAsia="方正仿宋_GBK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*要求对服务门户软件进行性能测试，测试对象为系统效率的时间特性和资源特性两个方面。提供系统用户数高于10万的测试场景，要求2000并发用户时，平均响应时间不多于3.0秒，事务成功率不低于99.9%；3000并发用户时，平均响应时间不多于3.5秒，事务成功率不低于99.5%，并在报告中体现测试过程中服务器CPU利用率、剩余内存、磁盘IOPS、网络传输速率的平均值与峰值。测试报告应列明测试样品清单，测试软硬件环境（包括且不限于配置、操作系统、中间层、生产商），测试工具。应提供具有CNAS标识的第三方软件评测机构出具的性能评测报告复印件。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E24F" w14:textId="2B2F0299" w:rsidR="00164BB7" w:rsidRPr="00FA0875" w:rsidRDefault="00164BB7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（</w:t>
            </w:r>
            <w:r w:rsidR="00F07D64" w:rsidRPr="00FA0875">
              <w:rPr>
                <w:rFonts w:ascii="方正仿宋_GBK" w:eastAsia="方正仿宋_GBK" w:hAnsi="宋体" w:hint="eastAsia"/>
                <w:szCs w:val="21"/>
              </w:rPr>
              <w:t>*要求对服务门户软件进行性能测试，测试对象为系统效率的时间特性和资源特性两个方面。提供系统用户数高于10万的测试场景，要求2000并发用户时，平均响应时间不多于3.0秒，事务成功率不低于99.9%；3000并发用户时，平均响应时间不多于3.5秒，事务成功率不低于99.5%，并在报告中体现测试过程中服务器CPU利用率、剩余内存、磁盘IOPS、网络传输速率的平均值与峰值。测试报告应列明测试样品清单，测试软硬件环境（包括且不限于配置、操作系统、中间层、生产商），测试工具。</w:t>
            </w:r>
            <w:r w:rsidR="00DE6CEC" w:rsidRPr="00FA0875">
              <w:rPr>
                <w:rFonts w:ascii="方正仿宋_GBK" w:eastAsia="方正仿宋_GBK" w:hAnsi="宋体" w:hint="eastAsia"/>
                <w:szCs w:val="21"/>
              </w:rPr>
              <w:t>中标人在第一阶段验收前（并在采购人真实系统运行环境中）</w:t>
            </w:r>
            <w:r w:rsidR="00F07D64" w:rsidRPr="00FA0875">
              <w:rPr>
                <w:rFonts w:ascii="方正仿宋_GBK" w:eastAsia="方正仿宋_GBK" w:hAnsi="宋体" w:hint="eastAsia"/>
                <w:szCs w:val="21"/>
              </w:rPr>
              <w:t>应提供具有CNAS标识的第三方软件评测机构出具的性能评测报告复印件。</w:t>
            </w:r>
          </w:p>
        </w:tc>
      </w:tr>
      <w:tr w:rsidR="00FA2928" w:rsidRPr="00FA0875" w14:paraId="1455166C" w14:textId="77777777" w:rsidTr="00A72A07">
        <w:trPr>
          <w:trHeight w:val="247"/>
          <w:jc w:val="center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F7B8" w14:textId="74B54C8E" w:rsidR="00FA2928" w:rsidRPr="00FA0875" w:rsidRDefault="00FA2928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</w:t>
            </w:r>
            <w:r w:rsidRPr="00FA0875">
              <w:rPr>
                <w:rFonts w:ascii="方正仿宋_GBK" w:eastAsia="方正仿宋_GBK" w:hAnsi="宋体" w:cs="宋体"/>
                <w:kern w:val="0"/>
                <w:szCs w:val="21"/>
              </w:rPr>
              <w:t>21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页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7468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第二篇</w:t>
            </w:r>
          </w:p>
          <w:p w14:paraId="3323890E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项目技术规格、数量及质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量要求</w:t>
            </w:r>
          </w:p>
          <w:p w14:paraId="754DBEAA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二、招标项目技术需求</w:t>
            </w:r>
          </w:p>
          <w:p w14:paraId="42988521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第一部分：基础平台</w:t>
            </w:r>
          </w:p>
          <w:p w14:paraId="646987CD" w14:textId="72DC5407" w:rsidR="00B167F6" w:rsidRPr="00FA0875" w:rsidRDefault="00B167F6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2.统一服务门户平台</w:t>
            </w:r>
          </w:p>
          <w:p w14:paraId="6E5A86FA" w14:textId="57C9C6CC" w:rsidR="00B167F6" w:rsidRPr="00FA0875" w:rsidRDefault="00B167F6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2.2功能要求</w:t>
            </w:r>
          </w:p>
          <w:p w14:paraId="25012D74" w14:textId="331D45F6" w:rsidR="00B167F6" w:rsidRPr="00FA0875" w:rsidRDefault="00B167F6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2.2.2服务门户前台需求参数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C1DB" w14:textId="0BB08C54" w:rsidR="00FA2928" w:rsidRPr="00FA0875" w:rsidRDefault="00FA2928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*要求支持服务管理，可以提供服务平台，统一管理各种服务，并实现从服务集成、注册、展现、管理监控的全过程服务，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实现服务主动推荐、推送个人感兴趣、关注的信息资源和服务。投标人需提供国家级软件测评中心开具的测试报告中关键页复印件，以证明该点参数响应内容真实性与功能成熟性。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6EEC" w14:textId="35E7E7DD" w:rsidR="00FA2928" w:rsidRPr="00FA0875" w:rsidRDefault="00FA2928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*要求支持服务管理，可以提供服务平台，统一管理各种服务，并实现从服务集成、注册、展现、管理监控的全过程服务，实现服务主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lastRenderedPageBreak/>
              <w:t>动推荐、推送个人感兴趣、关注的信息资源和服务。</w:t>
            </w:r>
            <w:r w:rsidR="00DE6CEC" w:rsidRPr="00FA0875">
              <w:rPr>
                <w:rFonts w:ascii="方正仿宋_GBK" w:eastAsia="方正仿宋_GBK" w:hAnsi="宋体" w:hint="eastAsia"/>
                <w:szCs w:val="21"/>
              </w:rPr>
              <w:t>中标人在第一阶段验收前（并在采购人真实系统运行环境中）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需提供国家级软件测评中心开具的测试报告中关键页复印件，以证明该点参数响应内容真实性与功能成熟性。</w:t>
            </w:r>
          </w:p>
        </w:tc>
      </w:tr>
      <w:tr w:rsidR="00FA2928" w:rsidRPr="00FA0875" w14:paraId="0D6E5176" w14:textId="77777777" w:rsidTr="00A72A07">
        <w:trPr>
          <w:trHeight w:val="247"/>
          <w:jc w:val="center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FA0A" w14:textId="67BAF85E" w:rsidR="00FA2928" w:rsidRPr="00FA0875" w:rsidRDefault="00FA2928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第</w:t>
            </w:r>
            <w:r w:rsidRPr="00FA0875">
              <w:rPr>
                <w:rFonts w:ascii="方正仿宋_GBK" w:eastAsia="方正仿宋_GBK" w:hAnsi="宋体" w:cs="宋体"/>
                <w:kern w:val="0"/>
                <w:szCs w:val="21"/>
              </w:rPr>
              <w:t>32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页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51CBD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第二篇</w:t>
            </w:r>
          </w:p>
          <w:p w14:paraId="7BFC3F9F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项目技术规格、数量及质量要求</w:t>
            </w:r>
          </w:p>
          <w:p w14:paraId="1721A31C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二、招标项目技术需求</w:t>
            </w:r>
          </w:p>
          <w:p w14:paraId="357CAC77" w14:textId="77777777" w:rsidR="00AC2744" w:rsidRPr="00FA0875" w:rsidRDefault="00AC2744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第二部分：数据治理</w:t>
            </w:r>
          </w:p>
          <w:p w14:paraId="021E6176" w14:textId="77777777" w:rsidR="00AC2744" w:rsidRPr="00FA0875" w:rsidRDefault="00AC2744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2.系统集成及数据清洗服务</w:t>
            </w:r>
          </w:p>
          <w:p w14:paraId="740A0C13" w14:textId="61940A08" w:rsidR="00AC2744" w:rsidRPr="00FA0875" w:rsidRDefault="00AC2744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2.2数据清洗需求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37E0" w14:textId="2EA7FD5C" w:rsidR="00FA2928" w:rsidRPr="00FA0875" w:rsidRDefault="00FA2928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*应对数据中心进行性能测试，测试对象为系统效率的时间特性和资源特性两个方面。应对其中某功能分别以500、1000共2组并发用户进行操作，要求500并发用户时，平均响应时间不多于0.5秒，事务成功率不低于99.9%；1000并发用户时，平均响应时间不多于0.9秒，事务成功率不低于90%，并在报告中体现测试过程中服务器CPU利用率、剩余内存、磁盘IOPS、网络传输速率的平均值与峰值，以体现产品测试真实性能要求。应提供具有CNAS标识的第三方软件评测机构出具的性能评测报告复印件。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EDB6" w14:textId="1CB6C84D" w:rsidR="00FA2928" w:rsidRPr="00FA0875" w:rsidRDefault="00FA2928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*应对数据中心进行性能测试，测试对象为系统效率的时间特性和资源特性两个方面。应对其中某功能分别以500、1000共2组并发用户进行操作，要求500并发用户时，平均响应时间不多于0.5秒，事务成功率不低于99.9%；1000并发用户时，平均响应时间不多于0.9秒，事务成功率不低于90%，并在报告中体现测试过程中服务器CPU利用率、剩余内存、磁盘IOPS、网络传输速率的平均值与峰值，以体现产品测试真实性能要求。</w:t>
            </w:r>
            <w:r w:rsidR="00DE6CEC" w:rsidRPr="00FA0875">
              <w:rPr>
                <w:rFonts w:ascii="方正仿宋_GBK" w:eastAsia="方正仿宋_GBK" w:hAnsi="宋体" w:hint="eastAsia"/>
                <w:szCs w:val="21"/>
              </w:rPr>
              <w:t>中标人在第一阶段验收前（并在采购人真实系统运行环境中）</w:t>
            </w:r>
            <w:r w:rsidRPr="00FA0875">
              <w:rPr>
                <w:rFonts w:ascii="方正仿宋_GBK" w:eastAsia="方正仿宋_GBK" w:hAnsi="宋体" w:hint="eastAsia"/>
                <w:szCs w:val="21"/>
              </w:rPr>
              <w:t>应提供具有CNAS标识的第三方软件评测机构出具的性能评测报告复印件。</w:t>
            </w:r>
          </w:p>
        </w:tc>
      </w:tr>
      <w:tr w:rsidR="00FA2928" w:rsidRPr="00FA0875" w14:paraId="5AD8CF6A" w14:textId="77777777" w:rsidTr="00A72A07">
        <w:trPr>
          <w:trHeight w:val="247"/>
          <w:jc w:val="center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D663" w14:textId="02E3C6EC" w:rsidR="00FA2928" w:rsidRPr="00FA0875" w:rsidRDefault="00FA2928" w:rsidP="00FA2928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第</w:t>
            </w:r>
            <w:r w:rsidRPr="00FA0875">
              <w:rPr>
                <w:rFonts w:ascii="方正仿宋_GBK" w:eastAsia="方正仿宋_GBK" w:hAnsi="宋体" w:cs="宋体"/>
                <w:kern w:val="0"/>
                <w:szCs w:val="21"/>
              </w:rPr>
              <w:t>81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页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745E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第四篇 资格审查及评标办法</w:t>
            </w:r>
          </w:p>
          <w:p w14:paraId="7A08FE68" w14:textId="77777777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三、评标标准</w:t>
            </w:r>
          </w:p>
          <w:p w14:paraId="6528687B" w14:textId="2642E729" w:rsidR="00FA2928" w:rsidRPr="00FA0875" w:rsidRDefault="00FA2928" w:rsidP="00FA2928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(1)评审因素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1AC2" w14:textId="6342FDC4" w:rsidR="00FA2928" w:rsidRPr="00FA0875" w:rsidRDefault="00FA2928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1.本项目涉及大量学校内部数据集成，需遵循国家信息技术服务标准进行项目实施，并保障项目实施过程中与各业务系统的数据信息安全集成，投标人须具有信息技术服务运行维护标准符合性证书（ITSS）三级及以上资质、信息安全服务CCRC（信息系统安全集成）三级及以上资质。全部符合的得3分，未提供或材料不全不得分。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BEB5" w14:textId="3FC708AB" w:rsidR="00FA2928" w:rsidRPr="00FA0875" w:rsidRDefault="00FA2928" w:rsidP="00FA2928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  <w:r w:rsidRPr="00FA0875">
              <w:rPr>
                <w:rFonts w:ascii="方正仿宋_GBK" w:eastAsia="方正仿宋_GBK" w:hAnsi="宋体" w:hint="eastAsia"/>
                <w:szCs w:val="21"/>
              </w:rPr>
              <w:t>1.本项目涉及大量学校内部数据集成，需遵循国家信息技术服务标准进行项目实施，并保障项目实施过程中与各业务系统的数据信息安全集成，投标人须具有信息技术服务运行维护标准符合性证书（ITSS）三级及以上资质、信息安全服务CCRC（信息系统安全集成）三级及以上资质。 提供两项证书的得3分，一项的得1分、未提供得不得分。</w:t>
            </w:r>
          </w:p>
        </w:tc>
      </w:tr>
      <w:tr w:rsidR="00AC2744" w:rsidRPr="00FA0875" w14:paraId="7B68D038" w14:textId="77777777" w:rsidTr="00A72A07">
        <w:trPr>
          <w:trHeight w:val="6226"/>
          <w:jc w:val="center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EF0C" w14:textId="52D9343B" w:rsidR="00AC2744" w:rsidRPr="00FA0875" w:rsidRDefault="00AC2744" w:rsidP="00AC2744">
            <w:pPr>
              <w:widowControl/>
              <w:spacing w:line="360" w:lineRule="auto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第</w:t>
            </w:r>
            <w:r w:rsidRPr="00FA0875">
              <w:rPr>
                <w:rFonts w:ascii="方正仿宋_GBK" w:eastAsia="方正仿宋_GBK" w:hAnsi="宋体" w:cs="宋体"/>
                <w:kern w:val="0"/>
                <w:szCs w:val="21"/>
              </w:rPr>
              <w:t>82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-</w:t>
            </w:r>
            <w:r w:rsidRPr="00FA0875">
              <w:rPr>
                <w:rFonts w:ascii="方正仿宋_GBK" w:eastAsia="方正仿宋_GBK" w:hAnsi="宋体" w:cs="宋体"/>
                <w:kern w:val="0"/>
                <w:szCs w:val="21"/>
              </w:rPr>
              <w:t>83</w:t>
            </w: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页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C6E5" w14:textId="77777777" w:rsidR="00AC2744" w:rsidRPr="00FA0875" w:rsidRDefault="00AC2744" w:rsidP="00AC2744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第四篇 资格审查及评标办法</w:t>
            </w:r>
          </w:p>
          <w:p w14:paraId="03AF01A8" w14:textId="77777777" w:rsidR="00AC2744" w:rsidRPr="00FA0875" w:rsidRDefault="00AC2744" w:rsidP="00AC2744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三、评标标准</w:t>
            </w:r>
          </w:p>
          <w:p w14:paraId="0E747B86" w14:textId="6BDF41ED" w:rsidR="00AC2744" w:rsidRPr="00FA0875" w:rsidRDefault="00AC2744" w:rsidP="00AC2744">
            <w:pPr>
              <w:widowControl/>
              <w:spacing w:line="360" w:lineRule="auto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A0875">
              <w:rPr>
                <w:rFonts w:ascii="方正仿宋_GBK" w:eastAsia="方正仿宋_GBK" w:hAnsi="宋体" w:cs="宋体" w:hint="eastAsia"/>
                <w:kern w:val="0"/>
                <w:szCs w:val="21"/>
              </w:rPr>
              <w:t>(1)评审因素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558"/>
              <w:gridCol w:w="3990"/>
            </w:tblGrid>
            <w:tr w:rsidR="00AC2744" w:rsidRPr="00FA0875" w14:paraId="50B9161A" w14:textId="77777777" w:rsidTr="00FA2928">
              <w:trPr>
                <w:trHeight w:val="405"/>
              </w:trPr>
              <w:tc>
                <w:tcPr>
                  <w:tcW w:w="1404" w:type="pct"/>
                  <w:vAlign w:val="center"/>
                </w:tcPr>
                <w:p w14:paraId="2228F840" w14:textId="77777777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 w:rsidRPr="00FA0875">
                    <w:rPr>
                      <w:rFonts w:ascii="宋体" w:hAnsi="宋体" w:hint="eastAsia"/>
                      <w:szCs w:val="21"/>
                    </w:rPr>
                    <w:t>演示三大平台及数据治理相关软件主要功能，重点演示如下功能：</w:t>
                  </w:r>
                </w:p>
                <w:p w14:paraId="4E2BF8E5" w14:textId="6B75C024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3596" w:type="pct"/>
                  <w:vAlign w:val="center"/>
                </w:tcPr>
                <w:p w14:paraId="07F85385" w14:textId="77777777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 w:rsidRPr="00FA0875">
                    <w:rPr>
                      <w:rFonts w:ascii="宋体" w:hAnsi="宋体" w:hint="eastAsia"/>
                      <w:szCs w:val="21"/>
                    </w:rPr>
                    <w:t>演示环境必须基于真实系统演示；若采用录屏、原型或PPT演示，演示不得分。</w:t>
                  </w:r>
                </w:p>
                <w:p w14:paraId="5CA8BF20" w14:textId="77777777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 w:rsidRPr="00FA0875">
                    <w:rPr>
                      <w:rFonts w:ascii="宋体" w:hAnsi="宋体" w:hint="eastAsia"/>
                      <w:szCs w:val="21"/>
                    </w:rPr>
                    <w:t>演示共1</w:t>
                  </w:r>
                  <w:r w:rsidRPr="00FA0875">
                    <w:rPr>
                      <w:rFonts w:ascii="宋体" w:hAnsi="宋体"/>
                      <w:szCs w:val="21"/>
                    </w:rPr>
                    <w:t>5</w:t>
                  </w:r>
                  <w:r w:rsidRPr="00FA0875">
                    <w:rPr>
                      <w:rFonts w:ascii="宋体" w:hAnsi="宋体" w:hint="eastAsia"/>
                      <w:szCs w:val="21"/>
                    </w:rPr>
                    <w:t>分，评委根据演示内容与采购需求的匹配程度、演示关键点的把握度进行评价。(投标人自备演示时需要的相关设备及可能用到的线材插座等，演示时间不超过15分钟)</w:t>
                  </w:r>
                </w:p>
              </w:tc>
            </w:tr>
          </w:tbl>
          <w:p w14:paraId="1F88DADA" w14:textId="74E99479" w:rsidR="00AC2744" w:rsidRPr="00FA0875" w:rsidRDefault="00AC2744" w:rsidP="00AC2744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635"/>
              <w:gridCol w:w="4452"/>
            </w:tblGrid>
            <w:tr w:rsidR="00AC2744" w:rsidRPr="00FA0875" w14:paraId="40C0C1BC" w14:textId="77777777" w:rsidTr="00FA2928">
              <w:trPr>
                <w:trHeight w:val="405"/>
              </w:trPr>
              <w:tc>
                <w:tcPr>
                  <w:tcW w:w="1343" w:type="pct"/>
                  <w:vAlign w:val="center"/>
                </w:tcPr>
                <w:p w14:paraId="3E2D4082" w14:textId="55BF5ACF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 w:rsidRPr="00FA0875">
                    <w:rPr>
                      <w:rFonts w:ascii="宋体" w:hAnsi="宋体" w:hint="eastAsia"/>
                      <w:szCs w:val="21"/>
                    </w:rPr>
                    <w:t>演示三大平台及数据治理相关软件主要功能，重点演示如下相同功能：</w:t>
                  </w:r>
                </w:p>
                <w:p w14:paraId="290BA9C4" w14:textId="77777777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</w:p>
                <w:p w14:paraId="6EA08975" w14:textId="065407CD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3657" w:type="pct"/>
                  <w:vAlign w:val="center"/>
                </w:tcPr>
                <w:p w14:paraId="1FC64D1C" w14:textId="77777777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 w:rsidRPr="00FA0875">
                    <w:rPr>
                      <w:rFonts w:ascii="宋体" w:hAnsi="宋体" w:hint="eastAsia"/>
                      <w:szCs w:val="21"/>
                    </w:rPr>
                    <w:t>演示环境必须基于真实系统演示；若采用录屏、原型或PPT演示，演示不得分。</w:t>
                  </w:r>
                </w:p>
                <w:p w14:paraId="29384FA5" w14:textId="705443B5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 w:rsidRPr="00FA0875">
                    <w:rPr>
                      <w:rFonts w:ascii="宋体" w:hAnsi="宋体" w:hint="eastAsia"/>
                      <w:szCs w:val="21"/>
                    </w:rPr>
                    <w:t>演示共1</w:t>
                  </w:r>
                  <w:r w:rsidRPr="00FA0875">
                    <w:rPr>
                      <w:rFonts w:ascii="宋体" w:hAnsi="宋体"/>
                      <w:szCs w:val="21"/>
                    </w:rPr>
                    <w:t>5</w:t>
                  </w:r>
                  <w:r w:rsidRPr="00FA0875">
                    <w:rPr>
                      <w:rFonts w:ascii="宋体" w:hAnsi="宋体" w:hint="eastAsia"/>
                      <w:szCs w:val="21"/>
                    </w:rPr>
                    <w:t>分，评委根据演示内容与采购需求的匹配程度、演示关键点的把握度进行评价。(投标人自备演示时需要的相关设备及可能用到的线材插座等，演示时间不超过15分钟)。</w:t>
                  </w:r>
                </w:p>
                <w:p w14:paraId="1588EB8A" w14:textId="7962F7B3" w:rsidR="00AC2744" w:rsidRPr="00FA0875" w:rsidRDefault="00AC2744" w:rsidP="00AC2744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 w:rsidRPr="00FA0875">
                    <w:rPr>
                      <w:rFonts w:ascii="宋体" w:hAnsi="宋体" w:hint="eastAsia"/>
                      <w:szCs w:val="21"/>
                    </w:rPr>
                    <w:t>相同功能：由于各投标人产品模块名称和架构不一，请各投标人根据自身产品功能设计对应演示要求进行逐一演示，以最终能实现上述功能效果即可。</w:t>
                  </w:r>
                </w:p>
              </w:tc>
            </w:tr>
          </w:tbl>
          <w:p w14:paraId="1529B09A" w14:textId="29445994" w:rsidR="00AC2744" w:rsidRPr="00FA0875" w:rsidRDefault="00AC2744" w:rsidP="00AC2744">
            <w:pPr>
              <w:spacing w:line="360" w:lineRule="auto"/>
              <w:jc w:val="left"/>
              <w:rPr>
                <w:rFonts w:ascii="方正仿宋_GBK" w:eastAsia="方正仿宋_GBK" w:hAnsi="宋体"/>
                <w:szCs w:val="21"/>
              </w:rPr>
            </w:pPr>
          </w:p>
        </w:tc>
      </w:tr>
    </w:tbl>
    <w:p w14:paraId="2E645659" w14:textId="77777777" w:rsidR="00231199" w:rsidRPr="00FA0875" w:rsidRDefault="00231199" w:rsidP="00FA2928">
      <w:pPr>
        <w:spacing w:line="360" w:lineRule="auto"/>
        <w:rPr>
          <w:rFonts w:ascii="方正仿宋_GBK" w:eastAsia="方正仿宋_GBK" w:hAnsi="宋体"/>
          <w:sz w:val="24"/>
        </w:rPr>
      </w:pPr>
      <w:r w:rsidRPr="00FA0875">
        <w:rPr>
          <w:rFonts w:ascii="方正仿宋_GBK" w:eastAsia="方正仿宋_GBK" w:hAnsi="宋体" w:hint="eastAsia"/>
          <w:sz w:val="24"/>
        </w:rPr>
        <w:t>注意：网上公示电子文档因字体、页边距等因素影响，实际页码可能与澄清文件公布页码不一致，请以实际内容所在页码为准。</w:t>
      </w:r>
    </w:p>
    <w:p w14:paraId="5E6422C3" w14:textId="2910162E" w:rsidR="00FA2928" w:rsidRDefault="00FA2928" w:rsidP="00E14F38">
      <w:pPr>
        <w:spacing w:line="360" w:lineRule="auto"/>
        <w:ind w:right="1080"/>
        <w:jc w:val="right"/>
        <w:rPr>
          <w:rFonts w:ascii="方正仿宋_GBK" w:eastAsia="方正仿宋_GBK" w:hAnsi="宋体"/>
          <w:sz w:val="24"/>
        </w:rPr>
      </w:pPr>
      <w:r w:rsidRPr="00FA0875">
        <w:rPr>
          <w:rFonts w:ascii="方正仿宋_GBK" w:eastAsia="方正仿宋_GBK" w:hAnsi="宋体" w:hint="eastAsia"/>
          <w:sz w:val="24"/>
        </w:rPr>
        <w:t>重庆工商大学采购与招投标管理中心</w:t>
      </w:r>
      <w:r w:rsidR="00F23FF2" w:rsidRPr="00C65EE5">
        <w:rPr>
          <w:rFonts w:ascii="方正仿宋_GBK" w:eastAsia="方正仿宋_GBK" w:hAnsi="宋体" w:hint="eastAsia"/>
          <w:sz w:val="24"/>
        </w:rPr>
        <w:t xml:space="preserve">                     </w:t>
      </w:r>
    </w:p>
    <w:p w14:paraId="2C1C3BFD" w14:textId="4E25B978" w:rsidR="00F23FF2" w:rsidRPr="00E14F38" w:rsidRDefault="00FA2928" w:rsidP="00FA2928">
      <w:pPr>
        <w:spacing w:line="360" w:lineRule="auto"/>
        <w:ind w:right="2040"/>
        <w:jc w:val="center"/>
        <w:rPr>
          <w:rFonts w:ascii="方正仿宋_GBK" w:eastAsia="方正仿宋_GBK" w:hAnsi="宋体"/>
          <w:sz w:val="24"/>
        </w:rPr>
      </w:pPr>
      <w:r>
        <w:rPr>
          <w:rFonts w:ascii="方正仿宋_GBK" w:eastAsia="方正仿宋_GBK" w:hAnsi="宋体"/>
          <w:sz w:val="24"/>
        </w:rPr>
        <w:t xml:space="preserve">                                                                                 </w:t>
      </w:r>
      <w:r w:rsidR="00E14F38">
        <w:rPr>
          <w:rFonts w:ascii="方正仿宋_GBK" w:eastAsia="方正仿宋_GBK" w:hAnsi="宋体"/>
          <w:sz w:val="24"/>
        </w:rPr>
        <w:t xml:space="preserve">           </w:t>
      </w:r>
      <w:r w:rsidR="0022526C" w:rsidRPr="00E14F38">
        <w:rPr>
          <w:rFonts w:ascii="方正仿宋_GBK" w:eastAsia="方正仿宋_GBK" w:hAnsi="宋体" w:hint="eastAsia"/>
          <w:sz w:val="24"/>
        </w:rPr>
        <w:t>202</w:t>
      </w:r>
      <w:r w:rsidR="009E7560" w:rsidRPr="00E14F38">
        <w:rPr>
          <w:rFonts w:ascii="方正仿宋_GBK" w:eastAsia="方正仿宋_GBK" w:hAnsi="宋体" w:hint="eastAsia"/>
          <w:sz w:val="24"/>
        </w:rPr>
        <w:t>1</w:t>
      </w:r>
      <w:r w:rsidR="00F23FF2" w:rsidRPr="00E14F38">
        <w:rPr>
          <w:rFonts w:ascii="方正仿宋_GBK" w:eastAsia="方正仿宋_GBK" w:hAnsi="宋体" w:hint="eastAsia"/>
          <w:sz w:val="24"/>
        </w:rPr>
        <w:t>年</w:t>
      </w:r>
      <w:r w:rsidR="00C169F4" w:rsidRPr="00E14F38">
        <w:rPr>
          <w:rFonts w:ascii="方正仿宋_GBK" w:eastAsia="方正仿宋_GBK" w:hAnsi="宋体" w:hint="eastAsia"/>
          <w:sz w:val="24"/>
        </w:rPr>
        <w:t>10</w:t>
      </w:r>
      <w:r w:rsidR="00F23FF2" w:rsidRPr="00E14F38">
        <w:rPr>
          <w:rFonts w:ascii="方正仿宋_GBK" w:eastAsia="方正仿宋_GBK" w:hAnsi="宋体" w:hint="eastAsia"/>
          <w:sz w:val="24"/>
        </w:rPr>
        <w:t>月</w:t>
      </w:r>
      <w:r w:rsidRPr="00E14F38">
        <w:rPr>
          <w:rFonts w:ascii="方正仿宋_GBK" w:eastAsia="方正仿宋_GBK" w:hAnsi="宋体"/>
          <w:sz w:val="24"/>
        </w:rPr>
        <w:t>20</w:t>
      </w:r>
      <w:r w:rsidR="00F23FF2" w:rsidRPr="00E14F38">
        <w:rPr>
          <w:rFonts w:ascii="方正仿宋_GBK" w:eastAsia="方正仿宋_GBK" w:hAnsi="宋体" w:hint="eastAsia"/>
          <w:sz w:val="24"/>
        </w:rPr>
        <w:t>日</w:t>
      </w:r>
    </w:p>
    <w:sectPr w:rsidR="00F23FF2" w:rsidRPr="00E14F38" w:rsidSect="00C169F4">
      <w:footerReference w:type="default" r:id="rId7"/>
      <w:pgSz w:w="16838" w:h="11906" w:orient="landscape"/>
      <w:pgMar w:top="1134" w:right="567" w:bottom="1134" w:left="1134" w:header="851" w:footer="992" w:gutter="0"/>
      <w:cols w:space="720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F2EDB" w14:textId="77777777" w:rsidR="00F24F2E" w:rsidRDefault="00F24F2E">
      <w:r>
        <w:separator/>
      </w:r>
    </w:p>
  </w:endnote>
  <w:endnote w:type="continuationSeparator" w:id="0">
    <w:p w14:paraId="0085D0F3" w14:textId="77777777" w:rsidR="00F24F2E" w:rsidRDefault="00F2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;SimHei">
    <w:altName w:val="宋体"/>
    <w:panose1 w:val="00000000000000000000"/>
    <w:charset w:val="86"/>
    <w:family w:val="roman"/>
    <w:notTrueType/>
    <w:pitch w:val="default"/>
  </w:font>
  <w:font w:name="宋体;SimSun">
    <w:altName w:val="宋体"/>
    <w:panose1 w:val="00000000000000000000"/>
    <w:charset w:val="86"/>
    <w:family w:val="roman"/>
    <w:notTrueType/>
    <w:pitch w:val="default"/>
  </w:font>
  <w:font w:name="仿宋_GB2312;仿宋">
    <w:altName w:val="宋体"/>
    <w:panose1 w:val="00000000000000000000"/>
    <w:charset w:val="86"/>
    <w:family w:val="roman"/>
    <w:notTrueType/>
    <w:pitch w:val="default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4A5FE" w14:textId="77777777" w:rsidR="00F23FF2" w:rsidRDefault="00F23FF2">
    <w:pPr>
      <w:pStyle w:val="af"/>
      <w:jc w:val="center"/>
    </w:pPr>
    <w:r>
      <w:rPr>
        <w:lang w:val="zh-CN"/>
      </w:rPr>
      <w:t xml:space="preserve"> </w:t>
    </w:r>
    <w:r w:rsidR="004A07B3">
      <w:rPr>
        <w:b/>
        <w:sz w:val="24"/>
        <w:szCs w:val="24"/>
      </w:rPr>
      <w:fldChar w:fldCharType="begin"/>
    </w:r>
    <w:r>
      <w:rPr>
        <w:b/>
      </w:rPr>
      <w:instrText>PAGE</w:instrText>
    </w:r>
    <w:r w:rsidR="004A07B3">
      <w:rPr>
        <w:b/>
        <w:sz w:val="24"/>
        <w:szCs w:val="24"/>
      </w:rPr>
      <w:fldChar w:fldCharType="separate"/>
    </w:r>
    <w:r w:rsidR="004D7C5F">
      <w:rPr>
        <w:b/>
        <w:noProof/>
      </w:rPr>
      <w:t>5</w:t>
    </w:r>
    <w:r w:rsidR="004A07B3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4A07B3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4A07B3">
      <w:rPr>
        <w:b/>
        <w:sz w:val="24"/>
        <w:szCs w:val="24"/>
      </w:rPr>
      <w:fldChar w:fldCharType="separate"/>
    </w:r>
    <w:r w:rsidR="004D7C5F">
      <w:rPr>
        <w:b/>
        <w:noProof/>
      </w:rPr>
      <w:t>5</w:t>
    </w:r>
    <w:r w:rsidR="004A07B3">
      <w:rPr>
        <w:b/>
        <w:sz w:val="24"/>
        <w:szCs w:val="24"/>
      </w:rPr>
      <w:fldChar w:fldCharType="end"/>
    </w:r>
  </w:p>
  <w:p w14:paraId="6E00F137" w14:textId="77777777" w:rsidR="00F23FF2" w:rsidRDefault="00F23FF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47F12" w14:textId="77777777" w:rsidR="00F24F2E" w:rsidRDefault="00F24F2E">
      <w:r>
        <w:separator/>
      </w:r>
    </w:p>
  </w:footnote>
  <w:footnote w:type="continuationSeparator" w:id="0">
    <w:p w14:paraId="45B9D929" w14:textId="77777777" w:rsidR="00F24F2E" w:rsidRDefault="00F24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F30B4"/>
    <w:multiLevelType w:val="multilevel"/>
    <w:tmpl w:val="4EA22530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381"/>
  <w:displayHorizontalDrawingGridEvery w:val="0"/>
  <w:characterSpacingControl w:val="compressPunctuation"/>
  <w:doNotValidateAgainstSchema/>
  <w:doNotDemarcateInvalidXml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D2B"/>
    <w:rsid w:val="00010104"/>
    <w:rsid w:val="000141F8"/>
    <w:rsid w:val="000156B9"/>
    <w:rsid w:val="00022D7D"/>
    <w:rsid w:val="00025D16"/>
    <w:rsid w:val="00027084"/>
    <w:rsid w:val="000350FF"/>
    <w:rsid w:val="00037FC5"/>
    <w:rsid w:val="00040F27"/>
    <w:rsid w:val="00046DD5"/>
    <w:rsid w:val="000556A0"/>
    <w:rsid w:val="000609D6"/>
    <w:rsid w:val="0006122A"/>
    <w:rsid w:val="00064386"/>
    <w:rsid w:val="00064B8E"/>
    <w:rsid w:val="00064D02"/>
    <w:rsid w:val="000657E5"/>
    <w:rsid w:val="00067321"/>
    <w:rsid w:val="0006759D"/>
    <w:rsid w:val="0007208A"/>
    <w:rsid w:val="00074765"/>
    <w:rsid w:val="00074FD7"/>
    <w:rsid w:val="000751EE"/>
    <w:rsid w:val="00077602"/>
    <w:rsid w:val="00080CC2"/>
    <w:rsid w:val="00080E92"/>
    <w:rsid w:val="00081E62"/>
    <w:rsid w:val="00082034"/>
    <w:rsid w:val="000842D1"/>
    <w:rsid w:val="00087DBB"/>
    <w:rsid w:val="000914E5"/>
    <w:rsid w:val="00095658"/>
    <w:rsid w:val="00095F2D"/>
    <w:rsid w:val="000970D3"/>
    <w:rsid w:val="000971EA"/>
    <w:rsid w:val="000A5368"/>
    <w:rsid w:val="000A5ABF"/>
    <w:rsid w:val="000A5D64"/>
    <w:rsid w:val="000B0468"/>
    <w:rsid w:val="000B11A4"/>
    <w:rsid w:val="000B14C3"/>
    <w:rsid w:val="000B4C8E"/>
    <w:rsid w:val="000C1559"/>
    <w:rsid w:val="000C2D07"/>
    <w:rsid w:val="000C32B7"/>
    <w:rsid w:val="000C7004"/>
    <w:rsid w:val="000D058E"/>
    <w:rsid w:val="000D135A"/>
    <w:rsid w:val="000D4AFE"/>
    <w:rsid w:val="000D6620"/>
    <w:rsid w:val="000D68ED"/>
    <w:rsid w:val="000D6D8D"/>
    <w:rsid w:val="000D7406"/>
    <w:rsid w:val="000E18ED"/>
    <w:rsid w:val="000E25D3"/>
    <w:rsid w:val="000E49DA"/>
    <w:rsid w:val="000F1CE6"/>
    <w:rsid w:val="000F2433"/>
    <w:rsid w:val="000F5ED5"/>
    <w:rsid w:val="0010174B"/>
    <w:rsid w:val="0010176A"/>
    <w:rsid w:val="00102689"/>
    <w:rsid w:val="00105474"/>
    <w:rsid w:val="00111191"/>
    <w:rsid w:val="001116B3"/>
    <w:rsid w:val="00113271"/>
    <w:rsid w:val="00123563"/>
    <w:rsid w:val="00126439"/>
    <w:rsid w:val="00127348"/>
    <w:rsid w:val="00130D3F"/>
    <w:rsid w:val="00132C41"/>
    <w:rsid w:val="00134267"/>
    <w:rsid w:val="00134AC2"/>
    <w:rsid w:val="00135798"/>
    <w:rsid w:val="00143006"/>
    <w:rsid w:val="00145233"/>
    <w:rsid w:val="001459B4"/>
    <w:rsid w:val="00145D29"/>
    <w:rsid w:val="00147EA0"/>
    <w:rsid w:val="00151C8D"/>
    <w:rsid w:val="001528BC"/>
    <w:rsid w:val="0015468C"/>
    <w:rsid w:val="00157C60"/>
    <w:rsid w:val="001610FB"/>
    <w:rsid w:val="00164BB7"/>
    <w:rsid w:val="00166234"/>
    <w:rsid w:val="00167585"/>
    <w:rsid w:val="00176079"/>
    <w:rsid w:val="001773EA"/>
    <w:rsid w:val="00177C14"/>
    <w:rsid w:val="00180766"/>
    <w:rsid w:val="00182911"/>
    <w:rsid w:val="0018419F"/>
    <w:rsid w:val="00184B62"/>
    <w:rsid w:val="001851F9"/>
    <w:rsid w:val="00187E20"/>
    <w:rsid w:val="00191B3D"/>
    <w:rsid w:val="00192F30"/>
    <w:rsid w:val="001954FC"/>
    <w:rsid w:val="001A14FE"/>
    <w:rsid w:val="001A1849"/>
    <w:rsid w:val="001A1C5B"/>
    <w:rsid w:val="001A6170"/>
    <w:rsid w:val="001B06B5"/>
    <w:rsid w:val="001B076E"/>
    <w:rsid w:val="001B12B6"/>
    <w:rsid w:val="001B6F2D"/>
    <w:rsid w:val="001C1DA1"/>
    <w:rsid w:val="001C6507"/>
    <w:rsid w:val="001C6DF8"/>
    <w:rsid w:val="001C7476"/>
    <w:rsid w:val="001D6BB1"/>
    <w:rsid w:val="001E18DD"/>
    <w:rsid w:val="001E28EA"/>
    <w:rsid w:val="001F26AE"/>
    <w:rsid w:val="001F3243"/>
    <w:rsid w:val="001F4DD6"/>
    <w:rsid w:val="001F5ACC"/>
    <w:rsid w:val="001F68FF"/>
    <w:rsid w:val="001F7926"/>
    <w:rsid w:val="00203C34"/>
    <w:rsid w:val="00203C56"/>
    <w:rsid w:val="00204BFF"/>
    <w:rsid w:val="00205B3A"/>
    <w:rsid w:val="00206BBB"/>
    <w:rsid w:val="00213798"/>
    <w:rsid w:val="0021406E"/>
    <w:rsid w:val="002141AC"/>
    <w:rsid w:val="0021536A"/>
    <w:rsid w:val="0022130C"/>
    <w:rsid w:val="0022526C"/>
    <w:rsid w:val="00227955"/>
    <w:rsid w:val="00231199"/>
    <w:rsid w:val="002348F8"/>
    <w:rsid w:val="00234B4B"/>
    <w:rsid w:val="00243E41"/>
    <w:rsid w:val="00244F82"/>
    <w:rsid w:val="0024598F"/>
    <w:rsid w:val="002467BB"/>
    <w:rsid w:val="00246D15"/>
    <w:rsid w:val="00246D45"/>
    <w:rsid w:val="00250D2B"/>
    <w:rsid w:val="002537E3"/>
    <w:rsid w:val="002545CB"/>
    <w:rsid w:val="002547BC"/>
    <w:rsid w:val="00255C52"/>
    <w:rsid w:val="00255E36"/>
    <w:rsid w:val="00257D53"/>
    <w:rsid w:val="002604D4"/>
    <w:rsid w:val="0026243F"/>
    <w:rsid w:val="002631B1"/>
    <w:rsid w:val="00265385"/>
    <w:rsid w:val="00265780"/>
    <w:rsid w:val="0026630A"/>
    <w:rsid w:val="00271EA9"/>
    <w:rsid w:val="002729EC"/>
    <w:rsid w:val="00273A99"/>
    <w:rsid w:val="002768C9"/>
    <w:rsid w:val="00282CC1"/>
    <w:rsid w:val="002901C7"/>
    <w:rsid w:val="0029481A"/>
    <w:rsid w:val="00295712"/>
    <w:rsid w:val="00297661"/>
    <w:rsid w:val="00297776"/>
    <w:rsid w:val="00297BC2"/>
    <w:rsid w:val="002A13C0"/>
    <w:rsid w:val="002A3AE8"/>
    <w:rsid w:val="002A7BF7"/>
    <w:rsid w:val="002B77F7"/>
    <w:rsid w:val="002B7C4F"/>
    <w:rsid w:val="002C7A77"/>
    <w:rsid w:val="002D1DCC"/>
    <w:rsid w:val="002D26F7"/>
    <w:rsid w:val="002D3813"/>
    <w:rsid w:val="002D3CC3"/>
    <w:rsid w:val="002D60BE"/>
    <w:rsid w:val="002E059A"/>
    <w:rsid w:val="002E27F6"/>
    <w:rsid w:val="002E3732"/>
    <w:rsid w:val="002E3FFB"/>
    <w:rsid w:val="002E4773"/>
    <w:rsid w:val="002E5C8C"/>
    <w:rsid w:val="002F414F"/>
    <w:rsid w:val="002F5B67"/>
    <w:rsid w:val="003029D5"/>
    <w:rsid w:val="0031047C"/>
    <w:rsid w:val="00314B0B"/>
    <w:rsid w:val="00314BFC"/>
    <w:rsid w:val="003156C9"/>
    <w:rsid w:val="00316BA0"/>
    <w:rsid w:val="00317EDE"/>
    <w:rsid w:val="00320B96"/>
    <w:rsid w:val="00322237"/>
    <w:rsid w:val="00325723"/>
    <w:rsid w:val="00327A51"/>
    <w:rsid w:val="00333CF1"/>
    <w:rsid w:val="00334FA3"/>
    <w:rsid w:val="00341989"/>
    <w:rsid w:val="00343108"/>
    <w:rsid w:val="003438D6"/>
    <w:rsid w:val="00346739"/>
    <w:rsid w:val="003501C5"/>
    <w:rsid w:val="0035434E"/>
    <w:rsid w:val="003567B4"/>
    <w:rsid w:val="0035759C"/>
    <w:rsid w:val="00361DE9"/>
    <w:rsid w:val="00362B48"/>
    <w:rsid w:val="003671FC"/>
    <w:rsid w:val="00367C67"/>
    <w:rsid w:val="00370CFA"/>
    <w:rsid w:val="003718AA"/>
    <w:rsid w:val="00374042"/>
    <w:rsid w:val="003749AD"/>
    <w:rsid w:val="00375A26"/>
    <w:rsid w:val="003841B0"/>
    <w:rsid w:val="00391A1F"/>
    <w:rsid w:val="00392C08"/>
    <w:rsid w:val="00395B97"/>
    <w:rsid w:val="003B05E2"/>
    <w:rsid w:val="003B1508"/>
    <w:rsid w:val="003B1592"/>
    <w:rsid w:val="003B5477"/>
    <w:rsid w:val="003B7E5A"/>
    <w:rsid w:val="003C2422"/>
    <w:rsid w:val="003D11D5"/>
    <w:rsid w:val="003D6519"/>
    <w:rsid w:val="003E30FC"/>
    <w:rsid w:val="003E328C"/>
    <w:rsid w:val="003E4E71"/>
    <w:rsid w:val="003E5269"/>
    <w:rsid w:val="003E65A0"/>
    <w:rsid w:val="003E6E3F"/>
    <w:rsid w:val="003E6F9A"/>
    <w:rsid w:val="003F0BE2"/>
    <w:rsid w:val="003F0FBF"/>
    <w:rsid w:val="003F15EC"/>
    <w:rsid w:val="003F53D4"/>
    <w:rsid w:val="003F65C1"/>
    <w:rsid w:val="00400EFF"/>
    <w:rsid w:val="00402225"/>
    <w:rsid w:val="004039D5"/>
    <w:rsid w:val="00403AF7"/>
    <w:rsid w:val="00405AB8"/>
    <w:rsid w:val="0040798D"/>
    <w:rsid w:val="00415076"/>
    <w:rsid w:val="00417C58"/>
    <w:rsid w:val="00420CF4"/>
    <w:rsid w:val="00422F1B"/>
    <w:rsid w:val="004239AB"/>
    <w:rsid w:val="00424708"/>
    <w:rsid w:val="0042472F"/>
    <w:rsid w:val="00425F48"/>
    <w:rsid w:val="004278B7"/>
    <w:rsid w:val="00430460"/>
    <w:rsid w:val="0043111C"/>
    <w:rsid w:val="0043181D"/>
    <w:rsid w:val="004322F5"/>
    <w:rsid w:val="00432AE7"/>
    <w:rsid w:val="004337A2"/>
    <w:rsid w:val="004337C6"/>
    <w:rsid w:val="004449DC"/>
    <w:rsid w:val="00445DF9"/>
    <w:rsid w:val="00447C6E"/>
    <w:rsid w:val="00450C76"/>
    <w:rsid w:val="0045124A"/>
    <w:rsid w:val="0045271B"/>
    <w:rsid w:val="00452AD8"/>
    <w:rsid w:val="0045776A"/>
    <w:rsid w:val="0046019E"/>
    <w:rsid w:val="00460DB6"/>
    <w:rsid w:val="004612DD"/>
    <w:rsid w:val="00465371"/>
    <w:rsid w:val="00471961"/>
    <w:rsid w:val="0048109C"/>
    <w:rsid w:val="00487277"/>
    <w:rsid w:val="00492F84"/>
    <w:rsid w:val="0049733F"/>
    <w:rsid w:val="004A07B3"/>
    <w:rsid w:val="004A1791"/>
    <w:rsid w:val="004A2C1E"/>
    <w:rsid w:val="004A42F9"/>
    <w:rsid w:val="004A669B"/>
    <w:rsid w:val="004A6DBA"/>
    <w:rsid w:val="004B19CB"/>
    <w:rsid w:val="004B247C"/>
    <w:rsid w:val="004D0044"/>
    <w:rsid w:val="004D13F0"/>
    <w:rsid w:val="004D1ECB"/>
    <w:rsid w:val="004D24B4"/>
    <w:rsid w:val="004D39F4"/>
    <w:rsid w:val="004D6155"/>
    <w:rsid w:val="004D6BE8"/>
    <w:rsid w:val="004D7C5F"/>
    <w:rsid w:val="004E0A17"/>
    <w:rsid w:val="004E5359"/>
    <w:rsid w:val="004F22F9"/>
    <w:rsid w:val="004F326C"/>
    <w:rsid w:val="004F4F3A"/>
    <w:rsid w:val="004F77FD"/>
    <w:rsid w:val="004F7B0F"/>
    <w:rsid w:val="005006F1"/>
    <w:rsid w:val="005054F7"/>
    <w:rsid w:val="005057A2"/>
    <w:rsid w:val="00507840"/>
    <w:rsid w:val="00514760"/>
    <w:rsid w:val="0051706C"/>
    <w:rsid w:val="00517CDC"/>
    <w:rsid w:val="00521A7B"/>
    <w:rsid w:val="00523C23"/>
    <w:rsid w:val="00524136"/>
    <w:rsid w:val="005423FD"/>
    <w:rsid w:val="00545CF8"/>
    <w:rsid w:val="0055031B"/>
    <w:rsid w:val="005508A5"/>
    <w:rsid w:val="00556099"/>
    <w:rsid w:val="005563F9"/>
    <w:rsid w:val="00556E73"/>
    <w:rsid w:val="00557E63"/>
    <w:rsid w:val="00564B50"/>
    <w:rsid w:val="005664E9"/>
    <w:rsid w:val="0057022A"/>
    <w:rsid w:val="005737D8"/>
    <w:rsid w:val="00573A5E"/>
    <w:rsid w:val="00577BFB"/>
    <w:rsid w:val="00581D90"/>
    <w:rsid w:val="0058603E"/>
    <w:rsid w:val="0058729E"/>
    <w:rsid w:val="00592B79"/>
    <w:rsid w:val="00594C34"/>
    <w:rsid w:val="00595C2B"/>
    <w:rsid w:val="005A3140"/>
    <w:rsid w:val="005A4D53"/>
    <w:rsid w:val="005A5BCD"/>
    <w:rsid w:val="005B402E"/>
    <w:rsid w:val="005B582E"/>
    <w:rsid w:val="005B6F43"/>
    <w:rsid w:val="005C10DF"/>
    <w:rsid w:val="005C1A5F"/>
    <w:rsid w:val="005C4ECC"/>
    <w:rsid w:val="005C534B"/>
    <w:rsid w:val="005D22D8"/>
    <w:rsid w:val="005D2811"/>
    <w:rsid w:val="005D328A"/>
    <w:rsid w:val="005D56C8"/>
    <w:rsid w:val="005D5E5A"/>
    <w:rsid w:val="005E2A03"/>
    <w:rsid w:val="005E2CB1"/>
    <w:rsid w:val="005E5C38"/>
    <w:rsid w:val="005F3C1C"/>
    <w:rsid w:val="00601733"/>
    <w:rsid w:val="00603AA7"/>
    <w:rsid w:val="00603BED"/>
    <w:rsid w:val="006048E1"/>
    <w:rsid w:val="006075CF"/>
    <w:rsid w:val="00610D98"/>
    <w:rsid w:val="006125DE"/>
    <w:rsid w:val="00614AC1"/>
    <w:rsid w:val="00615AB6"/>
    <w:rsid w:val="006179E7"/>
    <w:rsid w:val="00623DD4"/>
    <w:rsid w:val="00626049"/>
    <w:rsid w:val="00626528"/>
    <w:rsid w:val="0062658B"/>
    <w:rsid w:val="00632084"/>
    <w:rsid w:val="00632128"/>
    <w:rsid w:val="00632A56"/>
    <w:rsid w:val="00633616"/>
    <w:rsid w:val="006372C4"/>
    <w:rsid w:val="006549BF"/>
    <w:rsid w:val="006549FB"/>
    <w:rsid w:val="0066663A"/>
    <w:rsid w:val="00670A6F"/>
    <w:rsid w:val="00673EFE"/>
    <w:rsid w:val="006740BB"/>
    <w:rsid w:val="00676F72"/>
    <w:rsid w:val="00683E61"/>
    <w:rsid w:val="006856BC"/>
    <w:rsid w:val="0069085B"/>
    <w:rsid w:val="00690909"/>
    <w:rsid w:val="00691410"/>
    <w:rsid w:val="006916F0"/>
    <w:rsid w:val="006A2277"/>
    <w:rsid w:val="006A383B"/>
    <w:rsid w:val="006A66F2"/>
    <w:rsid w:val="006A731E"/>
    <w:rsid w:val="006B34BD"/>
    <w:rsid w:val="006B4988"/>
    <w:rsid w:val="006B6F20"/>
    <w:rsid w:val="006B74EC"/>
    <w:rsid w:val="006C141C"/>
    <w:rsid w:val="006C1E60"/>
    <w:rsid w:val="006C220C"/>
    <w:rsid w:val="006C5263"/>
    <w:rsid w:val="006D212B"/>
    <w:rsid w:val="006D7B0B"/>
    <w:rsid w:val="006E019F"/>
    <w:rsid w:val="006E0C73"/>
    <w:rsid w:val="006E6FE0"/>
    <w:rsid w:val="006E7978"/>
    <w:rsid w:val="006F2480"/>
    <w:rsid w:val="006F2F95"/>
    <w:rsid w:val="006F631D"/>
    <w:rsid w:val="006F6922"/>
    <w:rsid w:val="006F7408"/>
    <w:rsid w:val="006F7EA4"/>
    <w:rsid w:val="00700523"/>
    <w:rsid w:val="0070400B"/>
    <w:rsid w:val="00707A56"/>
    <w:rsid w:val="00710C10"/>
    <w:rsid w:val="00712E27"/>
    <w:rsid w:val="00714720"/>
    <w:rsid w:val="00714B40"/>
    <w:rsid w:val="007173FE"/>
    <w:rsid w:val="00721C89"/>
    <w:rsid w:val="007232AF"/>
    <w:rsid w:val="007269DF"/>
    <w:rsid w:val="00734A32"/>
    <w:rsid w:val="00735ED0"/>
    <w:rsid w:val="007406CC"/>
    <w:rsid w:val="00740BC6"/>
    <w:rsid w:val="007445DD"/>
    <w:rsid w:val="00750496"/>
    <w:rsid w:val="0075195F"/>
    <w:rsid w:val="00752559"/>
    <w:rsid w:val="007544CB"/>
    <w:rsid w:val="0075507F"/>
    <w:rsid w:val="00756399"/>
    <w:rsid w:val="00757B6B"/>
    <w:rsid w:val="00760C31"/>
    <w:rsid w:val="00766933"/>
    <w:rsid w:val="00767585"/>
    <w:rsid w:val="00770A5B"/>
    <w:rsid w:val="007713E1"/>
    <w:rsid w:val="00771EF6"/>
    <w:rsid w:val="00773E84"/>
    <w:rsid w:val="0077506F"/>
    <w:rsid w:val="00776E71"/>
    <w:rsid w:val="0078114A"/>
    <w:rsid w:val="00790233"/>
    <w:rsid w:val="0079110B"/>
    <w:rsid w:val="0079420C"/>
    <w:rsid w:val="00794E61"/>
    <w:rsid w:val="00795ABA"/>
    <w:rsid w:val="00796853"/>
    <w:rsid w:val="007A289A"/>
    <w:rsid w:val="007A5B0E"/>
    <w:rsid w:val="007A7A34"/>
    <w:rsid w:val="007A7D57"/>
    <w:rsid w:val="007B02EA"/>
    <w:rsid w:val="007B15DB"/>
    <w:rsid w:val="007B1B9E"/>
    <w:rsid w:val="007B2A2D"/>
    <w:rsid w:val="007B3B4C"/>
    <w:rsid w:val="007C3BEC"/>
    <w:rsid w:val="007D1A58"/>
    <w:rsid w:val="007D3053"/>
    <w:rsid w:val="007E12BE"/>
    <w:rsid w:val="007E392D"/>
    <w:rsid w:val="007F4FB3"/>
    <w:rsid w:val="007F74D1"/>
    <w:rsid w:val="008026D4"/>
    <w:rsid w:val="00803D4B"/>
    <w:rsid w:val="008041C7"/>
    <w:rsid w:val="00805BE3"/>
    <w:rsid w:val="008073C1"/>
    <w:rsid w:val="008111DB"/>
    <w:rsid w:val="00811717"/>
    <w:rsid w:val="008121AA"/>
    <w:rsid w:val="0081393F"/>
    <w:rsid w:val="00815960"/>
    <w:rsid w:val="00816504"/>
    <w:rsid w:val="008176FC"/>
    <w:rsid w:val="008213AA"/>
    <w:rsid w:val="008241A5"/>
    <w:rsid w:val="008241E2"/>
    <w:rsid w:val="008269A9"/>
    <w:rsid w:val="00827735"/>
    <w:rsid w:val="008328C2"/>
    <w:rsid w:val="00842021"/>
    <w:rsid w:val="00842DE2"/>
    <w:rsid w:val="0084722F"/>
    <w:rsid w:val="008508DA"/>
    <w:rsid w:val="00851A81"/>
    <w:rsid w:val="00852F1D"/>
    <w:rsid w:val="00854C35"/>
    <w:rsid w:val="0085681C"/>
    <w:rsid w:val="008604C3"/>
    <w:rsid w:val="008609D3"/>
    <w:rsid w:val="00860B39"/>
    <w:rsid w:val="00861241"/>
    <w:rsid w:val="00862041"/>
    <w:rsid w:val="008625D6"/>
    <w:rsid w:val="008626BF"/>
    <w:rsid w:val="00866393"/>
    <w:rsid w:val="00867E49"/>
    <w:rsid w:val="0087037E"/>
    <w:rsid w:val="00876858"/>
    <w:rsid w:val="0087731C"/>
    <w:rsid w:val="00882EE2"/>
    <w:rsid w:val="00885341"/>
    <w:rsid w:val="008949CF"/>
    <w:rsid w:val="00895DC3"/>
    <w:rsid w:val="00896C27"/>
    <w:rsid w:val="008A3CD5"/>
    <w:rsid w:val="008B2FEC"/>
    <w:rsid w:val="008B3D1B"/>
    <w:rsid w:val="008B565B"/>
    <w:rsid w:val="008C0027"/>
    <w:rsid w:val="008C1AB2"/>
    <w:rsid w:val="008C270A"/>
    <w:rsid w:val="008C3057"/>
    <w:rsid w:val="008C6488"/>
    <w:rsid w:val="008D06D1"/>
    <w:rsid w:val="008D41FD"/>
    <w:rsid w:val="008D61F6"/>
    <w:rsid w:val="008F094E"/>
    <w:rsid w:val="008F1835"/>
    <w:rsid w:val="008F7BE1"/>
    <w:rsid w:val="009012AA"/>
    <w:rsid w:val="0090160E"/>
    <w:rsid w:val="009035A2"/>
    <w:rsid w:val="00904B2C"/>
    <w:rsid w:val="00905BDE"/>
    <w:rsid w:val="00912EB0"/>
    <w:rsid w:val="00914212"/>
    <w:rsid w:val="00914412"/>
    <w:rsid w:val="009167FE"/>
    <w:rsid w:val="00922906"/>
    <w:rsid w:val="00927636"/>
    <w:rsid w:val="0093193E"/>
    <w:rsid w:val="00931AD6"/>
    <w:rsid w:val="009332F1"/>
    <w:rsid w:val="00933CA6"/>
    <w:rsid w:val="00935C15"/>
    <w:rsid w:val="00937293"/>
    <w:rsid w:val="0094085C"/>
    <w:rsid w:val="00950955"/>
    <w:rsid w:val="00951501"/>
    <w:rsid w:val="009532EA"/>
    <w:rsid w:val="00955039"/>
    <w:rsid w:val="00955DCE"/>
    <w:rsid w:val="00956C5E"/>
    <w:rsid w:val="009572C9"/>
    <w:rsid w:val="009574D8"/>
    <w:rsid w:val="00963C58"/>
    <w:rsid w:val="0097064F"/>
    <w:rsid w:val="00972919"/>
    <w:rsid w:val="00972AE8"/>
    <w:rsid w:val="00974501"/>
    <w:rsid w:val="0097701F"/>
    <w:rsid w:val="00982226"/>
    <w:rsid w:val="00982D7B"/>
    <w:rsid w:val="00984524"/>
    <w:rsid w:val="00984834"/>
    <w:rsid w:val="0099017D"/>
    <w:rsid w:val="00993928"/>
    <w:rsid w:val="00994D81"/>
    <w:rsid w:val="009A131F"/>
    <w:rsid w:val="009A1A03"/>
    <w:rsid w:val="009A6249"/>
    <w:rsid w:val="009A7B59"/>
    <w:rsid w:val="009B07A8"/>
    <w:rsid w:val="009B31D9"/>
    <w:rsid w:val="009B3CBD"/>
    <w:rsid w:val="009B4092"/>
    <w:rsid w:val="009B4654"/>
    <w:rsid w:val="009C117A"/>
    <w:rsid w:val="009C138A"/>
    <w:rsid w:val="009C32E9"/>
    <w:rsid w:val="009C63E8"/>
    <w:rsid w:val="009D3ADB"/>
    <w:rsid w:val="009E1210"/>
    <w:rsid w:val="009E6374"/>
    <w:rsid w:val="009E7560"/>
    <w:rsid w:val="009F1D72"/>
    <w:rsid w:val="009F30FE"/>
    <w:rsid w:val="009F38B7"/>
    <w:rsid w:val="009F5FAD"/>
    <w:rsid w:val="00A059FB"/>
    <w:rsid w:val="00A0675B"/>
    <w:rsid w:val="00A10CE6"/>
    <w:rsid w:val="00A12E6C"/>
    <w:rsid w:val="00A13063"/>
    <w:rsid w:val="00A15BF4"/>
    <w:rsid w:val="00A1660D"/>
    <w:rsid w:val="00A21D15"/>
    <w:rsid w:val="00A21E84"/>
    <w:rsid w:val="00A241C7"/>
    <w:rsid w:val="00A245DA"/>
    <w:rsid w:val="00A24A47"/>
    <w:rsid w:val="00A2543E"/>
    <w:rsid w:val="00A26444"/>
    <w:rsid w:val="00A27AFC"/>
    <w:rsid w:val="00A34512"/>
    <w:rsid w:val="00A349B2"/>
    <w:rsid w:val="00A368D7"/>
    <w:rsid w:val="00A40827"/>
    <w:rsid w:val="00A416C8"/>
    <w:rsid w:val="00A429C3"/>
    <w:rsid w:val="00A437E7"/>
    <w:rsid w:val="00A44681"/>
    <w:rsid w:val="00A448CC"/>
    <w:rsid w:val="00A44912"/>
    <w:rsid w:val="00A45490"/>
    <w:rsid w:val="00A504FF"/>
    <w:rsid w:val="00A50BAF"/>
    <w:rsid w:val="00A53A4F"/>
    <w:rsid w:val="00A554CA"/>
    <w:rsid w:val="00A55605"/>
    <w:rsid w:val="00A56F85"/>
    <w:rsid w:val="00A628FF"/>
    <w:rsid w:val="00A65141"/>
    <w:rsid w:val="00A66277"/>
    <w:rsid w:val="00A6751B"/>
    <w:rsid w:val="00A71DB9"/>
    <w:rsid w:val="00A72A07"/>
    <w:rsid w:val="00A74056"/>
    <w:rsid w:val="00A76504"/>
    <w:rsid w:val="00A84E1E"/>
    <w:rsid w:val="00A86773"/>
    <w:rsid w:val="00A92E48"/>
    <w:rsid w:val="00AA0A77"/>
    <w:rsid w:val="00AA149B"/>
    <w:rsid w:val="00AA79E4"/>
    <w:rsid w:val="00AB04D9"/>
    <w:rsid w:val="00AB0B42"/>
    <w:rsid w:val="00AB734F"/>
    <w:rsid w:val="00AC0D90"/>
    <w:rsid w:val="00AC166A"/>
    <w:rsid w:val="00AC1A9F"/>
    <w:rsid w:val="00AC2744"/>
    <w:rsid w:val="00AC5AD8"/>
    <w:rsid w:val="00AC6658"/>
    <w:rsid w:val="00AC68EE"/>
    <w:rsid w:val="00AC7EB7"/>
    <w:rsid w:val="00AD0476"/>
    <w:rsid w:val="00AD590E"/>
    <w:rsid w:val="00AD5FD8"/>
    <w:rsid w:val="00AE04A5"/>
    <w:rsid w:val="00AE11ED"/>
    <w:rsid w:val="00AE33CC"/>
    <w:rsid w:val="00AE3767"/>
    <w:rsid w:val="00AE6024"/>
    <w:rsid w:val="00AF1749"/>
    <w:rsid w:val="00AF7030"/>
    <w:rsid w:val="00AF7907"/>
    <w:rsid w:val="00B0038A"/>
    <w:rsid w:val="00B0188D"/>
    <w:rsid w:val="00B0405A"/>
    <w:rsid w:val="00B04C65"/>
    <w:rsid w:val="00B054C1"/>
    <w:rsid w:val="00B05526"/>
    <w:rsid w:val="00B07254"/>
    <w:rsid w:val="00B10975"/>
    <w:rsid w:val="00B11A90"/>
    <w:rsid w:val="00B12822"/>
    <w:rsid w:val="00B129B7"/>
    <w:rsid w:val="00B13563"/>
    <w:rsid w:val="00B147A5"/>
    <w:rsid w:val="00B14907"/>
    <w:rsid w:val="00B14BA0"/>
    <w:rsid w:val="00B167F6"/>
    <w:rsid w:val="00B178BC"/>
    <w:rsid w:val="00B2548F"/>
    <w:rsid w:val="00B269AF"/>
    <w:rsid w:val="00B31094"/>
    <w:rsid w:val="00B31AFF"/>
    <w:rsid w:val="00B3704F"/>
    <w:rsid w:val="00B37ED0"/>
    <w:rsid w:val="00B47E42"/>
    <w:rsid w:val="00B506D4"/>
    <w:rsid w:val="00B5117B"/>
    <w:rsid w:val="00B52F69"/>
    <w:rsid w:val="00B53791"/>
    <w:rsid w:val="00B55189"/>
    <w:rsid w:val="00B56B73"/>
    <w:rsid w:val="00B57326"/>
    <w:rsid w:val="00B5789E"/>
    <w:rsid w:val="00B579CC"/>
    <w:rsid w:val="00B606AD"/>
    <w:rsid w:val="00B6279D"/>
    <w:rsid w:val="00B6409F"/>
    <w:rsid w:val="00B662AD"/>
    <w:rsid w:val="00B7003A"/>
    <w:rsid w:val="00B735D9"/>
    <w:rsid w:val="00B814CE"/>
    <w:rsid w:val="00B828F0"/>
    <w:rsid w:val="00B82DD6"/>
    <w:rsid w:val="00B840D4"/>
    <w:rsid w:val="00B843F1"/>
    <w:rsid w:val="00B84D38"/>
    <w:rsid w:val="00B8628B"/>
    <w:rsid w:val="00B90BE4"/>
    <w:rsid w:val="00B947BD"/>
    <w:rsid w:val="00B9556C"/>
    <w:rsid w:val="00BA06D9"/>
    <w:rsid w:val="00BA1177"/>
    <w:rsid w:val="00BB07BE"/>
    <w:rsid w:val="00BC141C"/>
    <w:rsid w:val="00BC55BB"/>
    <w:rsid w:val="00BC6063"/>
    <w:rsid w:val="00BC71CA"/>
    <w:rsid w:val="00BD18E5"/>
    <w:rsid w:val="00BD1C8E"/>
    <w:rsid w:val="00BD4883"/>
    <w:rsid w:val="00BD60A7"/>
    <w:rsid w:val="00BD769F"/>
    <w:rsid w:val="00BE0AA8"/>
    <w:rsid w:val="00BE38F2"/>
    <w:rsid w:val="00BE67F8"/>
    <w:rsid w:val="00BF06B9"/>
    <w:rsid w:val="00BF52B9"/>
    <w:rsid w:val="00C02197"/>
    <w:rsid w:val="00C14E51"/>
    <w:rsid w:val="00C16909"/>
    <w:rsid w:val="00C169F4"/>
    <w:rsid w:val="00C22ACD"/>
    <w:rsid w:val="00C3128A"/>
    <w:rsid w:val="00C34C3B"/>
    <w:rsid w:val="00C373FB"/>
    <w:rsid w:val="00C37BE3"/>
    <w:rsid w:val="00C423A5"/>
    <w:rsid w:val="00C43CFA"/>
    <w:rsid w:val="00C54B1D"/>
    <w:rsid w:val="00C554D5"/>
    <w:rsid w:val="00C55A52"/>
    <w:rsid w:val="00C61DDB"/>
    <w:rsid w:val="00C62B81"/>
    <w:rsid w:val="00C62BDC"/>
    <w:rsid w:val="00C62E6C"/>
    <w:rsid w:val="00C63DFE"/>
    <w:rsid w:val="00C64724"/>
    <w:rsid w:val="00C65DD4"/>
    <w:rsid w:val="00C65EE5"/>
    <w:rsid w:val="00C70868"/>
    <w:rsid w:val="00C738B3"/>
    <w:rsid w:val="00C7459E"/>
    <w:rsid w:val="00C747AB"/>
    <w:rsid w:val="00C749A8"/>
    <w:rsid w:val="00C8294F"/>
    <w:rsid w:val="00C85C23"/>
    <w:rsid w:val="00C86239"/>
    <w:rsid w:val="00C92452"/>
    <w:rsid w:val="00CA2362"/>
    <w:rsid w:val="00CA466E"/>
    <w:rsid w:val="00CA6C0C"/>
    <w:rsid w:val="00CA7AF1"/>
    <w:rsid w:val="00CB0DC8"/>
    <w:rsid w:val="00CB3E57"/>
    <w:rsid w:val="00CB6DD8"/>
    <w:rsid w:val="00CC036D"/>
    <w:rsid w:val="00CC2026"/>
    <w:rsid w:val="00CC47A1"/>
    <w:rsid w:val="00CC7D97"/>
    <w:rsid w:val="00CD229C"/>
    <w:rsid w:val="00CE3715"/>
    <w:rsid w:val="00CF017B"/>
    <w:rsid w:val="00CF17E2"/>
    <w:rsid w:val="00CF209F"/>
    <w:rsid w:val="00CF3DED"/>
    <w:rsid w:val="00CF619A"/>
    <w:rsid w:val="00CF6F8F"/>
    <w:rsid w:val="00CF7C1A"/>
    <w:rsid w:val="00D0472B"/>
    <w:rsid w:val="00D052C6"/>
    <w:rsid w:val="00D0652A"/>
    <w:rsid w:val="00D10492"/>
    <w:rsid w:val="00D10D0A"/>
    <w:rsid w:val="00D11176"/>
    <w:rsid w:val="00D119B1"/>
    <w:rsid w:val="00D11AC2"/>
    <w:rsid w:val="00D1274D"/>
    <w:rsid w:val="00D13B22"/>
    <w:rsid w:val="00D14507"/>
    <w:rsid w:val="00D1459D"/>
    <w:rsid w:val="00D162F5"/>
    <w:rsid w:val="00D21947"/>
    <w:rsid w:val="00D21F1A"/>
    <w:rsid w:val="00D259E8"/>
    <w:rsid w:val="00D31AA2"/>
    <w:rsid w:val="00D32ECC"/>
    <w:rsid w:val="00D3331C"/>
    <w:rsid w:val="00D34C39"/>
    <w:rsid w:val="00D36CC4"/>
    <w:rsid w:val="00D421C7"/>
    <w:rsid w:val="00D47E9C"/>
    <w:rsid w:val="00D51398"/>
    <w:rsid w:val="00D54C49"/>
    <w:rsid w:val="00D653D7"/>
    <w:rsid w:val="00D67B3B"/>
    <w:rsid w:val="00D7013E"/>
    <w:rsid w:val="00D713E8"/>
    <w:rsid w:val="00D71582"/>
    <w:rsid w:val="00D71E25"/>
    <w:rsid w:val="00D7612E"/>
    <w:rsid w:val="00D76B24"/>
    <w:rsid w:val="00D76D9F"/>
    <w:rsid w:val="00D823CE"/>
    <w:rsid w:val="00D837D7"/>
    <w:rsid w:val="00D84E8A"/>
    <w:rsid w:val="00D85FD5"/>
    <w:rsid w:val="00D91605"/>
    <w:rsid w:val="00D92864"/>
    <w:rsid w:val="00D92A5F"/>
    <w:rsid w:val="00D95D47"/>
    <w:rsid w:val="00D9731A"/>
    <w:rsid w:val="00D977EA"/>
    <w:rsid w:val="00D97AE0"/>
    <w:rsid w:val="00DA011D"/>
    <w:rsid w:val="00DA0A1E"/>
    <w:rsid w:val="00DA49FA"/>
    <w:rsid w:val="00DA5297"/>
    <w:rsid w:val="00DA7418"/>
    <w:rsid w:val="00DB323A"/>
    <w:rsid w:val="00DB463A"/>
    <w:rsid w:val="00DC344F"/>
    <w:rsid w:val="00DC3C34"/>
    <w:rsid w:val="00DC6B51"/>
    <w:rsid w:val="00DD0BF8"/>
    <w:rsid w:val="00DD2D8B"/>
    <w:rsid w:val="00DD7C47"/>
    <w:rsid w:val="00DE0811"/>
    <w:rsid w:val="00DE1751"/>
    <w:rsid w:val="00DE59A9"/>
    <w:rsid w:val="00DE6CEC"/>
    <w:rsid w:val="00DE79CA"/>
    <w:rsid w:val="00DF3651"/>
    <w:rsid w:val="00DF54E0"/>
    <w:rsid w:val="00DF5586"/>
    <w:rsid w:val="00DF66B2"/>
    <w:rsid w:val="00E012EC"/>
    <w:rsid w:val="00E061C4"/>
    <w:rsid w:val="00E07EAC"/>
    <w:rsid w:val="00E10AE4"/>
    <w:rsid w:val="00E10D71"/>
    <w:rsid w:val="00E13313"/>
    <w:rsid w:val="00E14F38"/>
    <w:rsid w:val="00E17D4B"/>
    <w:rsid w:val="00E208B3"/>
    <w:rsid w:val="00E21524"/>
    <w:rsid w:val="00E300C9"/>
    <w:rsid w:val="00E323DC"/>
    <w:rsid w:val="00E36BD7"/>
    <w:rsid w:val="00E42186"/>
    <w:rsid w:val="00E4222B"/>
    <w:rsid w:val="00E446C8"/>
    <w:rsid w:val="00E456FF"/>
    <w:rsid w:val="00E45876"/>
    <w:rsid w:val="00E46778"/>
    <w:rsid w:val="00E47B57"/>
    <w:rsid w:val="00E509CC"/>
    <w:rsid w:val="00E511EC"/>
    <w:rsid w:val="00E5189F"/>
    <w:rsid w:val="00E5678F"/>
    <w:rsid w:val="00E612C6"/>
    <w:rsid w:val="00E65563"/>
    <w:rsid w:val="00E6700B"/>
    <w:rsid w:val="00E70173"/>
    <w:rsid w:val="00E75A05"/>
    <w:rsid w:val="00E75ED2"/>
    <w:rsid w:val="00E8108B"/>
    <w:rsid w:val="00E839F9"/>
    <w:rsid w:val="00E84B0A"/>
    <w:rsid w:val="00E84BF5"/>
    <w:rsid w:val="00E84DA6"/>
    <w:rsid w:val="00E86369"/>
    <w:rsid w:val="00E87688"/>
    <w:rsid w:val="00E91476"/>
    <w:rsid w:val="00E926BC"/>
    <w:rsid w:val="00EA01A9"/>
    <w:rsid w:val="00EA4A05"/>
    <w:rsid w:val="00EA4E6F"/>
    <w:rsid w:val="00EA5461"/>
    <w:rsid w:val="00EA6C32"/>
    <w:rsid w:val="00EA6D5D"/>
    <w:rsid w:val="00EB0136"/>
    <w:rsid w:val="00EB232F"/>
    <w:rsid w:val="00EB3DC9"/>
    <w:rsid w:val="00EC3740"/>
    <w:rsid w:val="00EC5073"/>
    <w:rsid w:val="00EE24C7"/>
    <w:rsid w:val="00EE544C"/>
    <w:rsid w:val="00EE7CF3"/>
    <w:rsid w:val="00EF1A11"/>
    <w:rsid w:val="00F039A8"/>
    <w:rsid w:val="00F06CA6"/>
    <w:rsid w:val="00F07D64"/>
    <w:rsid w:val="00F14B08"/>
    <w:rsid w:val="00F22438"/>
    <w:rsid w:val="00F22ED8"/>
    <w:rsid w:val="00F23FF2"/>
    <w:rsid w:val="00F24F2E"/>
    <w:rsid w:val="00F32029"/>
    <w:rsid w:val="00F32D44"/>
    <w:rsid w:val="00F33104"/>
    <w:rsid w:val="00F33D0C"/>
    <w:rsid w:val="00F34BB9"/>
    <w:rsid w:val="00F37EF5"/>
    <w:rsid w:val="00F422BC"/>
    <w:rsid w:val="00F460F3"/>
    <w:rsid w:val="00F4681E"/>
    <w:rsid w:val="00F46BC1"/>
    <w:rsid w:val="00F61369"/>
    <w:rsid w:val="00F67E1D"/>
    <w:rsid w:val="00F73303"/>
    <w:rsid w:val="00F74F0B"/>
    <w:rsid w:val="00F816A9"/>
    <w:rsid w:val="00F837CE"/>
    <w:rsid w:val="00F8523D"/>
    <w:rsid w:val="00F85AF6"/>
    <w:rsid w:val="00F9163B"/>
    <w:rsid w:val="00F94D7C"/>
    <w:rsid w:val="00F97BF2"/>
    <w:rsid w:val="00FA0875"/>
    <w:rsid w:val="00FA2928"/>
    <w:rsid w:val="00FA2F87"/>
    <w:rsid w:val="00FA36CA"/>
    <w:rsid w:val="00FA3E9F"/>
    <w:rsid w:val="00FA4876"/>
    <w:rsid w:val="00FA5280"/>
    <w:rsid w:val="00FA5C8A"/>
    <w:rsid w:val="00FA7A5E"/>
    <w:rsid w:val="00FB12F2"/>
    <w:rsid w:val="00FC1516"/>
    <w:rsid w:val="00FC151E"/>
    <w:rsid w:val="00FC6454"/>
    <w:rsid w:val="00FD0D14"/>
    <w:rsid w:val="00FE2916"/>
    <w:rsid w:val="00FE5AD1"/>
    <w:rsid w:val="00FE6178"/>
    <w:rsid w:val="00FE7350"/>
    <w:rsid w:val="00FE7763"/>
    <w:rsid w:val="00FF2548"/>
    <w:rsid w:val="00FF63A7"/>
    <w:rsid w:val="00FF723D"/>
    <w:rsid w:val="0C0C1864"/>
    <w:rsid w:val="22097C71"/>
    <w:rsid w:val="2D0A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02EE741F"/>
  <w15:docId w15:val="{FE67BF1D-44AA-42BD-BEAB-0B1F93D3C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A227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6A2277"/>
    <w:pPr>
      <w:keepNext/>
      <w:keepLines/>
      <w:spacing w:before="340" w:after="330" w:line="578" w:lineRule="auto"/>
      <w:outlineLvl w:val="0"/>
    </w:pPr>
    <w:rPr>
      <w:bCs/>
      <w:kern w:val="44"/>
      <w:sz w:val="28"/>
      <w:szCs w:val="28"/>
    </w:rPr>
  </w:style>
  <w:style w:type="paragraph" w:styleId="2">
    <w:name w:val="heading 2"/>
    <w:basedOn w:val="a"/>
    <w:next w:val="a"/>
    <w:qFormat/>
    <w:rsid w:val="006A2277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6A227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61">
    <w:name w:val="style261"/>
    <w:rsid w:val="006A2277"/>
    <w:rPr>
      <w:sz w:val="20"/>
    </w:rPr>
  </w:style>
  <w:style w:type="character" w:customStyle="1" w:styleId="a3">
    <w:name w:val="日期 字符"/>
    <w:link w:val="a4"/>
    <w:rsid w:val="006A2277"/>
    <w:rPr>
      <w:kern w:val="2"/>
      <w:sz w:val="21"/>
      <w:szCs w:val="24"/>
    </w:rPr>
  </w:style>
  <w:style w:type="character" w:customStyle="1" w:styleId="30">
    <w:name w:val="标题 3 字符"/>
    <w:link w:val="3"/>
    <w:semiHidden/>
    <w:rsid w:val="006A2277"/>
    <w:rPr>
      <w:b/>
      <w:bCs/>
      <w:kern w:val="2"/>
      <w:sz w:val="32"/>
      <w:szCs w:val="32"/>
    </w:rPr>
  </w:style>
  <w:style w:type="character" w:styleId="a5">
    <w:name w:val="page number"/>
    <w:basedOn w:val="a0"/>
    <w:rsid w:val="006A2277"/>
  </w:style>
  <w:style w:type="character" w:customStyle="1" w:styleId="a6">
    <w:name w:val="正文文本缩进 字符"/>
    <w:link w:val="a7"/>
    <w:rsid w:val="006A2277"/>
    <w:rPr>
      <w:kern w:val="2"/>
      <w:sz w:val="44"/>
    </w:rPr>
  </w:style>
  <w:style w:type="character" w:customStyle="1" w:styleId="apple-converted-space">
    <w:name w:val="apple-converted-space"/>
    <w:basedOn w:val="a0"/>
    <w:rsid w:val="006A2277"/>
  </w:style>
  <w:style w:type="character" w:styleId="a8">
    <w:name w:val="Hyperlink"/>
    <w:uiPriority w:val="99"/>
    <w:rsid w:val="006A2277"/>
    <w:rPr>
      <w:color w:val="0000FF"/>
      <w:u w:val="single"/>
    </w:rPr>
  </w:style>
  <w:style w:type="character" w:customStyle="1" w:styleId="Char">
    <w:name w:val="文档正文 Char"/>
    <w:link w:val="a9"/>
    <w:rsid w:val="006A2277"/>
    <w:rPr>
      <w:rFonts w:ascii="Arial Narrow" w:hAnsi="Arial Narrow"/>
      <w:sz w:val="24"/>
    </w:rPr>
  </w:style>
  <w:style w:type="character" w:customStyle="1" w:styleId="aa">
    <w:name w:val="无间隔 字符"/>
    <w:link w:val="ab"/>
    <w:uiPriority w:val="1"/>
    <w:rsid w:val="006A2277"/>
    <w:rPr>
      <w:rFonts w:ascii="Calibri" w:hAnsi="Calibri"/>
      <w:sz w:val="22"/>
      <w:szCs w:val="22"/>
      <w:lang w:val="en-US" w:eastAsia="zh-CN" w:bidi="ar-SA"/>
    </w:rPr>
  </w:style>
  <w:style w:type="character" w:customStyle="1" w:styleId="ac">
    <w:name w:val="页眉 字符"/>
    <w:link w:val="ad"/>
    <w:uiPriority w:val="99"/>
    <w:rsid w:val="006A2277"/>
    <w:rPr>
      <w:kern w:val="2"/>
      <w:sz w:val="18"/>
      <w:szCs w:val="18"/>
    </w:rPr>
  </w:style>
  <w:style w:type="character" w:customStyle="1" w:styleId="ae">
    <w:name w:val="页脚 字符"/>
    <w:link w:val="af"/>
    <w:uiPriority w:val="99"/>
    <w:rsid w:val="006A2277"/>
    <w:rPr>
      <w:kern w:val="2"/>
      <w:sz w:val="18"/>
      <w:szCs w:val="18"/>
    </w:rPr>
  </w:style>
  <w:style w:type="paragraph" w:styleId="af0">
    <w:name w:val="Normal Indent"/>
    <w:basedOn w:val="a"/>
    <w:rsid w:val="006A2277"/>
    <w:pPr>
      <w:adjustRightInd w:val="0"/>
      <w:snapToGrid w:val="0"/>
      <w:spacing w:line="360" w:lineRule="auto"/>
      <w:ind w:firstLine="420"/>
    </w:pPr>
    <w:rPr>
      <w:sz w:val="24"/>
      <w:szCs w:val="20"/>
    </w:rPr>
  </w:style>
  <w:style w:type="paragraph" w:styleId="af1">
    <w:name w:val="Plain Text"/>
    <w:rsid w:val="006A2277"/>
    <w:pPr>
      <w:widowControl w:val="0"/>
      <w:spacing w:line="240" w:lineRule="atLeast"/>
      <w:jc w:val="center"/>
    </w:pPr>
    <w:rPr>
      <w:rFonts w:ascii="宋体" w:hAnsi="宋体" w:cs="Courier New"/>
      <w:spacing w:val="-18"/>
      <w:kern w:val="44"/>
      <w:sz w:val="24"/>
      <w:szCs w:val="24"/>
    </w:rPr>
  </w:style>
  <w:style w:type="paragraph" w:styleId="a7">
    <w:name w:val="Body Text Indent"/>
    <w:basedOn w:val="a"/>
    <w:link w:val="a6"/>
    <w:rsid w:val="006A2277"/>
    <w:pPr>
      <w:spacing w:line="700" w:lineRule="exact"/>
      <w:ind w:left="960"/>
    </w:pPr>
    <w:rPr>
      <w:sz w:val="44"/>
      <w:szCs w:val="20"/>
    </w:rPr>
  </w:style>
  <w:style w:type="paragraph" w:styleId="af2">
    <w:name w:val="Balloon Text"/>
    <w:basedOn w:val="a"/>
    <w:semiHidden/>
    <w:rsid w:val="006A2277"/>
    <w:rPr>
      <w:sz w:val="18"/>
      <w:szCs w:val="18"/>
    </w:rPr>
  </w:style>
  <w:style w:type="paragraph" w:styleId="a4">
    <w:name w:val="Date"/>
    <w:basedOn w:val="a"/>
    <w:next w:val="a"/>
    <w:link w:val="a3"/>
    <w:rsid w:val="006A2277"/>
    <w:pPr>
      <w:ind w:leftChars="2500" w:left="100"/>
    </w:pPr>
  </w:style>
  <w:style w:type="paragraph" w:styleId="af">
    <w:name w:val="footer"/>
    <w:basedOn w:val="a"/>
    <w:link w:val="ae"/>
    <w:uiPriority w:val="99"/>
    <w:rsid w:val="006A22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c"/>
    <w:uiPriority w:val="99"/>
    <w:rsid w:val="006A22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f3">
    <w:name w:val="文件封面"/>
    <w:basedOn w:val="af1"/>
    <w:rsid w:val="006A2277"/>
    <w:rPr>
      <w:b/>
      <w:sz w:val="144"/>
    </w:rPr>
  </w:style>
  <w:style w:type="paragraph" w:styleId="af4">
    <w:name w:val="Normal (Web)"/>
    <w:basedOn w:val="a"/>
    <w:rsid w:val="006A227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0">
    <w:name w:val="样式1"/>
    <w:basedOn w:val="1"/>
    <w:rsid w:val="006A2277"/>
    <w:rPr>
      <w:b/>
    </w:rPr>
  </w:style>
  <w:style w:type="paragraph" w:styleId="af5">
    <w:name w:val="List Paragraph"/>
    <w:basedOn w:val="a"/>
    <w:uiPriority w:val="34"/>
    <w:qFormat/>
    <w:rsid w:val="006A2277"/>
    <w:pPr>
      <w:ind w:firstLineChars="200" w:firstLine="420"/>
    </w:pPr>
    <w:rPr>
      <w:rFonts w:ascii="Calibri" w:hAnsi="Calibri"/>
      <w:szCs w:val="22"/>
    </w:rPr>
  </w:style>
  <w:style w:type="paragraph" w:customStyle="1" w:styleId="Char1CharCharChar">
    <w:name w:val="Char1 Char Char Char"/>
    <w:basedOn w:val="a"/>
    <w:rsid w:val="006A2277"/>
    <w:rPr>
      <w:rFonts w:ascii="Tahoma" w:hAnsi="Tahoma"/>
      <w:sz w:val="30"/>
      <w:szCs w:val="30"/>
    </w:rPr>
  </w:style>
  <w:style w:type="paragraph" w:customStyle="1" w:styleId="a9">
    <w:name w:val="文档正文"/>
    <w:basedOn w:val="a"/>
    <w:link w:val="Char"/>
    <w:rsid w:val="006A2277"/>
    <w:pPr>
      <w:adjustRightInd w:val="0"/>
      <w:snapToGrid w:val="0"/>
      <w:spacing w:line="440" w:lineRule="exact"/>
      <w:ind w:firstLine="567"/>
      <w:textAlignment w:val="baseline"/>
    </w:pPr>
    <w:rPr>
      <w:rFonts w:ascii="Arial Narrow" w:hAnsi="Arial Narrow"/>
      <w:kern w:val="0"/>
      <w:sz w:val="24"/>
      <w:szCs w:val="20"/>
    </w:rPr>
  </w:style>
  <w:style w:type="paragraph" w:customStyle="1" w:styleId="ParaCharCharCharChar">
    <w:name w:val="默认段落字体 Para Char Char Char Char"/>
    <w:basedOn w:val="a"/>
    <w:rsid w:val="006A2277"/>
    <w:pPr>
      <w:autoSpaceDE w:val="0"/>
      <w:autoSpaceDN w:val="0"/>
      <w:adjustRightInd w:val="0"/>
      <w:spacing w:line="360" w:lineRule="auto"/>
      <w:jc w:val="left"/>
    </w:pPr>
    <w:rPr>
      <w:snapToGrid w:val="0"/>
      <w:kern w:val="0"/>
      <w:szCs w:val="21"/>
    </w:rPr>
  </w:style>
  <w:style w:type="paragraph" w:customStyle="1" w:styleId="af6">
    <w:name w:val="封面下"/>
    <w:basedOn w:val="a"/>
    <w:rsid w:val="006A2277"/>
    <w:pPr>
      <w:jc w:val="left"/>
    </w:pPr>
    <w:rPr>
      <w:b/>
      <w:sz w:val="32"/>
    </w:rPr>
  </w:style>
  <w:style w:type="paragraph" w:styleId="ab">
    <w:name w:val="No Spacing"/>
    <w:link w:val="aa"/>
    <w:uiPriority w:val="1"/>
    <w:qFormat/>
    <w:rsid w:val="006A2277"/>
    <w:rPr>
      <w:rFonts w:ascii="Calibri" w:hAnsi="Calibri"/>
      <w:sz w:val="22"/>
      <w:szCs w:val="22"/>
    </w:rPr>
  </w:style>
  <w:style w:type="table" w:styleId="af7">
    <w:name w:val="Table Grid"/>
    <w:basedOn w:val="a1"/>
    <w:rsid w:val="006A227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rsid w:val="00320B96"/>
    <w:rPr>
      <w:sz w:val="21"/>
      <w:szCs w:val="21"/>
    </w:rPr>
  </w:style>
  <w:style w:type="paragraph" w:styleId="af9">
    <w:name w:val="annotation text"/>
    <w:basedOn w:val="a"/>
    <w:link w:val="afa"/>
    <w:uiPriority w:val="99"/>
    <w:qFormat/>
    <w:rsid w:val="00320B96"/>
    <w:pPr>
      <w:jc w:val="left"/>
    </w:pPr>
  </w:style>
  <w:style w:type="character" w:customStyle="1" w:styleId="afa">
    <w:name w:val="批注文字 字符"/>
    <w:basedOn w:val="a0"/>
    <w:link w:val="af9"/>
    <w:rsid w:val="00320B96"/>
    <w:rPr>
      <w:kern w:val="2"/>
      <w:sz w:val="21"/>
      <w:szCs w:val="24"/>
    </w:rPr>
  </w:style>
  <w:style w:type="paragraph" w:styleId="afb">
    <w:name w:val="annotation subject"/>
    <w:basedOn w:val="af9"/>
    <w:next w:val="af9"/>
    <w:link w:val="afc"/>
    <w:rsid w:val="00320B96"/>
    <w:rPr>
      <w:b/>
      <w:bCs/>
    </w:rPr>
  </w:style>
  <w:style w:type="character" w:customStyle="1" w:styleId="afc">
    <w:name w:val="批注主题 字符"/>
    <w:basedOn w:val="afa"/>
    <w:link w:val="afb"/>
    <w:rsid w:val="00320B96"/>
    <w:rPr>
      <w:b/>
      <w:bCs/>
      <w:kern w:val="2"/>
      <w:sz w:val="21"/>
      <w:szCs w:val="24"/>
    </w:rPr>
  </w:style>
  <w:style w:type="paragraph" w:styleId="afd">
    <w:name w:val="Body Text"/>
    <w:basedOn w:val="a"/>
    <w:link w:val="afe"/>
    <w:rsid w:val="00D21F1A"/>
    <w:pPr>
      <w:spacing w:after="120"/>
    </w:pPr>
  </w:style>
  <w:style w:type="character" w:customStyle="1" w:styleId="afe">
    <w:name w:val="正文文本 字符"/>
    <w:basedOn w:val="a0"/>
    <w:link w:val="afd"/>
    <w:rsid w:val="00D21F1A"/>
    <w:rPr>
      <w:kern w:val="2"/>
      <w:sz w:val="21"/>
      <w:szCs w:val="24"/>
    </w:rPr>
  </w:style>
  <w:style w:type="paragraph" w:styleId="aff">
    <w:name w:val="Body Text First Indent"/>
    <w:basedOn w:val="afd"/>
    <w:link w:val="aff0"/>
    <w:rsid w:val="00D21F1A"/>
    <w:pPr>
      <w:ind w:firstLineChars="100" w:firstLine="420"/>
    </w:pPr>
  </w:style>
  <w:style w:type="character" w:customStyle="1" w:styleId="aff0">
    <w:name w:val="正文文本首行缩进 字符"/>
    <w:basedOn w:val="afe"/>
    <w:link w:val="aff"/>
    <w:rsid w:val="00D21F1A"/>
    <w:rPr>
      <w:kern w:val="2"/>
      <w:sz w:val="21"/>
      <w:szCs w:val="24"/>
    </w:rPr>
  </w:style>
  <w:style w:type="paragraph" w:styleId="20">
    <w:name w:val="Body Text Indent 2"/>
    <w:basedOn w:val="a"/>
    <w:link w:val="22"/>
    <w:rsid w:val="00C169F4"/>
    <w:pPr>
      <w:spacing w:after="120" w:line="480" w:lineRule="auto"/>
      <w:ind w:leftChars="200" w:left="420"/>
    </w:pPr>
  </w:style>
  <w:style w:type="character" w:customStyle="1" w:styleId="22">
    <w:name w:val="正文文本缩进 2 字符"/>
    <w:basedOn w:val="a0"/>
    <w:link w:val="20"/>
    <w:rsid w:val="00C169F4"/>
    <w:rPr>
      <w:kern w:val="2"/>
      <w:sz w:val="21"/>
      <w:szCs w:val="24"/>
    </w:rPr>
  </w:style>
  <w:style w:type="character" w:customStyle="1" w:styleId="NormalCharacter">
    <w:name w:val="NormalCharacter"/>
    <w:semiHidden/>
    <w:rsid w:val="0066663A"/>
  </w:style>
  <w:style w:type="paragraph" w:customStyle="1" w:styleId="11">
    <w:name w:val="标题 11"/>
    <w:basedOn w:val="a"/>
    <w:next w:val="a"/>
    <w:qFormat/>
    <w:rsid w:val="0066663A"/>
    <w:pPr>
      <w:keepNext/>
      <w:numPr>
        <w:numId w:val="1"/>
      </w:numPr>
      <w:tabs>
        <w:tab w:val="left" w:pos="3360"/>
      </w:tabs>
      <w:snapToGrid w:val="0"/>
      <w:spacing w:before="312" w:after="156" w:line="800" w:lineRule="atLeast"/>
      <w:jc w:val="center"/>
      <w:outlineLvl w:val="0"/>
    </w:pPr>
    <w:rPr>
      <w:rFonts w:eastAsia="黑体;SimHei"/>
      <w:sz w:val="44"/>
      <w:szCs w:val="20"/>
    </w:rPr>
  </w:style>
  <w:style w:type="paragraph" w:customStyle="1" w:styleId="21">
    <w:name w:val="标题 21"/>
    <w:basedOn w:val="a"/>
    <w:next w:val="a"/>
    <w:qFormat/>
    <w:rsid w:val="0066663A"/>
    <w:pPr>
      <w:keepNext/>
      <w:keepLines/>
      <w:numPr>
        <w:ilvl w:val="1"/>
        <w:numId w:val="1"/>
      </w:numPr>
      <w:snapToGrid w:val="0"/>
      <w:spacing w:line="360" w:lineRule="auto"/>
      <w:outlineLvl w:val="1"/>
    </w:pPr>
    <w:rPr>
      <w:rFonts w:ascii="宋体;SimSun" w:eastAsia="宋体;SimSun" w:hAnsi="宋体;SimSun" w:cs="宋体;SimSun"/>
      <w:sz w:val="28"/>
      <w:szCs w:val="20"/>
    </w:rPr>
  </w:style>
  <w:style w:type="paragraph" w:customStyle="1" w:styleId="aff1">
    <w:name w:val="图例"/>
    <w:basedOn w:val="a"/>
    <w:qFormat/>
    <w:rsid w:val="001E28EA"/>
    <w:pPr>
      <w:spacing w:before="120" w:after="120" w:line="360" w:lineRule="auto"/>
      <w:jc w:val="center"/>
    </w:pPr>
    <w:rPr>
      <w:rFonts w:eastAsia="仿宋_GB2312;仿宋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530</Words>
  <Characters>3021</Characters>
  <Application>Microsoft Office Word</Application>
  <DocSecurity>0</DocSecurity>
  <PresentationFormat/>
  <Lines>25</Lines>
  <Paragraphs>7</Paragraphs>
  <Slides>0</Slides>
  <Notes>0</Notes>
  <HiddenSlides>0</HiddenSlides>
  <MMClips>0</MMClips>
  <ScaleCrop>false</ScaleCrop>
  <Company>CQTP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音响及相关设备采购</dc:title>
  <dc:creator>何源</dc:creator>
  <cp:lastModifiedBy>Administrator</cp:lastModifiedBy>
  <cp:revision>50</cp:revision>
  <cp:lastPrinted>2019-12-02T07:02:00Z</cp:lastPrinted>
  <dcterms:created xsi:type="dcterms:W3CDTF">2021-10-19T00:42:00Z</dcterms:created>
  <dcterms:modified xsi:type="dcterms:W3CDTF">2021-10-20T04:11:00Z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