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FDF45B" w14:textId="77777777" w:rsidR="006B78D1" w:rsidRDefault="005C3553" w:rsidP="0064197F">
      <w:pPr>
        <w:spacing w:line="420" w:lineRule="exact"/>
        <w:rPr>
          <w:rFonts w:asciiTheme="minorEastAsia" w:hAnsiTheme="minorEastAsia" w:cs="Times New Roman"/>
          <w:b/>
          <w:color w:val="000000"/>
          <w:sz w:val="24"/>
          <w:szCs w:val="24"/>
        </w:rPr>
      </w:pPr>
      <w:bookmarkStart w:id="0" w:name="_GoBack"/>
      <w:bookmarkEnd w:id="0"/>
      <w:r>
        <w:rPr>
          <w:rFonts w:asciiTheme="minorEastAsia" w:hAnsiTheme="minorEastAsia" w:cs="Times New Roman" w:hint="eastAsia"/>
          <w:b/>
          <w:color w:val="000000"/>
          <w:sz w:val="24"/>
          <w:szCs w:val="24"/>
        </w:rPr>
        <w:t>附件1：响应文件格式</w:t>
      </w:r>
    </w:p>
    <w:p w14:paraId="7E6895EA" w14:textId="77777777" w:rsidR="006B78D1" w:rsidRDefault="005C3553" w:rsidP="0064197F">
      <w:pPr>
        <w:spacing w:line="420" w:lineRule="exact"/>
        <w:jc w:val="center"/>
        <w:rPr>
          <w:rFonts w:asciiTheme="minorEastAsia" w:hAnsiTheme="minorEastAsia" w:cs="Times New Roman"/>
          <w:b/>
          <w:snapToGrid w:val="0"/>
          <w:color w:val="000000"/>
          <w:spacing w:val="-2"/>
          <w:sz w:val="24"/>
          <w:szCs w:val="24"/>
        </w:rPr>
      </w:pPr>
      <w:r>
        <w:rPr>
          <w:rFonts w:asciiTheme="minorEastAsia" w:hAnsiTheme="minorEastAsia" w:cs="Times New Roman" w:hint="eastAsia"/>
          <w:b/>
          <w:color w:val="000000"/>
          <w:sz w:val="24"/>
          <w:szCs w:val="24"/>
        </w:rPr>
        <w:t>报价函及</w:t>
      </w:r>
      <w:r>
        <w:rPr>
          <w:rFonts w:asciiTheme="minorEastAsia" w:hAnsiTheme="minorEastAsia" w:cs="Times New Roman"/>
          <w:b/>
          <w:color w:val="000000"/>
          <w:sz w:val="24"/>
          <w:szCs w:val="24"/>
        </w:rPr>
        <w:t>承诺</w:t>
      </w:r>
      <w:r>
        <w:rPr>
          <w:rFonts w:asciiTheme="minorEastAsia" w:hAnsiTheme="minorEastAsia" w:cs="Times New Roman" w:hint="eastAsia"/>
          <w:b/>
          <w:color w:val="000000"/>
          <w:sz w:val="24"/>
          <w:szCs w:val="24"/>
        </w:rPr>
        <w:t>书</w:t>
      </w:r>
    </w:p>
    <w:p w14:paraId="796524A7" w14:textId="77777777" w:rsidR="006B78D1" w:rsidRDefault="006B78D1" w:rsidP="0064197F">
      <w:pPr>
        <w:spacing w:line="420" w:lineRule="exact"/>
        <w:ind w:firstLineChars="200" w:firstLine="480"/>
        <w:rPr>
          <w:rFonts w:asciiTheme="minorEastAsia" w:hAnsiTheme="minorEastAsia" w:cs="Times New Roman"/>
          <w:color w:val="000000"/>
          <w:kern w:val="0"/>
          <w:sz w:val="24"/>
          <w:szCs w:val="24"/>
        </w:rPr>
      </w:pPr>
    </w:p>
    <w:p w14:paraId="6613DDC8" w14:textId="77777777" w:rsidR="006B78D1" w:rsidRDefault="005C3553" w:rsidP="0064197F">
      <w:pPr>
        <w:spacing w:line="420" w:lineRule="exact"/>
        <w:rPr>
          <w:rFonts w:asciiTheme="minorEastAsia" w:hAnsiTheme="minorEastAsia" w:cs="Times New Roman"/>
          <w:b/>
          <w:color w:val="000000"/>
          <w:sz w:val="24"/>
          <w:szCs w:val="24"/>
        </w:rPr>
      </w:pPr>
      <w:r>
        <w:rPr>
          <w:rFonts w:asciiTheme="minorEastAsia" w:hAnsiTheme="minorEastAsia" w:cs="Times New Roman"/>
          <w:color w:val="000000"/>
          <w:sz w:val="24"/>
          <w:szCs w:val="24"/>
        </w:rPr>
        <w:t>致：</w:t>
      </w:r>
      <w:r>
        <w:rPr>
          <w:rFonts w:asciiTheme="minorEastAsia" w:hAnsiTheme="minorEastAsia" w:cs="Times New Roman"/>
          <w:color w:val="000000"/>
          <w:sz w:val="24"/>
          <w:szCs w:val="24"/>
          <w:u w:val="single"/>
        </w:rPr>
        <w:t>重庆工商大学</w:t>
      </w:r>
      <w:r>
        <w:rPr>
          <w:rFonts w:asciiTheme="minorEastAsia" w:hAnsiTheme="minorEastAsia" w:cs="Times New Roman"/>
          <w:color w:val="000000"/>
          <w:sz w:val="24"/>
          <w:szCs w:val="24"/>
        </w:rPr>
        <w:t>（采购人名称）</w:t>
      </w:r>
    </w:p>
    <w:p w14:paraId="32977F2E" w14:textId="5D171A89" w:rsidR="006B78D1" w:rsidRDefault="005C3553" w:rsidP="0064197F">
      <w:pPr>
        <w:spacing w:line="420" w:lineRule="exact"/>
        <w:ind w:firstLineChars="200" w:firstLine="480"/>
        <w:rPr>
          <w:rFonts w:asciiTheme="minorEastAsia" w:hAnsiTheme="minorEastAsia" w:cs="Times New Roman"/>
          <w:sz w:val="24"/>
          <w:szCs w:val="24"/>
        </w:rPr>
      </w:pPr>
      <w:r>
        <w:rPr>
          <w:rFonts w:asciiTheme="minorEastAsia" w:hAnsiTheme="minorEastAsia" w:cs="Times New Roman"/>
          <w:color w:val="000000"/>
          <w:sz w:val="24"/>
          <w:szCs w:val="24"/>
        </w:rPr>
        <w:t>我方在参</w:t>
      </w:r>
      <w:r>
        <w:rPr>
          <w:rFonts w:asciiTheme="minorEastAsia" w:hAnsiTheme="minorEastAsia" w:cs="宋体" w:hint="eastAsia"/>
          <w:color w:val="000000"/>
          <w:sz w:val="24"/>
          <w:szCs w:val="24"/>
        </w:rPr>
        <w:t>加</w:t>
      </w:r>
      <w:bookmarkStart w:id="1" w:name="OLE_LINK1"/>
      <w:bookmarkStart w:id="2" w:name="OLE_LINK2"/>
      <w:bookmarkStart w:id="3" w:name="OLE_LINK20"/>
      <w:r>
        <w:rPr>
          <w:rFonts w:asciiTheme="minorEastAsia" w:hAnsiTheme="minorEastAsia" w:cs="宋体" w:hint="eastAsia"/>
          <w:color w:val="000000"/>
          <w:sz w:val="24"/>
          <w:szCs w:val="24"/>
          <w:u w:val="single"/>
        </w:rPr>
        <w:t>重庆工商大学202</w:t>
      </w:r>
      <w:r w:rsidR="0064197F">
        <w:rPr>
          <w:rFonts w:asciiTheme="minorEastAsia" w:hAnsiTheme="minorEastAsia" w:cs="宋体"/>
          <w:color w:val="000000"/>
          <w:sz w:val="24"/>
          <w:szCs w:val="24"/>
          <w:u w:val="single"/>
        </w:rPr>
        <w:t>6-202</w:t>
      </w:r>
      <w:r>
        <w:rPr>
          <w:rFonts w:asciiTheme="minorEastAsia" w:hAnsiTheme="minorEastAsia" w:cs="宋体" w:hint="eastAsia"/>
          <w:color w:val="000000"/>
          <w:sz w:val="24"/>
          <w:szCs w:val="24"/>
          <w:u w:val="single"/>
        </w:rPr>
        <w:t>年全国硕士研究生考试智能安检门租赁服务服务项目</w:t>
      </w:r>
      <w:bookmarkEnd w:id="1"/>
      <w:bookmarkEnd w:id="2"/>
      <w:bookmarkEnd w:id="3"/>
      <w:r>
        <w:rPr>
          <w:rFonts w:asciiTheme="minorEastAsia" w:hAnsiTheme="minorEastAsia" w:cs="Times New Roman"/>
          <w:color w:val="000000"/>
          <w:sz w:val="24"/>
          <w:szCs w:val="24"/>
        </w:rPr>
        <w:t>（项目名称）的询比采购活动中，报价及承诺如下：</w:t>
      </w:r>
      <w:r>
        <w:rPr>
          <w:rFonts w:asciiTheme="minorEastAsia" w:hAnsiTheme="minorEastAsia" w:cs="Times New Roman"/>
          <w:sz w:val="24"/>
          <w:szCs w:val="24"/>
        </w:rPr>
        <w:t>1.我方愿意按照本项目采购人发布的询比</w:t>
      </w:r>
      <w:r>
        <w:rPr>
          <w:rFonts w:asciiTheme="minorEastAsia" w:hAnsiTheme="minorEastAsia" w:cs="Times New Roman" w:hint="eastAsia"/>
          <w:sz w:val="24"/>
          <w:szCs w:val="24"/>
        </w:rPr>
        <w:t>采购</w:t>
      </w:r>
      <w:r>
        <w:rPr>
          <w:rFonts w:asciiTheme="minorEastAsia" w:hAnsiTheme="minorEastAsia" w:cs="Times New Roman"/>
          <w:sz w:val="24"/>
          <w:szCs w:val="24"/>
        </w:rPr>
        <w:t>的全部内容，提供</w:t>
      </w:r>
      <w:r>
        <w:rPr>
          <w:rFonts w:asciiTheme="minorEastAsia" w:hAnsiTheme="minorEastAsia" w:cs="Times New Roman" w:hint="eastAsia"/>
          <w:sz w:val="24"/>
          <w:szCs w:val="24"/>
        </w:rPr>
        <w:t>符合</w:t>
      </w:r>
      <w:r>
        <w:rPr>
          <w:rFonts w:asciiTheme="minorEastAsia" w:hAnsiTheme="minorEastAsia" w:cs="Times New Roman"/>
          <w:sz w:val="24"/>
          <w:szCs w:val="24"/>
        </w:rPr>
        <w:t>本项目</w:t>
      </w:r>
      <w:r>
        <w:rPr>
          <w:rFonts w:asciiTheme="minorEastAsia" w:hAnsiTheme="minorEastAsia" w:cs="Times New Roman" w:hint="eastAsia"/>
          <w:sz w:val="24"/>
          <w:szCs w:val="24"/>
        </w:rPr>
        <w:t>要求</w:t>
      </w:r>
      <w:r>
        <w:rPr>
          <w:rFonts w:asciiTheme="minorEastAsia" w:hAnsiTheme="minorEastAsia" w:cs="Times New Roman"/>
          <w:sz w:val="24"/>
          <w:szCs w:val="24"/>
        </w:rPr>
        <w:t>的</w:t>
      </w:r>
      <w:r>
        <w:rPr>
          <w:rFonts w:asciiTheme="minorEastAsia" w:hAnsiTheme="minorEastAsia" w:cs="Times New Roman" w:hint="eastAsia"/>
          <w:sz w:val="24"/>
          <w:szCs w:val="24"/>
        </w:rPr>
        <w:t>商品或</w:t>
      </w:r>
      <w:r>
        <w:rPr>
          <w:rFonts w:asciiTheme="minorEastAsia" w:hAnsiTheme="minorEastAsia" w:cs="Times New Roman"/>
          <w:sz w:val="24"/>
          <w:szCs w:val="24"/>
        </w:rPr>
        <w:t>服务，总报价为人民币小写：</w:t>
      </w:r>
      <w:r>
        <w:rPr>
          <w:rFonts w:asciiTheme="minorEastAsia" w:hAnsiTheme="minorEastAsia" w:cs="Times New Roman"/>
          <w:sz w:val="24"/>
          <w:szCs w:val="24"/>
          <w:u w:val="single"/>
        </w:rPr>
        <w:t xml:space="preserve">     </w:t>
      </w:r>
      <w:r>
        <w:rPr>
          <w:rFonts w:asciiTheme="minorEastAsia" w:hAnsiTheme="minorEastAsia" w:cs="Times New Roman"/>
          <w:sz w:val="24"/>
          <w:szCs w:val="24"/>
        </w:rPr>
        <w:t>元（大写：</w:t>
      </w:r>
      <w:r>
        <w:rPr>
          <w:rFonts w:asciiTheme="minorEastAsia" w:hAnsiTheme="minorEastAsia" w:cs="Times New Roman"/>
          <w:sz w:val="24"/>
          <w:szCs w:val="24"/>
          <w:u w:val="single"/>
        </w:rPr>
        <w:t xml:space="preserve">      </w:t>
      </w:r>
      <w:r>
        <w:rPr>
          <w:rFonts w:asciiTheme="minorEastAsia" w:hAnsiTheme="minorEastAsia" w:cs="Times New Roman"/>
          <w:sz w:val="24"/>
          <w:szCs w:val="24"/>
        </w:rPr>
        <w:t>），并严格按照合同约定和采购的要求实施和完成本项目，拟派项目负责人</w:t>
      </w:r>
      <w:r>
        <w:rPr>
          <w:rFonts w:asciiTheme="minorEastAsia" w:hAnsiTheme="minorEastAsia" w:cs="Times New Roman" w:hint="eastAsia"/>
          <w:sz w:val="24"/>
          <w:szCs w:val="24"/>
        </w:rPr>
        <w:t>及</w:t>
      </w:r>
      <w:r>
        <w:rPr>
          <w:rFonts w:asciiTheme="minorEastAsia" w:hAnsiTheme="minorEastAsia" w:cs="Times New Roman"/>
          <w:sz w:val="24"/>
          <w:szCs w:val="24"/>
        </w:rPr>
        <w:t>电话：</w:t>
      </w:r>
      <w:r>
        <w:rPr>
          <w:rFonts w:asciiTheme="minorEastAsia" w:hAnsiTheme="minorEastAsia" w:cs="Times New Roman"/>
          <w:sz w:val="24"/>
          <w:szCs w:val="24"/>
          <w:u w:val="single"/>
        </w:rPr>
        <w:t xml:space="preserve">                  </w:t>
      </w:r>
      <w:r>
        <w:rPr>
          <w:rFonts w:asciiTheme="minorEastAsia" w:hAnsiTheme="minorEastAsia" w:cs="Times New Roman"/>
          <w:sz w:val="24"/>
          <w:szCs w:val="24"/>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5"/>
        <w:gridCol w:w="1161"/>
        <w:gridCol w:w="1130"/>
        <w:gridCol w:w="1004"/>
        <w:gridCol w:w="1611"/>
        <w:gridCol w:w="1617"/>
        <w:gridCol w:w="804"/>
      </w:tblGrid>
      <w:tr w:rsidR="00BB4F3A" w14:paraId="3B35220F" w14:textId="77777777" w:rsidTr="00BB4F3A">
        <w:trPr>
          <w:trHeight w:val="908"/>
          <w:jc w:val="center"/>
        </w:trPr>
        <w:tc>
          <w:tcPr>
            <w:tcW w:w="701" w:type="pct"/>
            <w:vAlign w:val="center"/>
          </w:tcPr>
          <w:p w14:paraId="68AB145E"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sz w:val="24"/>
                <w:szCs w:val="24"/>
              </w:rPr>
              <w:t>产品名称</w:t>
            </w:r>
          </w:p>
        </w:tc>
        <w:tc>
          <w:tcPr>
            <w:tcW w:w="681" w:type="pct"/>
            <w:shd w:val="clear" w:color="000000" w:fill="FFFFFF"/>
            <w:vAlign w:val="center"/>
          </w:tcPr>
          <w:p w14:paraId="0E3CB33C"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hint="eastAsia"/>
                <w:sz w:val="24"/>
                <w:szCs w:val="24"/>
              </w:rPr>
              <w:t>品牌型号</w:t>
            </w:r>
          </w:p>
        </w:tc>
        <w:tc>
          <w:tcPr>
            <w:tcW w:w="663" w:type="pct"/>
            <w:shd w:val="clear" w:color="000000" w:fill="FFFFFF"/>
            <w:vAlign w:val="center"/>
          </w:tcPr>
          <w:p w14:paraId="61573E8C"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hint="eastAsia"/>
                <w:sz w:val="24"/>
                <w:szCs w:val="24"/>
              </w:rPr>
              <w:t>需求及商务要求</w:t>
            </w:r>
          </w:p>
        </w:tc>
        <w:tc>
          <w:tcPr>
            <w:tcW w:w="589" w:type="pct"/>
            <w:vAlign w:val="center"/>
          </w:tcPr>
          <w:p w14:paraId="7BF4646F"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bCs/>
                <w:sz w:val="24"/>
                <w:szCs w:val="24"/>
              </w:rPr>
              <w:t>数量</w:t>
            </w:r>
          </w:p>
        </w:tc>
        <w:tc>
          <w:tcPr>
            <w:tcW w:w="945" w:type="pct"/>
            <w:vAlign w:val="center"/>
          </w:tcPr>
          <w:p w14:paraId="27A26F04"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hint="eastAsia"/>
                <w:bCs/>
                <w:sz w:val="24"/>
                <w:szCs w:val="24"/>
              </w:rPr>
              <w:t>综合单价</w:t>
            </w:r>
          </w:p>
          <w:p w14:paraId="1687AB94"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hint="eastAsia"/>
                <w:bCs/>
                <w:sz w:val="24"/>
                <w:szCs w:val="24"/>
              </w:rPr>
              <w:t>限价（元/天）</w:t>
            </w:r>
          </w:p>
        </w:tc>
        <w:tc>
          <w:tcPr>
            <w:tcW w:w="949" w:type="pct"/>
            <w:vAlign w:val="center"/>
          </w:tcPr>
          <w:p w14:paraId="56C3261D"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hint="eastAsia"/>
                <w:bCs/>
                <w:sz w:val="24"/>
                <w:szCs w:val="24"/>
              </w:rPr>
              <w:t>综合单价</w:t>
            </w:r>
          </w:p>
          <w:p w14:paraId="1E445663"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hint="eastAsia"/>
                <w:bCs/>
                <w:sz w:val="24"/>
                <w:szCs w:val="24"/>
              </w:rPr>
              <w:t>报价（元/天）</w:t>
            </w:r>
          </w:p>
        </w:tc>
        <w:tc>
          <w:tcPr>
            <w:tcW w:w="472" w:type="pct"/>
            <w:vAlign w:val="center"/>
          </w:tcPr>
          <w:p w14:paraId="2AFA4E65" w14:textId="77777777" w:rsidR="00BB4F3A" w:rsidRDefault="00BB4F3A" w:rsidP="0064197F">
            <w:pPr>
              <w:spacing w:line="420" w:lineRule="exact"/>
              <w:jc w:val="center"/>
              <w:rPr>
                <w:rFonts w:asciiTheme="minorEastAsia" w:hAnsiTheme="minorEastAsia"/>
                <w:bCs/>
                <w:sz w:val="24"/>
                <w:szCs w:val="24"/>
              </w:rPr>
            </w:pPr>
            <w:r>
              <w:rPr>
                <w:rFonts w:asciiTheme="minorEastAsia" w:hAnsiTheme="minorEastAsia"/>
                <w:bCs/>
                <w:sz w:val="24"/>
                <w:szCs w:val="24"/>
              </w:rPr>
              <w:t>总价（元）</w:t>
            </w:r>
          </w:p>
        </w:tc>
      </w:tr>
      <w:tr w:rsidR="00BB4F3A" w14:paraId="1CBAA054" w14:textId="77777777" w:rsidTr="00BB4F3A">
        <w:trPr>
          <w:trHeight w:val="1153"/>
          <w:jc w:val="center"/>
        </w:trPr>
        <w:tc>
          <w:tcPr>
            <w:tcW w:w="701" w:type="pct"/>
            <w:shd w:val="clear" w:color="000000" w:fill="FFFFFF"/>
            <w:vAlign w:val="center"/>
          </w:tcPr>
          <w:p w14:paraId="2940811C" w14:textId="77777777" w:rsidR="00BB4F3A" w:rsidRDefault="00BB4F3A" w:rsidP="0064197F">
            <w:pPr>
              <w:spacing w:line="420" w:lineRule="exact"/>
              <w:jc w:val="center"/>
              <w:rPr>
                <w:rFonts w:asciiTheme="minorEastAsia" w:hAnsiTheme="minorEastAsia"/>
                <w:sz w:val="24"/>
                <w:szCs w:val="24"/>
              </w:rPr>
            </w:pPr>
            <w:bookmarkStart w:id="4" w:name="OLE_LINK3"/>
            <w:bookmarkStart w:id="5" w:name="OLE_LINK4"/>
            <w:r>
              <w:rPr>
                <w:rFonts w:asciiTheme="minorEastAsia" w:hAnsiTheme="minorEastAsia" w:hint="eastAsia"/>
                <w:sz w:val="24"/>
                <w:szCs w:val="24"/>
              </w:rPr>
              <w:t>智能安检门</w:t>
            </w:r>
            <w:bookmarkEnd w:id="4"/>
            <w:bookmarkEnd w:id="5"/>
          </w:p>
        </w:tc>
        <w:tc>
          <w:tcPr>
            <w:tcW w:w="681" w:type="pct"/>
            <w:tcBorders>
              <w:top w:val="nil"/>
              <w:left w:val="nil"/>
              <w:bottom w:val="nil"/>
              <w:right w:val="single" w:sz="4" w:space="0" w:color="auto"/>
            </w:tcBorders>
            <w:shd w:val="clear" w:color="000000" w:fill="FFFFFF"/>
            <w:vAlign w:val="center"/>
          </w:tcPr>
          <w:p w14:paraId="39CA711C" w14:textId="77777777" w:rsidR="00BB4F3A" w:rsidRDefault="00BB4F3A" w:rsidP="0064197F">
            <w:pPr>
              <w:spacing w:line="420" w:lineRule="exact"/>
              <w:jc w:val="center"/>
              <w:rPr>
                <w:rFonts w:asciiTheme="minorEastAsia" w:hAnsiTheme="minorEastAsia"/>
                <w:sz w:val="24"/>
                <w:szCs w:val="24"/>
              </w:rPr>
            </w:pPr>
          </w:p>
        </w:tc>
        <w:tc>
          <w:tcPr>
            <w:tcW w:w="663" w:type="pct"/>
            <w:tcBorders>
              <w:top w:val="nil"/>
              <w:left w:val="single" w:sz="4" w:space="0" w:color="auto"/>
              <w:bottom w:val="nil"/>
              <w:right w:val="single" w:sz="4" w:space="0" w:color="000000"/>
            </w:tcBorders>
            <w:shd w:val="clear" w:color="000000" w:fill="FFFFFF"/>
            <w:vAlign w:val="center"/>
          </w:tcPr>
          <w:p w14:paraId="66C7B200"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hint="eastAsia"/>
                <w:sz w:val="24"/>
                <w:szCs w:val="24"/>
              </w:rPr>
              <w:t>详见附件1</w:t>
            </w:r>
          </w:p>
        </w:tc>
        <w:tc>
          <w:tcPr>
            <w:tcW w:w="589" w:type="pct"/>
            <w:tcBorders>
              <w:top w:val="nil"/>
              <w:left w:val="nil"/>
              <w:bottom w:val="single" w:sz="4" w:space="0" w:color="auto"/>
              <w:right w:val="single" w:sz="4" w:space="0" w:color="auto"/>
            </w:tcBorders>
            <w:shd w:val="clear" w:color="000000" w:fill="FFFFFF"/>
            <w:vAlign w:val="center"/>
          </w:tcPr>
          <w:p w14:paraId="647BD7E9"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hint="eastAsia"/>
                <w:sz w:val="24"/>
                <w:szCs w:val="24"/>
              </w:rPr>
              <w:t>6台</w:t>
            </w:r>
          </w:p>
        </w:tc>
        <w:tc>
          <w:tcPr>
            <w:tcW w:w="945" w:type="pct"/>
            <w:tcBorders>
              <w:top w:val="nil"/>
              <w:left w:val="single" w:sz="4" w:space="0" w:color="auto"/>
              <w:bottom w:val="single" w:sz="4" w:space="0" w:color="auto"/>
            </w:tcBorders>
            <w:shd w:val="clear" w:color="000000" w:fill="FFFFFF"/>
            <w:vAlign w:val="center"/>
          </w:tcPr>
          <w:p w14:paraId="505C1665" w14:textId="77777777" w:rsidR="00BB4F3A" w:rsidRDefault="00BB4F3A" w:rsidP="0064197F">
            <w:pPr>
              <w:spacing w:line="420" w:lineRule="exact"/>
              <w:jc w:val="center"/>
              <w:rPr>
                <w:rFonts w:asciiTheme="minorEastAsia" w:hAnsiTheme="minorEastAsia"/>
                <w:sz w:val="24"/>
                <w:szCs w:val="24"/>
              </w:rPr>
            </w:pPr>
            <w:r>
              <w:rPr>
                <w:rFonts w:asciiTheme="minorEastAsia" w:hAnsiTheme="minorEastAsia" w:hint="eastAsia"/>
                <w:sz w:val="24"/>
                <w:szCs w:val="24"/>
              </w:rPr>
              <w:t>4000</w:t>
            </w:r>
          </w:p>
        </w:tc>
        <w:tc>
          <w:tcPr>
            <w:tcW w:w="949" w:type="pct"/>
            <w:tcBorders>
              <w:top w:val="nil"/>
              <w:left w:val="single" w:sz="4" w:space="0" w:color="auto"/>
              <w:bottom w:val="single" w:sz="4" w:space="0" w:color="auto"/>
            </w:tcBorders>
            <w:shd w:val="clear" w:color="000000" w:fill="FFFFFF"/>
            <w:vAlign w:val="center"/>
          </w:tcPr>
          <w:p w14:paraId="5A58797C" w14:textId="77777777" w:rsidR="00BB4F3A" w:rsidRDefault="00BB4F3A" w:rsidP="0064197F">
            <w:pPr>
              <w:spacing w:line="420" w:lineRule="exact"/>
              <w:jc w:val="center"/>
              <w:rPr>
                <w:rFonts w:asciiTheme="minorEastAsia" w:hAnsiTheme="minorEastAsia"/>
                <w:sz w:val="24"/>
                <w:szCs w:val="24"/>
              </w:rPr>
            </w:pPr>
          </w:p>
        </w:tc>
        <w:tc>
          <w:tcPr>
            <w:tcW w:w="472" w:type="pct"/>
            <w:vAlign w:val="center"/>
          </w:tcPr>
          <w:p w14:paraId="7ADED79E" w14:textId="77777777" w:rsidR="00BB4F3A" w:rsidRDefault="00BB4F3A" w:rsidP="0064197F">
            <w:pPr>
              <w:spacing w:line="420" w:lineRule="exact"/>
              <w:jc w:val="center"/>
              <w:rPr>
                <w:rFonts w:asciiTheme="minorEastAsia" w:hAnsiTheme="minorEastAsia" w:cs="宋体"/>
                <w:sz w:val="24"/>
                <w:szCs w:val="24"/>
              </w:rPr>
            </w:pPr>
          </w:p>
        </w:tc>
      </w:tr>
      <w:tr w:rsidR="006B78D1" w14:paraId="1AFA15A7" w14:textId="77777777" w:rsidTr="00BB4F3A">
        <w:trPr>
          <w:trHeight w:val="441"/>
          <w:jc w:val="center"/>
        </w:trPr>
        <w:tc>
          <w:tcPr>
            <w:tcW w:w="2045" w:type="pct"/>
            <w:gridSpan w:val="3"/>
            <w:shd w:val="clear" w:color="auto" w:fill="auto"/>
            <w:vAlign w:val="center"/>
          </w:tcPr>
          <w:p w14:paraId="39F542E7" w14:textId="77777777" w:rsidR="006B78D1" w:rsidRDefault="005C3553" w:rsidP="0064197F">
            <w:pPr>
              <w:spacing w:line="420" w:lineRule="exact"/>
              <w:jc w:val="center"/>
              <w:rPr>
                <w:rFonts w:asciiTheme="minorEastAsia" w:hAnsiTheme="minorEastAsia"/>
                <w:sz w:val="24"/>
                <w:szCs w:val="24"/>
              </w:rPr>
            </w:pPr>
            <w:r>
              <w:rPr>
                <w:rFonts w:asciiTheme="minorEastAsia" w:hAnsiTheme="minorEastAsia" w:hint="eastAsia"/>
                <w:sz w:val="24"/>
                <w:szCs w:val="24"/>
              </w:rPr>
              <w:t>合计（元）</w:t>
            </w:r>
          </w:p>
        </w:tc>
        <w:tc>
          <w:tcPr>
            <w:tcW w:w="2955" w:type="pct"/>
            <w:gridSpan w:val="4"/>
            <w:shd w:val="clear" w:color="auto" w:fill="auto"/>
            <w:vAlign w:val="center"/>
          </w:tcPr>
          <w:p w14:paraId="227A1CAD" w14:textId="77777777" w:rsidR="006B78D1" w:rsidRDefault="006B78D1" w:rsidP="0064197F">
            <w:pPr>
              <w:spacing w:line="420" w:lineRule="exact"/>
              <w:jc w:val="center"/>
              <w:rPr>
                <w:rFonts w:asciiTheme="minorEastAsia" w:hAnsiTheme="minorEastAsia" w:cs="宋体"/>
                <w:color w:val="000000"/>
                <w:sz w:val="24"/>
                <w:szCs w:val="24"/>
                <w:u w:color="000000"/>
              </w:rPr>
            </w:pPr>
          </w:p>
        </w:tc>
      </w:tr>
      <w:tr w:rsidR="006B78D1" w14:paraId="157B023B" w14:textId="77777777">
        <w:trPr>
          <w:trHeight w:val="1335"/>
          <w:jc w:val="center"/>
        </w:trPr>
        <w:tc>
          <w:tcPr>
            <w:tcW w:w="5000" w:type="pct"/>
            <w:gridSpan w:val="7"/>
            <w:shd w:val="clear" w:color="auto" w:fill="auto"/>
            <w:vAlign w:val="center"/>
          </w:tcPr>
          <w:p w14:paraId="7A7BECF9" w14:textId="77777777" w:rsidR="006B78D1" w:rsidRDefault="005C3553" w:rsidP="0064197F">
            <w:pPr>
              <w:spacing w:line="420" w:lineRule="exact"/>
              <w:jc w:val="left"/>
              <w:rPr>
                <w:rFonts w:asciiTheme="minorEastAsia" w:hAnsiTheme="minorEastAsia"/>
                <w:sz w:val="24"/>
                <w:szCs w:val="24"/>
              </w:rPr>
            </w:pPr>
            <w:r>
              <w:rPr>
                <w:rFonts w:asciiTheme="minorEastAsia" w:hAnsiTheme="minorEastAsia"/>
                <w:sz w:val="24"/>
                <w:szCs w:val="24"/>
              </w:rPr>
              <w:t>注：</w:t>
            </w:r>
          </w:p>
          <w:p w14:paraId="47A2505D" w14:textId="3CDAE932" w:rsidR="006B78D1" w:rsidRDefault="0012114D" w:rsidP="0064197F">
            <w:pPr>
              <w:tabs>
                <w:tab w:val="left" w:pos="312"/>
              </w:tabs>
              <w:spacing w:line="420" w:lineRule="exact"/>
              <w:jc w:val="left"/>
              <w:rPr>
                <w:rFonts w:asciiTheme="minorEastAsia" w:hAnsiTheme="minorEastAsia"/>
                <w:sz w:val="24"/>
                <w:szCs w:val="24"/>
              </w:rPr>
            </w:pPr>
            <w:r>
              <w:rPr>
                <w:rFonts w:asciiTheme="minorEastAsia" w:hAnsiTheme="minorEastAsia" w:hint="eastAsia"/>
                <w:sz w:val="24"/>
                <w:szCs w:val="24"/>
              </w:rPr>
              <w:t>1</w:t>
            </w:r>
            <w:r>
              <w:rPr>
                <w:rFonts w:asciiTheme="minorEastAsia" w:hAnsiTheme="minorEastAsia"/>
                <w:sz w:val="24"/>
                <w:szCs w:val="24"/>
              </w:rPr>
              <w:t>.</w:t>
            </w:r>
            <w:r w:rsidR="005C3553">
              <w:rPr>
                <w:rFonts w:asciiTheme="minorEastAsia" w:hAnsiTheme="minorEastAsia" w:hint="eastAsia"/>
                <w:sz w:val="24"/>
                <w:szCs w:val="24"/>
              </w:rPr>
              <w:t>各竞标人提供的安检门品牌和型号要在采购人提出的备选中（详见附件1）；</w:t>
            </w:r>
          </w:p>
          <w:p w14:paraId="2CC4B1C2" w14:textId="77777777" w:rsidR="006B78D1" w:rsidRDefault="005C3553" w:rsidP="0064197F">
            <w:pPr>
              <w:spacing w:line="420" w:lineRule="exact"/>
              <w:jc w:val="left"/>
              <w:rPr>
                <w:rFonts w:asciiTheme="minorEastAsia" w:hAnsiTheme="minorEastAsia"/>
                <w:sz w:val="24"/>
                <w:szCs w:val="24"/>
              </w:rPr>
            </w:pPr>
            <w:r>
              <w:rPr>
                <w:rFonts w:asciiTheme="minorEastAsia" w:hAnsiTheme="minorEastAsia" w:hint="eastAsia"/>
                <w:sz w:val="24"/>
                <w:szCs w:val="24"/>
              </w:rPr>
              <w:t>2</w:t>
            </w:r>
            <w:r>
              <w:rPr>
                <w:rFonts w:asciiTheme="minorEastAsia" w:hAnsiTheme="minorEastAsia"/>
                <w:sz w:val="24"/>
                <w:szCs w:val="24"/>
              </w:rPr>
              <w:t>.</w:t>
            </w:r>
            <w:r>
              <w:rPr>
                <w:rFonts w:asciiTheme="minorEastAsia" w:hAnsiTheme="minorEastAsia" w:hint="eastAsia"/>
                <w:sz w:val="24"/>
                <w:szCs w:val="24"/>
              </w:rPr>
              <w:t>各竞标人在充分了解采购人需求后报价，可电话咨询（程老师023-62769448）；</w:t>
            </w:r>
          </w:p>
          <w:p w14:paraId="220DAE7F" w14:textId="1E77257B" w:rsidR="006B78D1" w:rsidRDefault="005C3553" w:rsidP="0064197F">
            <w:pPr>
              <w:spacing w:line="420" w:lineRule="exact"/>
              <w:jc w:val="left"/>
              <w:rPr>
                <w:rFonts w:asciiTheme="minorEastAsia" w:hAnsiTheme="minorEastAsia"/>
                <w:sz w:val="24"/>
                <w:szCs w:val="24"/>
              </w:rPr>
            </w:pPr>
            <w:r>
              <w:rPr>
                <w:rFonts w:asciiTheme="minorEastAsia" w:hAnsiTheme="minorEastAsia"/>
                <w:sz w:val="24"/>
                <w:szCs w:val="24"/>
              </w:rPr>
              <w:t>3.</w:t>
            </w:r>
            <w:r>
              <w:rPr>
                <w:rFonts w:asciiTheme="minorEastAsia" w:hAnsiTheme="minorEastAsia" w:hint="eastAsia"/>
                <w:sz w:val="24"/>
                <w:szCs w:val="24"/>
              </w:rPr>
              <w:t>服务期，2</w:t>
            </w:r>
            <w:r>
              <w:rPr>
                <w:rFonts w:asciiTheme="minorEastAsia" w:hAnsiTheme="minorEastAsia"/>
                <w:sz w:val="24"/>
                <w:szCs w:val="24"/>
              </w:rPr>
              <w:t>02</w:t>
            </w:r>
            <w:r w:rsidR="0064197F">
              <w:rPr>
                <w:rFonts w:asciiTheme="minorEastAsia" w:hAnsiTheme="minorEastAsia"/>
                <w:sz w:val="24"/>
                <w:szCs w:val="24"/>
              </w:rPr>
              <w:t>6-2027</w:t>
            </w:r>
            <w:r>
              <w:rPr>
                <w:rFonts w:asciiTheme="minorEastAsia" w:hAnsiTheme="minorEastAsia" w:hint="eastAsia"/>
                <w:sz w:val="24"/>
                <w:szCs w:val="24"/>
              </w:rPr>
              <w:t>年全国硕士研究生招生考试期间（服务时间约</w:t>
            </w:r>
            <w:r w:rsidR="0064197F">
              <w:rPr>
                <w:rFonts w:asciiTheme="minorEastAsia" w:hAnsiTheme="minorEastAsia"/>
                <w:sz w:val="24"/>
                <w:szCs w:val="24"/>
              </w:rPr>
              <w:t>4</w:t>
            </w:r>
            <w:r>
              <w:rPr>
                <w:rFonts w:asciiTheme="minorEastAsia" w:hAnsiTheme="minorEastAsia" w:hint="eastAsia"/>
                <w:sz w:val="24"/>
                <w:szCs w:val="24"/>
              </w:rPr>
              <w:t>天</w:t>
            </w:r>
            <w:r w:rsidR="0064197F">
              <w:rPr>
                <w:rFonts w:asciiTheme="minorEastAsia" w:hAnsiTheme="minorEastAsia" w:hint="eastAsia"/>
                <w:sz w:val="24"/>
                <w:szCs w:val="24"/>
              </w:rPr>
              <w:t>，</w:t>
            </w:r>
            <w:r w:rsidR="0064197F">
              <w:rPr>
                <w:rFonts w:asciiTheme="minorEastAsia" w:hAnsiTheme="minorEastAsia"/>
                <w:sz w:val="24"/>
                <w:szCs w:val="24"/>
              </w:rPr>
              <w:t>2</w:t>
            </w:r>
            <w:r w:rsidR="0064197F">
              <w:rPr>
                <w:rFonts w:asciiTheme="minorEastAsia" w:hAnsiTheme="minorEastAsia" w:hint="eastAsia"/>
                <w:sz w:val="24"/>
                <w:szCs w:val="24"/>
              </w:rPr>
              <w:t>天/年</w:t>
            </w:r>
            <w:r>
              <w:rPr>
                <w:rFonts w:asciiTheme="minorEastAsia" w:hAnsiTheme="minorEastAsia" w:hint="eastAsia"/>
                <w:sz w:val="24"/>
                <w:szCs w:val="24"/>
              </w:rPr>
              <w:t>）；</w:t>
            </w:r>
          </w:p>
          <w:p w14:paraId="47BBE160" w14:textId="77777777" w:rsidR="006B78D1" w:rsidRDefault="005C3553" w:rsidP="0064197F">
            <w:pPr>
              <w:spacing w:line="420" w:lineRule="exact"/>
              <w:jc w:val="left"/>
              <w:rPr>
                <w:rFonts w:asciiTheme="minorEastAsia" w:hAnsiTheme="minorEastAsia"/>
                <w:sz w:val="24"/>
                <w:szCs w:val="24"/>
              </w:rPr>
            </w:pPr>
            <w:r>
              <w:rPr>
                <w:rFonts w:asciiTheme="minorEastAsia" w:hAnsiTheme="minorEastAsia" w:hint="eastAsia"/>
                <w:sz w:val="24"/>
                <w:szCs w:val="24"/>
              </w:rPr>
              <w:t>4</w:t>
            </w:r>
            <w:r>
              <w:rPr>
                <w:rFonts w:asciiTheme="minorEastAsia" w:hAnsiTheme="minorEastAsia"/>
                <w:sz w:val="24"/>
                <w:szCs w:val="24"/>
              </w:rPr>
              <w:t>.</w:t>
            </w:r>
            <w:r>
              <w:rPr>
                <w:rFonts w:asciiTheme="minorEastAsia" w:hAnsiTheme="minorEastAsia" w:hint="eastAsia"/>
                <w:sz w:val="24"/>
                <w:szCs w:val="24"/>
              </w:rPr>
              <w:t>服务地点：以当年研究生院确定的实际地点为准；</w:t>
            </w:r>
          </w:p>
          <w:p w14:paraId="76B0C044" w14:textId="457DAFB1" w:rsidR="006B78D1" w:rsidRDefault="005C3553" w:rsidP="0064197F">
            <w:pPr>
              <w:spacing w:line="420" w:lineRule="exact"/>
              <w:jc w:val="left"/>
              <w:rPr>
                <w:rFonts w:asciiTheme="minorEastAsia" w:hAnsiTheme="minorEastAsia" w:cs="宋体"/>
                <w:color w:val="000000"/>
                <w:sz w:val="24"/>
                <w:szCs w:val="24"/>
                <w:u w:color="000000"/>
                <w:lang w:val="zh-TW" w:eastAsia="zh-TW"/>
              </w:rPr>
            </w:pPr>
            <w:r>
              <w:rPr>
                <w:rFonts w:asciiTheme="minorEastAsia" w:hAnsiTheme="minorEastAsia" w:hint="eastAsia"/>
                <w:sz w:val="24"/>
                <w:szCs w:val="24"/>
              </w:rPr>
              <w:t>5.总价（元）=综合单价报价（元/天）*</w:t>
            </w:r>
            <w:r w:rsidR="0064197F">
              <w:rPr>
                <w:rFonts w:asciiTheme="minorEastAsia" w:hAnsiTheme="minorEastAsia"/>
                <w:sz w:val="24"/>
                <w:szCs w:val="24"/>
              </w:rPr>
              <w:t>4</w:t>
            </w:r>
            <w:r>
              <w:rPr>
                <w:rFonts w:asciiTheme="minorEastAsia" w:hAnsiTheme="minorEastAsia" w:hint="eastAsia"/>
                <w:sz w:val="24"/>
                <w:szCs w:val="24"/>
              </w:rPr>
              <w:t>天*6台。</w:t>
            </w:r>
          </w:p>
        </w:tc>
      </w:tr>
    </w:tbl>
    <w:p w14:paraId="25F119A5"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2.</w:t>
      </w:r>
      <w:r w:rsidRPr="00692F89">
        <w:rPr>
          <w:rFonts w:ascii="Times New Roman" w:eastAsia="宋体" w:hAnsi="Times New Roman" w:cs="Times New Roman" w:hint="eastAsia"/>
          <w:color w:val="000000"/>
          <w:sz w:val="24"/>
          <w:szCs w:val="24"/>
        </w:rPr>
        <w:t>我方承诺：本次网上竞采的有效期为</w:t>
      </w:r>
      <w:r w:rsidRPr="00692F89">
        <w:rPr>
          <w:rFonts w:ascii="Times New Roman" w:eastAsia="宋体" w:hAnsi="Times New Roman" w:cs="Times New Roman" w:hint="eastAsia"/>
          <w:color w:val="000000"/>
          <w:sz w:val="24"/>
          <w:szCs w:val="24"/>
        </w:rPr>
        <w:t>90</w:t>
      </w:r>
      <w:r w:rsidRPr="00692F89">
        <w:rPr>
          <w:rFonts w:ascii="Times New Roman" w:eastAsia="宋体" w:hAnsi="Times New Roman" w:cs="Times New Roman" w:hint="eastAsia"/>
          <w:color w:val="000000"/>
          <w:sz w:val="24"/>
          <w:szCs w:val="24"/>
        </w:rPr>
        <w:t>天。</w:t>
      </w:r>
    </w:p>
    <w:p w14:paraId="2D719D2B"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3.</w:t>
      </w:r>
      <w:r w:rsidRPr="00692F89">
        <w:rPr>
          <w:rFonts w:ascii="Times New Roman" w:eastAsia="宋体" w:hAnsi="Times New Roman" w:cs="Times New Roman" w:hint="eastAsia"/>
          <w:color w:val="000000"/>
          <w:sz w:val="24"/>
          <w:szCs w:val="24"/>
        </w:rPr>
        <w:t>我方已熟知本项目网上竞采采购公告及其附件的全部内容，承诺响应本项目网上竞采采购公告及其附件的全部要求。</w:t>
      </w:r>
    </w:p>
    <w:p w14:paraId="7AA7465F"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4.</w:t>
      </w:r>
      <w:r w:rsidRPr="00692F89">
        <w:rPr>
          <w:rFonts w:ascii="Times New Roman" w:eastAsia="宋体" w:hAnsi="Times New Roman" w:cs="Times New Roman" w:hint="eastAsia"/>
          <w:color w:val="000000"/>
          <w:sz w:val="24"/>
          <w:szCs w:val="24"/>
        </w:rPr>
        <w:t>我方承诺满足供应商资格要求中的一般资质条件的全部要求，即：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7E439CD9"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5.</w:t>
      </w:r>
      <w:r w:rsidRPr="00692F89">
        <w:rPr>
          <w:rFonts w:ascii="Times New Roman" w:eastAsia="宋体" w:hAnsi="Times New Roman" w:cs="Times New Roman" w:hint="eastAsia"/>
          <w:color w:val="000000"/>
          <w:sz w:val="24"/>
          <w:szCs w:val="24"/>
        </w:rPr>
        <w:t>我方承诺满足供应商资格要求中的特定资格条件的全部要求。</w:t>
      </w:r>
    </w:p>
    <w:p w14:paraId="02E5383B" w14:textId="49C75C3F"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6.</w:t>
      </w:r>
      <w:r w:rsidRPr="00692F89">
        <w:rPr>
          <w:rFonts w:ascii="Times New Roman" w:eastAsia="宋体" w:hAnsi="Times New Roman" w:cs="Times New Roman" w:hint="eastAsia"/>
          <w:color w:val="000000"/>
          <w:sz w:val="24"/>
          <w:szCs w:val="24"/>
        </w:rPr>
        <w:t>我方若中选，将按照采购人发布的“</w:t>
      </w:r>
      <w:r w:rsidRPr="00692F89">
        <w:rPr>
          <w:rFonts w:ascii="Times New Roman" w:eastAsia="宋体" w:hAnsi="Times New Roman" w:cs="Times New Roman" w:hint="eastAsia"/>
          <w:color w:val="000000"/>
          <w:sz w:val="24"/>
          <w:szCs w:val="24"/>
        </w:rPr>
        <w:t>详见附件</w:t>
      </w:r>
      <w:r w:rsidRPr="00692F89">
        <w:rPr>
          <w:rFonts w:ascii="Times New Roman" w:eastAsia="宋体" w:hAnsi="Times New Roman" w:cs="Times New Roman" w:hint="eastAsia"/>
          <w:color w:val="000000"/>
          <w:sz w:val="24"/>
          <w:szCs w:val="24"/>
        </w:rPr>
        <w:t>1</w:t>
      </w:r>
      <w:r w:rsidRPr="00692F89">
        <w:rPr>
          <w:rFonts w:ascii="Times New Roman" w:eastAsia="宋体" w:hAnsi="Times New Roman" w:cs="Times New Roman" w:hint="eastAsia"/>
          <w:color w:val="000000"/>
          <w:sz w:val="24"/>
          <w:szCs w:val="24"/>
        </w:rPr>
        <w:t>”和网上竞采采购结果、</w:t>
      </w:r>
      <w:r w:rsidRPr="00692F89">
        <w:rPr>
          <w:rFonts w:ascii="Times New Roman" w:eastAsia="宋体" w:hAnsi="Times New Roman" w:cs="Times New Roman" w:hint="eastAsia"/>
          <w:color w:val="000000"/>
          <w:sz w:val="24"/>
          <w:szCs w:val="24"/>
        </w:rPr>
        <w:lastRenderedPageBreak/>
        <w:t>网上竞采公告签订合同，并且严格履行合同义务，否则采购人有权取消我方中选资格。本报价函及承诺书将成为合同不可分割的一部分，与合同具有同等的法律效力。我方理解，最低报价不是成交的唯一条件。</w:t>
      </w:r>
    </w:p>
    <w:p w14:paraId="2EAAEB9A"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7.</w:t>
      </w:r>
      <w:r w:rsidRPr="00692F89">
        <w:rPr>
          <w:rFonts w:ascii="Times New Roman" w:eastAsia="宋体" w:hAnsi="Times New Roman" w:cs="Times New Roman" w:hint="eastAsia"/>
          <w:color w:val="000000"/>
          <w:sz w:val="24"/>
          <w:szCs w:val="24"/>
        </w:rPr>
        <w:t>我方若中选，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全额没收履约保证金（如有），给采购人造成经济损失的，依法承担赔偿责任。</w:t>
      </w:r>
    </w:p>
    <w:p w14:paraId="6E1D4750"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8.</w:t>
      </w:r>
      <w:r w:rsidRPr="00692F89">
        <w:rPr>
          <w:rFonts w:ascii="Times New Roman" w:eastAsia="宋体" w:hAnsi="Times New Roman" w:cs="Times New Roman" w:hint="eastAsia"/>
          <w:color w:val="000000"/>
          <w:sz w:val="24"/>
          <w:szCs w:val="24"/>
        </w:rPr>
        <w:t>我方承诺若存在以下情形之一的，将被列为采购人失信行为人名单，视情节轻重，禁止我方及我方关联方（指单位负责人为同一人或存在直接控股、关联关系的不同供应商）</w:t>
      </w:r>
      <w:r w:rsidRPr="00692F89">
        <w:rPr>
          <w:rFonts w:ascii="Times New Roman" w:eastAsia="宋体" w:hAnsi="Times New Roman" w:cs="Times New Roman" w:hint="eastAsia"/>
          <w:color w:val="000000"/>
          <w:sz w:val="24"/>
          <w:szCs w:val="24"/>
        </w:rPr>
        <w:t>3</w:t>
      </w:r>
      <w:r w:rsidRPr="00692F89">
        <w:rPr>
          <w:rFonts w:ascii="Times New Roman" w:eastAsia="宋体" w:hAnsi="Times New Roman" w:cs="Times New Roman" w:hint="eastAsia"/>
          <w:color w:val="000000"/>
          <w:sz w:val="24"/>
          <w:szCs w:val="24"/>
        </w:rPr>
        <w:t>至</w:t>
      </w:r>
      <w:r w:rsidRPr="00692F89">
        <w:rPr>
          <w:rFonts w:ascii="Times New Roman" w:eastAsia="宋体" w:hAnsi="Times New Roman" w:cs="Times New Roman" w:hint="eastAsia"/>
          <w:color w:val="000000"/>
          <w:sz w:val="24"/>
          <w:szCs w:val="24"/>
        </w:rPr>
        <w:t>5</w:t>
      </w:r>
      <w:r w:rsidRPr="00692F89">
        <w:rPr>
          <w:rFonts w:ascii="Times New Roman" w:eastAsia="宋体" w:hAnsi="Times New Roman" w:cs="Times New Roman" w:hint="eastAsia"/>
          <w:color w:val="000000"/>
          <w:sz w:val="24"/>
          <w:szCs w:val="24"/>
        </w:rPr>
        <w:t>年内参加采购人政府采购限额标准以下的任何采购项目：</w:t>
      </w:r>
    </w:p>
    <w:p w14:paraId="7445CD22"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(1)</w:t>
      </w:r>
      <w:r w:rsidRPr="00692F89">
        <w:rPr>
          <w:rFonts w:ascii="Times New Roman" w:eastAsia="宋体" w:hAnsi="Times New Roman" w:cs="Times New Roman" w:hint="eastAsia"/>
          <w:color w:val="000000"/>
          <w:sz w:val="24"/>
          <w:szCs w:val="24"/>
        </w:rPr>
        <w:t>在投标（响应）有效期内撤回投标（响应）文件的；</w:t>
      </w:r>
    </w:p>
    <w:p w14:paraId="34DB81F8"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(2)</w:t>
      </w:r>
      <w:r w:rsidRPr="00692F89">
        <w:rPr>
          <w:rFonts w:ascii="Times New Roman" w:eastAsia="宋体" w:hAnsi="Times New Roman" w:cs="Times New Roman" w:hint="eastAsia"/>
          <w:color w:val="000000"/>
          <w:sz w:val="24"/>
          <w:szCs w:val="24"/>
        </w:rPr>
        <w:t>无正当理由放弃中标（成交）资格的；</w:t>
      </w:r>
    </w:p>
    <w:p w14:paraId="6415E13B"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(3)</w:t>
      </w:r>
      <w:r w:rsidRPr="00692F89">
        <w:rPr>
          <w:rFonts w:ascii="Times New Roman" w:eastAsia="宋体" w:hAnsi="Times New Roman" w:cs="Times New Roman" w:hint="eastAsia"/>
          <w:color w:val="000000"/>
          <w:sz w:val="24"/>
          <w:szCs w:val="24"/>
        </w:rPr>
        <w:t>不按规定提交履约担保或低价风险担保（如有）的；</w:t>
      </w:r>
    </w:p>
    <w:p w14:paraId="366E81FB"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(4)</w:t>
      </w:r>
      <w:r w:rsidRPr="00692F89">
        <w:rPr>
          <w:rFonts w:ascii="Times New Roman" w:eastAsia="宋体" w:hAnsi="Times New Roman" w:cs="Times New Roman" w:hint="eastAsia"/>
          <w:color w:val="000000"/>
          <w:sz w:val="24"/>
          <w:szCs w:val="24"/>
        </w:rPr>
        <w:t>非不可抗力原因，拒不签订采购合同的；</w:t>
      </w:r>
    </w:p>
    <w:p w14:paraId="487D4317"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(5)</w:t>
      </w:r>
      <w:r w:rsidRPr="00692F89">
        <w:rPr>
          <w:rFonts w:ascii="Times New Roman" w:eastAsia="宋体" w:hAnsi="Times New Roman" w:cs="Times New Roman" w:hint="eastAsia"/>
          <w:color w:val="000000"/>
          <w:sz w:val="24"/>
          <w:szCs w:val="24"/>
        </w:rPr>
        <w:t>合同签订后拒绝履行合同义务的；</w:t>
      </w:r>
    </w:p>
    <w:p w14:paraId="08839915"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(6)</w:t>
      </w:r>
      <w:r w:rsidRPr="00692F89">
        <w:rPr>
          <w:rFonts w:ascii="Times New Roman" w:eastAsia="宋体" w:hAnsi="Times New Roman" w:cs="Times New Roman" w:hint="eastAsia"/>
          <w:color w:val="000000"/>
          <w:sz w:val="24"/>
          <w:szCs w:val="24"/>
        </w:rPr>
        <w:t>弄虚作假，提供虚假材料的；</w:t>
      </w:r>
    </w:p>
    <w:p w14:paraId="3B94784C"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(7)</w:t>
      </w:r>
      <w:r w:rsidRPr="00692F89">
        <w:rPr>
          <w:rFonts w:ascii="Times New Roman" w:eastAsia="宋体" w:hAnsi="Times New Roman" w:cs="Times New Roman" w:hint="eastAsia"/>
          <w:color w:val="000000"/>
          <w:sz w:val="24"/>
          <w:szCs w:val="24"/>
        </w:rPr>
        <w:t>存在围标、串标等违法行为的；</w:t>
      </w:r>
    </w:p>
    <w:p w14:paraId="49D7C1E4"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(8)</w:t>
      </w:r>
      <w:r w:rsidRPr="00692F89">
        <w:rPr>
          <w:rFonts w:ascii="Times New Roman" w:eastAsia="宋体" w:hAnsi="Times New Roman" w:cs="Times New Roman" w:hint="eastAsia"/>
          <w:color w:val="000000"/>
          <w:sz w:val="24"/>
          <w:szCs w:val="24"/>
        </w:rPr>
        <w:t>其他严重扰乱采购程序的。</w:t>
      </w:r>
    </w:p>
    <w:p w14:paraId="75363033" w14:textId="77777777" w:rsidR="00692F89" w:rsidRPr="00692F89" w:rsidRDefault="00692F89" w:rsidP="00692F89">
      <w:pPr>
        <w:tabs>
          <w:tab w:val="left" w:pos="6300"/>
        </w:tabs>
        <w:snapToGrid w:val="0"/>
        <w:spacing w:line="420" w:lineRule="exact"/>
        <w:ind w:firstLineChars="200" w:firstLine="480"/>
        <w:jc w:val="left"/>
        <w:rPr>
          <w:rFonts w:ascii="Times New Roman" w:eastAsia="宋体" w:hAnsi="Times New Roman" w:cs="Times New Roman" w:hint="eastAsia"/>
          <w:color w:val="000000"/>
          <w:sz w:val="24"/>
          <w:szCs w:val="24"/>
        </w:rPr>
      </w:pPr>
      <w:r w:rsidRPr="00692F89">
        <w:rPr>
          <w:rFonts w:ascii="Times New Roman" w:eastAsia="宋体" w:hAnsi="Times New Roman" w:cs="Times New Roman" w:hint="eastAsia"/>
          <w:color w:val="000000"/>
          <w:sz w:val="24"/>
          <w:szCs w:val="24"/>
        </w:rPr>
        <w:t>9.</w:t>
      </w:r>
      <w:r w:rsidRPr="00692F89">
        <w:rPr>
          <w:rFonts w:ascii="Times New Roman" w:eastAsia="宋体" w:hAnsi="Times New Roman" w:cs="Times New Roman" w:hint="eastAsia"/>
          <w:color w:val="000000"/>
          <w:sz w:val="24"/>
          <w:szCs w:val="24"/>
        </w:rPr>
        <w:t>在整个网上竞采采购过程中，我方若有违规行为，愿意接受按照《中华人民共和国政府采购法》及其实施条例、重庆市政府采购云平台规定给予惩罚。</w:t>
      </w:r>
    </w:p>
    <w:p w14:paraId="7F22D708" w14:textId="77777777" w:rsidR="00692F89" w:rsidRDefault="00692F89" w:rsidP="0064197F">
      <w:pPr>
        <w:tabs>
          <w:tab w:val="left" w:pos="6300"/>
        </w:tabs>
        <w:snapToGrid w:val="0"/>
        <w:spacing w:line="420" w:lineRule="exact"/>
        <w:ind w:firstLineChars="1476" w:firstLine="3542"/>
        <w:rPr>
          <w:rFonts w:ascii="Times New Roman" w:eastAsia="宋体" w:hAnsi="Times New Roman" w:cs="Times New Roman"/>
          <w:color w:val="000000"/>
          <w:sz w:val="24"/>
          <w:szCs w:val="24"/>
        </w:rPr>
      </w:pPr>
    </w:p>
    <w:p w14:paraId="52358040" w14:textId="4165F2DD" w:rsidR="00BB4F3A" w:rsidRPr="00BB4F3A" w:rsidRDefault="00BB4F3A" w:rsidP="0064197F">
      <w:pPr>
        <w:tabs>
          <w:tab w:val="left" w:pos="6300"/>
        </w:tabs>
        <w:snapToGrid w:val="0"/>
        <w:spacing w:line="420" w:lineRule="exact"/>
        <w:ind w:firstLineChars="1476" w:firstLine="3542"/>
        <w:rPr>
          <w:rFonts w:ascii="Times New Roman" w:eastAsia="宋体" w:hAnsi="Times New Roman" w:cs="Times New Roman"/>
          <w:color w:val="000000"/>
          <w:sz w:val="24"/>
          <w:szCs w:val="24"/>
        </w:rPr>
      </w:pPr>
      <w:r w:rsidRPr="00BB4F3A">
        <w:rPr>
          <w:rFonts w:ascii="Times New Roman" w:eastAsia="宋体" w:hAnsi="Times New Roman" w:cs="Times New Roman"/>
          <w:color w:val="000000"/>
          <w:sz w:val="24"/>
          <w:szCs w:val="24"/>
        </w:rPr>
        <w:t>供应商名称（</w:t>
      </w:r>
      <w:r w:rsidRPr="00BB4F3A">
        <w:rPr>
          <w:rFonts w:ascii="Times New Roman" w:eastAsia="宋体" w:hAnsi="Times New Roman" w:cs="Times New Roman" w:hint="eastAsia"/>
          <w:color w:val="000000"/>
          <w:sz w:val="24"/>
          <w:szCs w:val="24"/>
        </w:rPr>
        <w:t>盖单位</w:t>
      </w:r>
      <w:r w:rsidRPr="00BB4F3A">
        <w:rPr>
          <w:rFonts w:ascii="Times New Roman" w:eastAsia="宋体" w:hAnsi="Times New Roman" w:cs="Times New Roman"/>
          <w:color w:val="000000"/>
          <w:sz w:val="24"/>
          <w:szCs w:val="24"/>
        </w:rPr>
        <w:t>法人章）：</w:t>
      </w:r>
    </w:p>
    <w:p w14:paraId="21CCD2D0" w14:textId="77777777" w:rsidR="00692F89" w:rsidRDefault="00692F89" w:rsidP="0064197F">
      <w:pPr>
        <w:tabs>
          <w:tab w:val="left" w:pos="6300"/>
        </w:tabs>
        <w:snapToGrid w:val="0"/>
        <w:spacing w:line="420" w:lineRule="exact"/>
        <w:ind w:firstLineChars="1476" w:firstLine="3542"/>
        <w:rPr>
          <w:rFonts w:ascii="Times New Roman" w:eastAsia="宋体" w:hAnsi="Times New Roman" w:cs="Times New Roman"/>
          <w:color w:val="000000"/>
          <w:sz w:val="24"/>
          <w:szCs w:val="24"/>
        </w:rPr>
      </w:pPr>
    </w:p>
    <w:p w14:paraId="6985FE20" w14:textId="71F01119" w:rsidR="00BB4F3A" w:rsidRPr="00BB4F3A" w:rsidRDefault="00BB4F3A" w:rsidP="0064197F">
      <w:pPr>
        <w:tabs>
          <w:tab w:val="left" w:pos="6300"/>
        </w:tabs>
        <w:snapToGrid w:val="0"/>
        <w:spacing w:line="420" w:lineRule="exact"/>
        <w:ind w:firstLineChars="1476" w:firstLine="3542"/>
        <w:rPr>
          <w:rFonts w:ascii="Times New Roman" w:eastAsia="宋体" w:hAnsi="Times New Roman" w:cs="Times New Roman"/>
          <w:color w:val="000000"/>
          <w:sz w:val="24"/>
          <w:szCs w:val="24"/>
        </w:rPr>
      </w:pPr>
      <w:r w:rsidRPr="00BB4F3A">
        <w:rPr>
          <w:rFonts w:ascii="Times New Roman" w:eastAsia="宋体" w:hAnsi="Times New Roman" w:cs="Times New Roman"/>
          <w:color w:val="000000"/>
          <w:sz w:val="24"/>
          <w:szCs w:val="24"/>
        </w:rPr>
        <w:t>法定代表人或委托代理人签字：</w:t>
      </w:r>
    </w:p>
    <w:p w14:paraId="2B8F7487" w14:textId="77777777" w:rsidR="00692F89" w:rsidRDefault="00692F89" w:rsidP="0064197F">
      <w:pPr>
        <w:snapToGrid w:val="0"/>
        <w:spacing w:line="420" w:lineRule="exact"/>
        <w:ind w:firstLineChars="2500" w:firstLine="6000"/>
        <w:rPr>
          <w:rFonts w:ascii="Times New Roman" w:eastAsia="宋体" w:hAnsi="Times New Roman" w:cs="Times New Roman"/>
          <w:color w:val="000000"/>
          <w:sz w:val="24"/>
          <w:szCs w:val="24"/>
        </w:rPr>
      </w:pPr>
    </w:p>
    <w:p w14:paraId="55F780EC" w14:textId="1A38394A" w:rsidR="006B78D1" w:rsidRDefault="00692F89" w:rsidP="0064197F">
      <w:pPr>
        <w:snapToGrid w:val="0"/>
        <w:spacing w:line="420" w:lineRule="exact"/>
        <w:ind w:firstLineChars="2500" w:firstLine="6000"/>
        <w:rPr>
          <w:rFonts w:asciiTheme="minorEastAsia" w:hAnsiTheme="minorEastAsia" w:cs="Times New Roman"/>
          <w:color w:val="000000"/>
          <w:sz w:val="24"/>
          <w:szCs w:val="24"/>
        </w:rPr>
      </w:pPr>
      <w:r>
        <w:rPr>
          <w:rFonts w:ascii="Times New Roman" w:eastAsia="宋体" w:hAnsi="Times New Roman" w:cs="Times New Roman"/>
          <w:color w:val="000000"/>
          <w:sz w:val="24"/>
          <w:szCs w:val="24"/>
        </w:rPr>
        <w:t>2025</w:t>
      </w:r>
      <w:r w:rsidR="005C3553">
        <w:rPr>
          <w:rFonts w:asciiTheme="minorEastAsia" w:hAnsiTheme="minorEastAsia" w:cs="Times New Roman"/>
          <w:color w:val="000000"/>
          <w:sz w:val="24"/>
          <w:szCs w:val="24"/>
        </w:rPr>
        <w:t>年</w:t>
      </w:r>
      <w:r>
        <w:rPr>
          <w:rFonts w:asciiTheme="minorEastAsia" w:hAnsiTheme="minorEastAsia" w:cs="Times New Roman"/>
          <w:color w:val="000000"/>
          <w:sz w:val="24"/>
          <w:szCs w:val="24"/>
        </w:rPr>
        <w:t>12</w:t>
      </w:r>
      <w:r w:rsidR="005C3553">
        <w:rPr>
          <w:rFonts w:asciiTheme="minorEastAsia" w:hAnsiTheme="minorEastAsia" w:cs="Times New Roman"/>
          <w:color w:val="000000"/>
          <w:sz w:val="24"/>
          <w:szCs w:val="24"/>
        </w:rPr>
        <w:t>月   日</w:t>
      </w:r>
      <w:r w:rsidR="005C3553">
        <w:rPr>
          <w:rFonts w:asciiTheme="minorEastAsia" w:hAnsiTheme="minorEastAsia" w:cs="Times New Roman"/>
          <w:color w:val="000000"/>
          <w:sz w:val="24"/>
          <w:szCs w:val="24"/>
        </w:rPr>
        <w:br w:type="page"/>
      </w:r>
    </w:p>
    <w:p w14:paraId="65A749B8" w14:textId="77777777" w:rsidR="006B78D1" w:rsidRDefault="005C3553" w:rsidP="0064197F">
      <w:pPr>
        <w:spacing w:line="420" w:lineRule="exact"/>
        <w:jc w:val="center"/>
        <w:rPr>
          <w:rFonts w:asciiTheme="minorEastAsia" w:hAnsiTheme="minorEastAsia" w:cs="Times New Roman"/>
          <w:b/>
          <w:sz w:val="24"/>
          <w:szCs w:val="24"/>
        </w:rPr>
      </w:pPr>
      <w:r>
        <w:rPr>
          <w:rFonts w:asciiTheme="minorEastAsia" w:hAnsiTheme="minorEastAsia" w:cs="Times New Roman" w:hint="eastAsia"/>
          <w:b/>
          <w:sz w:val="24"/>
          <w:szCs w:val="24"/>
        </w:rPr>
        <w:lastRenderedPageBreak/>
        <w:t>授权委托书</w:t>
      </w:r>
    </w:p>
    <w:p w14:paraId="5E87B517" w14:textId="77777777" w:rsidR="006B78D1" w:rsidRDefault="005C3553" w:rsidP="0064197F">
      <w:pPr>
        <w:autoSpaceDE w:val="0"/>
        <w:autoSpaceDN w:val="0"/>
        <w:adjustRightInd w:val="0"/>
        <w:snapToGrid w:val="0"/>
        <w:spacing w:line="420" w:lineRule="exact"/>
        <w:jc w:val="left"/>
        <w:rPr>
          <w:rFonts w:asciiTheme="minorEastAsia" w:hAnsiTheme="minorEastAsia" w:cs="MingLiU"/>
          <w:kern w:val="0"/>
          <w:sz w:val="24"/>
          <w:szCs w:val="24"/>
        </w:rPr>
      </w:pPr>
      <w:r>
        <w:rPr>
          <w:rFonts w:asciiTheme="minorEastAsia" w:hAnsiTheme="minorEastAsia" w:cs="宋体" w:hint="eastAsia"/>
          <w:sz w:val="24"/>
          <w:szCs w:val="24"/>
        </w:rPr>
        <w:t>致：</w:t>
      </w:r>
      <w:r>
        <w:rPr>
          <w:rFonts w:asciiTheme="minorEastAsia" w:hAnsiTheme="minorEastAsia" w:cs="宋体" w:hint="eastAsia"/>
          <w:sz w:val="24"/>
          <w:szCs w:val="24"/>
          <w:u w:val="single"/>
        </w:rPr>
        <w:t>重庆工商大学</w:t>
      </w:r>
      <w:r>
        <w:rPr>
          <w:rFonts w:asciiTheme="minorEastAsia" w:hAnsiTheme="minorEastAsia" w:cs="宋体" w:hint="eastAsia"/>
          <w:sz w:val="24"/>
          <w:szCs w:val="24"/>
        </w:rPr>
        <w:t>（采购人名称）</w:t>
      </w:r>
    </w:p>
    <w:p w14:paraId="4CDAA1C7" w14:textId="11E95535" w:rsidR="006B78D1" w:rsidRDefault="005C3553" w:rsidP="0064197F">
      <w:pPr>
        <w:tabs>
          <w:tab w:val="left" w:pos="1680"/>
          <w:tab w:val="left" w:pos="4305"/>
          <w:tab w:val="left" w:pos="8000"/>
        </w:tabs>
        <w:autoSpaceDE w:val="0"/>
        <w:autoSpaceDN w:val="0"/>
        <w:adjustRightInd w:val="0"/>
        <w:snapToGrid w:val="0"/>
        <w:spacing w:line="420" w:lineRule="exact"/>
        <w:ind w:firstLineChars="200" w:firstLine="480"/>
        <w:rPr>
          <w:rFonts w:asciiTheme="minorEastAsia" w:hAnsiTheme="minorEastAsia" w:cs="MingLiU"/>
          <w:kern w:val="0"/>
          <w:sz w:val="24"/>
          <w:szCs w:val="24"/>
        </w:rPr>
      </w:pPr>
      <w:r>
        <w:rPr>
          <w:rFonts w:asciiTheme="minorEastAsia" w:hAnsiTheme="minorEastAsia" w:cs="MingLiU" w:hint="eastAsia"/>
          <w:kern w:val="0"/>
          <w:sz w:val="24"/>
          <w:szCs w:val="24"/>
        </w:rPr>
        <w:t>本人</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（姓名）系</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w:t>
      </w:r>
      <w:r>
        <w:rPr>
          <w:rFonts w:asciiTheme="minorEastAsia" w:hAnsiTheme="minorEastAsia" w:cs="MingLiU" w:hint="eastAsia"/>
          <w:spacing w:val="-1"/>
          <w:kern w:val="0"/>
          <w:sz w:val="24"/>
          <w:szCs w:val="24"/>
        </w:rPr>
        <w:t>供应商</w:t>
      </w:r>
      <w:r>
        <w:rPr>
          <w:rFonts w:asciiTheme="minorEastAsia" w:hAnsiTheme="minorEastAsia" w:cs="MingLiU" w:hint="eastAsia"/>
          <w:kern w:val="0"/>
          <w:sz w:val="24"/>
          <w:szCs w:val="24"/>
        </w:rPr>
        <w:t>名称</w:t>
      </w:r>
      <w:r>
        <w:rPr>
          <w:rFonts w:asciiTheme="minorEastAsia" w:hAnsiTheme="minorEastAsia" w:cs="MingLiU" w:hint="eastAsia"/>
          <w:spacing w:val="1"/>
          <w:kern w:val="0"/>
          <w:sz w:val="24"/>
          <w:szCs w:val="24"/>
        </w:rPr>
        <w:t>）</w:t>
      </w:r>
      <w:r>
        <w:rPr>
          <w:rFonts w:asciiTheme="minorEastAsia" w:hAnsiTheme="minorEastAsia" w:cs="MingLiU" w:hint="eastAsia"/>
          <w:kern w:val="0"/>
          <w:sz w:val="24"/>
          <w:szCs w:val="24"/>
        </w:rPr>
        <w:t>的法定代</w:t>
      </w:r>
      <w:r>
        <w:rPr>
          <w:rFonts w:asciiTheme="minorEastAsia" w:hAnsiTheme="minorEastAsia" w:cs="MingLiU" w:hint="eastAsia"/>
          <w:spacing w:val="1"/>
          <w:kern w:val="0"/>
          <w:sz w:val="24"/>
          <w:szCs w:val="24"/>
        </w:rPr>
        <w:t>表</w:t>
      </w:r>
      <w:r>
        <w:rPr>
          <w:rFonts w:asciiTheme="minorEastAsia" w:hAnsiTheme="minorEastAsia" w:cs="MingLiU" w:hint="eastAsia"/>
          <w:kern w:val="0"/>
          <w:sz w:val="24"/>
          <w:szCs w:val="24"/>
        </w:rPr>
        <w:t>人，现委托</w:t>
      </w:r>
      <w:r>
        <w:rPr>
          <w:rFonts w:asciiTheme="minorEastAsia" w:hAnsiTheme="minorEastAsia" w:cs="Times New Roman" w:hint="eastAsia"/>
          <w:kern w:val="0"/>
          <w:sz w:val="24"/>
          <w:szCs w:val="24"/>
          <w:u w:val="single"/>
        </w:rPr>
        <w:tab/>
      </w:r>
      <w:r>
        <w:rPr>
          <w:rFonts w:asciiTheme="minorEastAsia" w:hAnsiTheme="minorEastAsia" w:cs="Times New Roman"/>
          <w:kern w:val="0"/>
          <w:sz w:val="24"/>
          <w:szCs w:val="24"/>
          <w:u w:val="single"/>
        </w:rPr>
        <w:t xml:space="preserve">        </w:t>
      </w:r>
      <w:r>
        <w:rPr>
          <w:rFonts w:asciiTheme="minorEastAsia" w:hAnsiTheme="minorEastAsia" w:cs="MingLiU" w:hint="eastAsia"/>
          <w:kern w:val="0"/>
          <w:sz w:val="24"/>
          <w:szCs w:val="24"/>
        </w:rPr>
        <w:t>（姓名）为我方代理人。特授权代理人以我方名义签署、澄清、说明、补正、递交、撤回、修改</w:t>
      </w:r>
      <w:r w:rsidR="00BB4F3A" w:rsidRPr="00BB4F3A">
        <w:rPr>
          <w:rFonts w:asciiTheme="minorEastAsia" w:hAnsiTheme="minorEastAsia" w:cs="宋体" w:hint="eastAsia"/>
          <w:bCs/>
          <w:snapToGrid w:val="0"/>
          <w:color w:val="000000"/>
          <w:kern w:val="0"/>
          <w:position w:val="-2"/>
          <w:sz w:val="24"/>
          <w:szCs w:val="24"/>
          <w:u w:val="single"/>
        </w:rPr>
        <w:t>重庆工商大学202</w:t>
      </w:r>
      <w:r w:rsidR="004558BB">
        <w:rPr>
          <w:rFonts w:asciiTheme="minorEastAsia" w:hAnsiTheme="minorEastAsia" w:cs="宋体"/>
          <w:bCs/>
          <w:snapToGrid w:val="0"/>
          <w:color w:val="000000"/>
          <w:kern w:val="0"/>
          <w:position w:val="-2"/>
          <w:sz w:val="24"/>
          <w:szCs w:val="24"/>
          <w:u w:val="single"/>
        </w:rPr>
        <w:t>6-2027</w:t>
      </w:r>
      <w:r w:rsidR="00BB4F3A" w:rsidRPr="00BB4F3A">
        <w:rPr>
          <w:rFonts w:asciiTheme="minorEastAsia" w:hAnsiTheme="minorEastAsia" w:cs="宋体" w:hint="eastAsia"/>
          <w:bCs/>
          <w:snapToGrid w:val="0"/>
          <w:color w:val="000000"/>
          <w:kern w:val="0"/>
          <w:position w:val="-2"/>
          <w:sz w:val="24"/>
          <w:szCs w:val="24"/>
          <w:u w:val="single"/>
        </w:rPr>
        <w:t>年全国硕士研究生考试智能安检门租赁服务服务</w:t>
      </w:r>
      <w:r>
        <w:rPr>
          <w:rFonts w:asciiTheme="minorEastAsia" w:hAnsiTheme="minorEastAsia" w:cs="宋体" w:hint="eastAsia"/>
          <w:kern w:val="0"/>
          <w:sz w:val="24"/>
          <w:szCs w:val="24"/>
        </w:rPr>
        <w:t>（项</w:t>
      </w:r>
      <w:r>
        <w:rPr>
          <w:rFonts w:asciiTheme="minorEastAsia" w:hAnsiTheme="minorEastAsia" w:cs="宋体" w:hint="eastAsia"/>
          <w:spacing w:val="-1"/>
          <w:kern w:val="0"/>
          <w:sz w:val="24"/>
          <w:szCs w:val="24"/>
        </w:rPr>
        <w:t>目</w:t>
      </w:r>
      <w:r>
        <w:rPr>
          <w:rFonts w:asciiTheme="minorEastAsia" w:hAnsiTheme="minorEastAsia" w:cs="宋体" w:hint="eastAsia"/>
          <w:kern w:val="0"/>
          <w:sz w:val="24"/>
          <w:szCs w:val="24"/>
        </w:rPr>
        <w:t>名</w:t>
      </w:r>
      <w:r>
        <w:rPr>
          <w:rFonts w:asciiTheme="minorEastAsia" w:hAnsiTheme="minorEastAsia" w:cs="MingLiU" w:hint="eastAsia"/>
          <w:kern w:val="0"/>
          <w:sz w:val="24"/>
          <w:szCs w:val="24"/>
        </w:rPr>
        <w:t>称）的响应文件、签订合同和处理有关事宜。</w:t>
      </w:r>
      <w:r>
        <w:rPr>
          <w:rFonts w:asciiTheme="minorEastAsia" w:hAnsiTheme="minorEastAsia" w:cs="宋体" w:hint="eastAsia"/>
          <w:sz w:val="24"/>
          <w:szCs w:val="24"/>
        </w:rPr>
        <w:t>我单位对被授权人的签字负全部责任。</w:t>
      </w:r>
    </w:p>
    <w:p w14:paraId="46349713" w14:textId="77777777" w:rsidR="006B78D1" w:rsidRDefault="005C3553" w:rsidP="0064197F">
      <w:pPr>
        <w:snapToGrid w:val="0"/>
        <w:spacing w:line="420" w:lineRule="exact"/>
        <w:ind w:firstLineChars="200" w:firstLine="480"/>
        <w:rPr>
          <w:rFonts w:asciiTheme="minorEastAsia" w:hAnsiTheme="minorEastAsia" w:cs="宋体"/>
          <w:sz w:val="24"/>
          <w:szCs w:val="24"/>
        </w:rPr>
      </w:pPr>
      <w:r>
        <w:rPr>
          <w:rFonts w:asciiTheme="minorEastAsia" w:hAnsiTheme="minorEastAsia" w:cs="宋体" w:hint="eastAsia"/>
          <w:sz w:val="24"/>
          <w:szCs w:val="24"/>
        </w:rPr>
        <w:t>在撤消授权的书面通知以前，本授权书一直有效。被授权人在授权书有效期内签署的所有文件不因授权的撤消而失效。</w:t>
      </w:r>
    </w:p>
    <w:p w14:paraId="16409052" w14:textId="77777777" w:rsidR="006B78D1" w:rsidRDefault="005C3553" w:rsidP="0064197F">
      <w:pPr>
        <w:snapToGrid w:val="0"/>
        <w:spacing w:line="420" w:lineRule="exact"/>
        <w:ind w:firstLineChars="200" w:firstLine="480"/>
        <w:rPr>
          <w:rFonts w:asciiTheme="minorEastAsia" w:hAnsiTheme="minorEastAsia" w:cs="MingLiU"/>
          <w:kern w:val="0"/>
          <w:sz w:val="24"/>
          <w:szCs w:val="24"/>
        </w:rPr>
      </w:pPr>
      <w:r>
        <w:rPr>
          <w:rFonts w:asciiTheme="minorEastAsia" w:hAnsiTheme="minorEastAsia" w:cs="MingLiU" w:hint="eastAsia"/>
          <w:kern w:val="0"/>
          <w:sz w:val="24"/>
          <w:szCs w:val="24"/>
        </w:rPr>
        <w:t>代理人无转委托权。</w:t>
      </w:r>
    </w:p>
    <w:p w14:paraId="7BB2D5A7" w14:textId="77777777" w:rsidR="006B78D1" w:rsidRDefault="005C3553" w:rsidP="0064197F">
      <w:pPr>
        <w:snapToGrid w:val="0"/>
        <w:spacing w:line="420" w:lineRule="exact"/>
        <w:ind w:firstLineChars="200" w:firstLine="480"/>
        <w:rPr>
          <w:rFonts w:asciiTheme="minorEastAsia" w:hAnsiTheme="minorEastAsia" w:cs="MingLiU"/>
          <w:kern w:val="0"/>
          <w:sz w:val="24"/>
          <w:szCs w:val="24"/>
        </w:rPr>
      </w:pPr>
      <w:r>
        <w:rPr>
          <w:rFonts w:asciiTheme="minorEastAsia" w:hAnsiTheme="minorEastAsia" w:cs="MingLiU" w:hint="eastAsia"/>
          <w:kern w:val="0"/>
          <w:sz w:val="24"/>
          <w:szCs w:val="24"/>
        </w:rPr>
        <w:t>附：法定代表人身份证明</w:t>
      </w:r>
    </w:p>
    <w:p w14:paraId="0406828C" w14:textId="77777777" w:rsidR="006B78D1" w:rsidRDefault="006B78D1" w:rsidP="0064197F">
      <w:pPr>
        <w:snapToGrid w:val="0"/>
        <w:spacing w:line="420" w:lineRule="exact"/>
        <w:ind w:firstLineChars="200" w:firstLine="480"/>
        <w:rPr>
          <w:rFonts w:asciiTheme="minorEastAsia" w:hAnsiTheme="minorEastAsia" w:cs="MingLiU"/>
          <w:kern w:val="0"/>
          <w:sz w:val="24"/>
          <w:szCs w:val="24"/>
        </w:rPr>
      </w:pPr>
    </w:p>
    <w:p w14:paraId="729F1E2A" w14:textId="77777777" w:rsidR="006B78D1" w:rsidRDefault="005C3553" w:rsidP="0064197F">
      <w:pPr>
        <w:tabs>
          <w:tab w:val="left" w:pos="4200"/>
          <w:tab w:val="left" w:pos="4620"/>
        </w:tabs>
        <w:autoSpaceDE w:val="0"/>
        <w:autoSpaceDN w:val="0"/>
        <w:adjustRightInd w:val="0"/>
        <w:snapToGrid w:val="0"/>
        <w:spacing w:line="420" w:lineRule="exact"/>
        <w:ind w:firstLine="1694"/>
        <w:jc w:val="left"/>
        <w:rPr>
          <w:rFonts w:asciiTheme="minorEastAsia" w:hAnsiTheme="minorEastAsia" w:cs="Times New Roman"/>
          <w:kern w:val="0"/>
          <w:sz w:val="24"/>
          <w:szCs w:val="24"/>
        </w:rPr>
      </w:pPr>
      <w:r>
        <w:rPr>
          <w:rFonts w:asciiTheme="minorEastAsia" w:hAnsiTheme="minorEastAsia" w:cs="MingLiU" w:hint="eastAsia"/>
          <w:kern w:val="0"/>
          <w:sz w:val="24"/>
          <w:szCs w:val="24"/>
        </w:rPr>
        <w:t>供 应 商：</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w:t>
      </w:r>
      <w:r>
        <w:rPr>
          <w:rFonts w:asciiTheme="minorEastAsia" w:hAnsiTheme="minorEastAsia" w:cs="MingLiU" w:hint="eastAsia"/>
          <w:spacing w:val="-1"/>
          <w:kern w:val="0"/>
          <w:sz w:val="24"/>
          <w:szCs w:val="24"/>
        </w:rPr>
        <w:t>盖</w:t>
      </w:r>
      <w:r>
        <w:rPr>
          <w:rFonts w:asciiTheme="minorEastAsia" w:hAnsiTheme="minorEastAsia" w:cs="MingLiU" w:hint="eastAsia"/>
          <w:kern w:val="0"/>
          <w:sz w:val="24"/>
          <w:szCs w:val="24"/>
        </w:rPr>
        <w:t>单位法人章）</w:t>
      </w:r>
    </w:p>
    <w:p w14:paraId="769F8362" w14:textId="77777777" w:rsidR="006B78D1" w:rsidRDefault="005C3553" w:rsidP="0064197F">
      <w:pPr>
        <w:tabs>
          <w:tab w:val="left" w:pos="6300"/>
        </w:tabs>
        <w:autoSpaceDE w:val="0"/>
        <w:autoSpaceDN w:val="0"/>
        <w:adjustRightInd w:val="0"/>
        <w:snapToGrid w:val="0"/>
        <w:spacing w:line="420" w:lineRule="exact"/>
        <w:ind w:firstLine="1680"/>
        <w:jc w:val="left"/>
        <w:rPr>
          <w:rFonts w:asciiTheme="minorEastAsia" w:hAnsiTheme="minorEastAsia" w:cs="MingLiU"/>
          <w:kern w:val="0"/>
          <w:sz w:val="24"/>
          <w:szCs w:val="24"/>
        </w:rPr>
      </w:pPr>
      <w:r>
        <w:rPr>
          <w:rFonts w:asciiTheme="minorEastAsia" w:hAnsiTheme="minorEastAsia" w:cs="MingLiU" w:hint="eastAsia"/>
          <w:kern w:val="0"/>
          <w:sz w:val="24"/>
          <w:szCs w:val="24"/>
        </w:rPr>
        <w:t>法定代表人：</w:t>
      </w:r>
      <w:r>
        <w:rPr>
          <w:rFonts w:asciiTheme="minorEastAsia" w:hAnsiTheme="minorEastAsia" w:cs="Times New Roman" w:hint="eastAsia"/>
          <w:kern w:val="0"/>
          <w:sz w:val="24"/>
          <w:szCs w:val="24"/>
          <w:u w:val="single"/>
        </w:rPr>
        <w:tab/>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（签字）</w:t>
      </w:r>
    </w:p>
    <w:p w14:paraId="3EAE2AF2" w14:textId="77777777" w:rsidR="006B78D1" w:rsidRDefault="005C3553" w:rsidP="0064197F">
      <w:pPr>
        <w:tabs>
          <w:tab w:val="left" w:pos="5260"/>
        </w:tabs>
        <w:autoSpaceDE w:val="0"/>
        <w:autoSpaceDN w:val="0"/>
        <w:adjustRightInd w:val="0"/>
        <w:snapToGrid w:val="0"/>
        <w:spacing w:line="420" w:lineRule="exact"/>
        <w:ind w:firstLine="1680"/>
        <w:jc w:val="left"/>
        <w:rPr>
          <w:rFonts w:asciiTheme="minorEastAsia" w:hAnsiTheme="minorEastAsia" w:cs="MingLiU"/>
          <w:kern w:val="0"/>
          <w:sz w:val="24"/>
          <w:szCs w:val="24"/>
        </w:rPr>
      </w:pPr>
      <w:r>
        <w:rPr>
          <w:rFonts w:asciiTheme="minorEastAsia" w:hAnsiTheme="minorEastAsia" w:cs="MingLiU" w:hint="eastAsia"/>
          <w:kern w:val="0"/>
          <w:sz w:val="24"/>
          <w:szCs w:val="24"/>
        </w:rPr>
        <w:t>身份证号码：</w:t>
      </w:r>
      <w:r>
        <w:rPr>
          <w:rFonts w:asciiTheme="minorEastAsia" w:hAnsiTheme="minorEastAsia" w:cs="Times New Roman" w:hint="eastAsia"/>
          <w:kern w:val="0"/>
          <w:sz w:val="24"/>
          <w:szCs w:val="24"/>
          <w:u w:val="single"/>
        </w:rPr>
        <w:tab/>
      </w:r>
    </w:p>
    <w:p w14:paraId="2AA2602E" w14:textId="77777777" w:rsidR="006B78D1" w:rsidRDefault="005C3553" w:rsidP="0064197F">
      <w:pPr>
        <w:tabs>
          <w:tab w:val="left" w:pos="6720"/>
        </w:tabs>
        <w:autoSpaceDE w:val="0"/>
        <w:autoSpaceDN w:val="0"/>
        <w:adjustRightInd w:val="0"/>
        <w:snapToGrid w:val="0"/>
        <w:spacing w:line="420" w:lineRule="exact"/>
        <w:ind w:firstLine="1680"/>
        <w:jc w:val="left"/>
        <w:rPr>
          <w:rFonts w:asciiTheme="minorEastAsia" w:hAnsiTheme="minorEastAsia" w:cs="MingLiU"/>
          <w:kern w:val="0"/>
          <w:sz w:val="24"/>
          <w:szCs w:val="24"/>
        </w:rPr>
      </w:pPr>
      <w:r>
        <w:rPr>
          <w:rFonts w:asciiTheme="minorEastAsia" w:hAnsiTheme="minorEastAsia" w:cs="MingLiU" w:hint="eastAsia"/>
          <w:kern w:val="0"/>
          <w:sz w:val="24"/>
          <w:szCs w:val="24"/>
        </w:rPr>
        <w:t>委托代理人：</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（签</w:t>
      </w:r>
      <w:r>
        <w:rPr>
          <w:rFonts w:asciiTheme="minorEastAsia" w:hAnsiTheme="minorEastAsia" w:cs="MingLiU" w:hint="eastAsia"/>
          <w:spacing w:val="-1"/>
          <w:kern w:val="0"/>
          <w:sz w:val="24"/>
          <w:szCs w:val="24"/>
        </w:rPr>
        <w:t>字</w:t>
      </w:r>
      <w:r>
        <w:rPr>
          <w:rFonts w:asciiTheme="minorEastAsia" w:hAnsiTheme="minorEastAsia" w:cs="MingLiU" w:hint="eastAsia"/>
          <w:kern w:val="0"/>
          <w:sz w:val="24"/>
          <w:szCs w:val="24"/>
        </w:rPr>
        <w:t>）</w:t>
      </w:r>
    </w:p>
    <w:p w14:paraId="3C73BD25" w14:textId="77777777" w:rsidR="006B78D1" w:rsidRDefault="005C3553" w:rsidP="0064197F">
      <w:pPr>
        <w:tabs>
          <w:tab w:val="left" w:pos="6825"/>
        </w:tabs>
        <w:autoSpaceDE w:val="0"/>
        <w:autoSpaceDN w:val="0"/>
        <w:adjustRightInd w:val="0"/>
        <w:snapToGrid w:val="0"/>
        <w:spacing w:line="420" w:lineRule="exact"/>
        <w:ind w:firstLine="1680"/>
        <w:jc w:val="left"/>
        <w:rPr>
          <w:rFonts w:asciiTheme="minorEastAsia" w:hAnsiTheme="minorEastAsia" w:cs="Times New Roman"/>
          <w:kern w:val="0"/>
          <w:sz w:val="24"/>
          <w:szCs w:val="24"/>
          <w:u w:val="single"/>
        </w:rPr>
      </w:pPr>
      <w:r>
        <w:rPr>
          <w:rFonts w:asciiTheme="minorEastAsia" w:hAnsiTheme="minorEastAsia" w:cs="MingLiU" w:hint="eastAsia"/>
          <w:kern w:val="0"/>
          <w:sz w:val="24"/>
          <w:szCs w:val="24"/>
        </w:rPr>
        <w:t>身份证号码：</w:t>
      </w:r>
      <w:r>
        <w:rPr>
          <w:rFonts w:asciiTheme="minorEastAsia" w:hAnsiTheme="minorEastAsia" w:cs="Times New Roman" w:hint="eastAsia"/>
          <w:kern w:val="0"/>
          <w:sz w:val="24"/>
          <w:szCs w:val="24"/>
          <w:u w:val="single"/>
        </w:rPr>
        <w:tab/>
      </w:r>
    </w:p>
    <w:p w14:paraId="1FFF5C56" w14:textId="77777777" w:rsidR="006B78D1" w:rsidRDefault="005C3553" w:rsidP="0064197F">
      <w:pPr>
        <w:tabs>
          <w:tab w:val="left" w:pos="6825"/>
        </w:tabs>
        <w:autoSpaceDE w:val="0"/>
        <w:autoSpaceDN w:val="0"/>
        <w:adjustRightInd w:val="0"/>
        <w:snapToGrid w:val="0"/>
        <w:spacing w:line="420" w:lineRule="exact"/>
        <w:ind w:firstLine="1680"/>
        <w:jc w:val="left"/>
        <w:rPr>
          <w:rFonts w:asciiTheme="minorEastAsia" w:hAnsiTheme="minorEastAsia" w:cs="Times New Roman"/>
          <w:kern w:val="0"/>
          <w:sz w:val="24"/>
          <w:szCs w:val="24"/>
          <w:u w:val="single"/>
        </w:rPr>
      </w:pPr>
      <w:r>
        <w:rPr>
          <w:rFonts w:asciiTheme="minorEastAsia" w:hAnsiTheme="minorEastAsia" w:cs="Times New Roman" w:hint="eastAsia"/>
          <w:kern w:val="0"/>
          <w:sz w:val="24"/>
          <w:szCs w:val="24"/>
        </w:rPr>
        <w:t>联系电话：</w:t>
      </w:r>
      <w:r>
        <w:rPr>
          <w:rFonts w:asciiTheme="minorEastAsia" w:hAnsiTheme="minorEastAsia" w:cs="Times New Roman" w:hint="eastAsia"/>
          <w:kern w:val="0"/>
          <w:sz w:val="24"/>
          <w:szCs w:val="24"/>
          <w:u w:val="single"/>
        </w:rPr>
        <w:t xml:space="preserve"> </w:t>
      </w:r>
      <w:r>
        <w:rPr>
          <w:rFonts w:asciiTheme="minorEastAsia" w:hAnsiTheme="minorEastAsia" w:cs="Times New Roman"/>
          <w:kern w:val="0"/>
          <w:sz w:val="24"/>
          <w:szCs w:val="24"/>
          <w:u w:val="single"/>
        </w:rPr>
        <w:t xml:space="preserve">                </w:t>
      </w:r>
      <w:r>
        <w:rPr>
          <w:rFonts w:asciiTheme="minorEastAsia" w:hAnsiTheme="minorEastAsia" w:cs="Times New Roman" w:hint="eastAsia"/>
          <w:kern w:val="0"/>
          <w:sz w:val="24"/>
          <w:szCs w:val="24"/>
          <w:u w:val="single"/>
        </w:rPr>
        <w:t xml:space="preserve"> </w:t>
      </w:r>
      <w:r>
        <w:rPr>
          <w:rFonts w:asciiTheme="minorEastAsia" w:hAnsiTheme="minorEastAsia" w:cs="Times New Roman" w:hint="eastAsia"/>
          <w:kern w:val="0"/>
          <w:sz w:val="24"/>
          <w:szCs w:val="24"/>
        </w:rPr>
        <w:t>邮箱：</w:t>
      </w:r>
      <w:r>
        <w:rPr>
          <w:rFonts w:asciiTheme="minorEastAsia" w:hAnsiTheme="minorEastAsia" w:cs="Times New Roman" w:hint="eastAsia"/>
          <w:kern w:val="0"/>
          <w:sz w:val="24"/>
          <w:szCs w:val="24"/>
          <w:u w:val="single"/>
        </w:rPr>
        <w:t xml:space="preserve"> </w:t>
      </w:r>
      <w:r>
        <w:rPr>
          <w:rFonts w:asciiTheme="minorEastAsia" w:hAnsiTheme="minorEastAsia" w:cs="Times New Roman"/>
          <w:kern w:val="0"/>
          <w:sz w:val="24"/>
          <w:szCs w:val="24"/>
          <w:u w:val="single"/>
        </w:rPr>
        <w:t xml:space="preserve">           </w:t>
      </w:r>
    </w:p>
    <w:p w14:paraId="2026CB9B" w14:textId="77777777" w:rsidR="006B78D1" w:rsidRDefault="005C3553" w:rsidP="0064197F">
      <w:pPr>
        <w:tabs>
          <w:tab w:val="left" w:pos="4005"/>
          <w:tab w:val="left" w:pos="4100"/>
          <w:tab w:val="left" w:pos="5040"/>
        </w:tabs>
        <w:autoSpaceDE w:val="0"/>
        <w:autoSpaceDN w:val="0"/>
        <w:adjustRightInd w:val="0"/>
        <w:snapToGrid w:val="0"/>
        <w:spacing w:line="420" w:lineRule="exact"/>
        <w:ind w:firstLineChars="1200" w:firstLine="2880"/>
        <w:jc w:val="left"/>
        <w:rPr>
          <w:rFonts w:asciiTheme="minorEastAsia" w:hAnsiTheme="minorEastAsia" w:cs="MingLiU"/>
          <w:kern w:val="0"/>
          <w:sz w:val="24"/>
          <w:szCs w:val="24"/>
        </w:rPr>
      </w:pP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年</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月</w:t>
      </w:r>
      <w:r>
        <w:rPr>
          <w:rFonts w:asciiTheme="minorEastAsia" w:hAnsiTheme="minorEastAsia" w:cs="Times New Roman" w:hint="eastAsia"/>
          <w:kern w:val="0"/>
          <w:sz w:val="24"/>
          <w:szCs w:val="24"/>
          <w:u w:val="single"/>
        </w:rPr>
        <w:tab/>
      </w:r>
      <w:r>
        <w:rPr>
          <w:rFonts w:asciiTheme="minorEastAsia" w:hAnsiTheme="minorEastAsia" w:cs="Times New Roman"/>
          <w:kern w:val="0"/>
          <w:sz w:val="24"/>
          <w:szCs w:val="24"/>
          <w:u w:val="single"/>
        </w:rPr>
        <w:t xml:space="preserve">    </w:t>
      </w:r>
      <w:r>
        <w:rPr>
          <w:rFonts w:asciiTheme="minorEastAsia" w:hAnsiTheme="minorEastAsia" w:cs="MingLiU" w:hint="eastAsia"/>
          <w:kern w:val="0"/>
          <w:sz w:val="24"/>
          <w:szCs w:val="24"/>
        </w:rPr>
        <w:t>日</w:t>
      </w:r>
    </w:p>
    <w:p w14:paraId="2186F8D8" w14:textId="77777777" w:rsidR="006B78D1" w:rsidRDefault="006B78D1" w:rsidP="0064197F">
      <w:pPr>
        <w:spacing w:line="420" w:lineRule="exact"/>
        <w:rPr>
          <w:rFonts w:asciiTheme="minorEastAsia" w:hAnsiTheme="minorEastAsia" w:cs="Times New Roman"/>
          <w:vanish/>
          <w:sz w:val="24"/>
          <w:szCs w:val="24"/>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B78D1" w14:paraId="6B029C22" w14:textId="77777777">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73090495" w14:textId="77777777" w:rsidR="006B78D1" w:rsidRDefault="005C3553" w:rsidP="0064197F">
            <w:pPr>
              <w:spacing w:line="420" w:lineRule="exact"/>
              <w:rPr>
                <w:rFonts w:asciiTheme="minorEastAsia" w:hAnsiTheme="minorEastAsia" w:cs="Times New Roman"/>
                <w:b/>
                <w:sz w:val="24"/>
                <w:szCs w:val="24"/>
              </w:rPr>
            </w:pPr>
            <w:r>
              <w:rPr>
                <w:rFonts w:asciiTheme="minorEastAsia" w:hAnsiTheme="minorEastAsia" w:cs="Times New Roman" w:hint="eastAsia"/>
                <w:sz w:val="24"/>
                <w:szCs w:val="24"/>
              </w:rPr>
              <w:t>授权代理人身份证</w:t>
            </w:r>
            <w:r>
              <w:rPr>
                <w:rFonts w:asciiTheme="minorEastAsia" w:hAnsiTheme="minorEastAsia" w:cs="Times New Roman" w:hint="eastAsia"/>
                <w:b/>
                <w:sz w:val="24"/>
                <w:szCs w:val="24"/>
              </w:rPr>
              <w:t>扫描件</w:t>
            </w:r>
          </w:p>
          <w:p w14:paraId="4DB1423E" w14:textId="77777777" w:rsidR="006B78D1" w:rsidRDefault="006B78D1" w:rsidP="0064197F">
            <w:pPr>
              <w:spacing w:line="420" w:lineRule="exact"/>
              <w:rPr>
                <w:rFonts w:asciiTheme="minorEastAsia" w:hAnsiTheme="minorEastAsia" w:cs="Times New Roman"/>
                <w:b/>
                <w:sz w:val="24"/>
                <w:szCs w:val="24"/>
              </w:rPr>
            </w:pPr>
          </w:p>
          <w:p w14:paraId="6F0566EB" w14:textId="77777777" w:rsidR="006B78D1" w:rsidRDefault="005C3553" w:rsidP="0064197F">
            <w:pPr>
              <w:spacing w:line="420" w:lineRule="exact"/>
              <w:jc w:val="center"/>
              <w:rPr>
                <w:rFonts w:asciiTheme="minorEastAsia" w:hAnsiTheme="minorEastAsia" w:cs="Times New Roman"/>
                <w:b/>
                <w:sz w:val="24"/>
                <w:szCs w:val="24"/>
              </w:rPr>
            </w:pPr>
            <w:r>
              <w:rPr>
                <w:rFonts w:asciiTheme="minorEastAsia" w:hAnsiTheme="minorEastAsia" w:cs="Times New Roman" w:hint="eastAsia"/>
                <w:b/>
                <w:sz w:val="24"/>
                <w:szCs w:val="24"/>
              </w:rPr>
              <w:t>正反面</w:t>
            </w:r>
          </w:p>
          <w:p w14:paraId="238146F1" w14:textId="77777777" w:rsidR="006B78D1" w:rsidRDefault="006B78D1" w:rsidP="0064197F">
            <w:pPr>
              <w:spacing w:line="420" w:lineRule="exact"/>
              <w:rPr>
                <w:rFonts w:asciiTheme="minorEastAsia" w:hAnsiTheme="minorEastAsia" w:cs="Times New Roman"/>
                <w:b/>
                <w:sz w:val="24"/>
                <w:szCs w:val="24"/>
              </w:rPr>
            </w:pPr>
          </w:p>
          <w:p w14:paraId="0473C765" w14:textId="77777777" w:rsidR="006B78D1" w:rsidRDefault="006B78D1" w:rsidP="0064197F">
            <w:pPr>
              <w:spacing w:line="420" w:lineRule="exact"/>
              <w:rPr>
                <w:rFonts w:asciiTheme="minorEastAsia" w:hAnsiTheme="minorEastAsia" w:cs="Times New Roman"/>
                <w:b/>
                <w:sz w:val="24"/>
                <w:szCs w:val="24"/>
              </w:rPr>
            </w:pPr>
          </w:p>
        </w:tc>
      </w:tr>
    </w:tbl>
    <w:p w14:paraId="2EC1B45C" w14:textId="77777777" w:rsidR="006B78D1" w:rsidRDefault="006B78D1" w:rsidP="0064197F">
      <w:pPr>
        <w:snapToGrid w:val="0"/>
        <w:spacing w:line="420" w:lineRule="exact"/>
        <w:ind w:firstLineChars="200" w:firstLine="482"/>
        <w:rPr>
          <w:rFonts w:asciiTheme="minorEastAsia" w:hAnsiTheme="minorEastAsia" w:cs="宋体"/>
          <w:b/>
          <w:kern w:val="0"/>
          <w:sz w:val="24"/>
          <w:szCs w:val="24"/>
        </w:rPr>
      </w:pPr>
    </w:p>
    <w:p w14:paraId="04F2AAD0" w14:textId="77777777" w:rsidR="006B78D1" w:rsidRDefault="005C3553" w:rsidP="0064197F">
      <w:pPr>
        <w:snapToGrid w:val="0"/>
        <w:spacing w:line="420" w:lineRule="exact"/>
        <w:ind w:firstLineChars="200" w:firstLine="482"/>
        <w:rPr>
          <w:rFonts w:asciiTheme="minorEastAsia" w:hAnsiTheme="minorEastAsia" w:cs="MingLiU"/>
          <w:kern w:val="0"/>
          <w:sz w:val="24"/>
          <w:szCs w:val="24"/>
        </w:rPr>
      </w:pPr>
      <w:r>
        <w:rPr>
          <w:rFonts w:asciiTheme="minorEastAsia" w:hAnsiTheme="minorEastAsia" w:cs="宋体" w:hint="eastAsia"/>
          <w:b/>
          <w:kern w:val="0"/>
          <w:sz w:val="24"/>
          <w:szCs w:val="24"/>
        </w:rPr>
        <w:t>注：法定代表人签署文件的不需要授权委托书，删除本页，只需提供法定代表人身份证明。</w:t>
      </w:r>
    </w:p>
    <w:p w14:paraId="28488739" w14:textId="77777777" w:rsidR="006B78D1" w:rsidRDefault="005C3553" w:rsidP="0064197F">
      <w:pPr>
        <w:widowControl/>
        <w:spacing w:line="420" w:lineRule="exact"/>
        <w:jc w:val="center"/>
        <w:rPr>
          <w:rFonts w:asciiTheme="minorEastAsia" w:hAnsiTheme="minorEastAsia" w:cs="Times New Roman"/>
          <w:b/>
          <w:sz w:val="24"/>
          <w:szCs w:val="24"/>
        </w:rPr>
      </w:pPr>
      <w:r>
        <w:rPr>
          <w:rFonts w:asciiTheme="minorEastAsia" w:hAnsiTheme="minorEastAsia" w:cs="Times New Roman"/>
          <w:b/>
          <w:sz w:val="24"/>
          <w:szCs w:val="24"/>
        </w:rPr>
        <w:br w:type="page"/>
      </w:r>
      <w:r>
        <w:rPr>
          <w:rFonts w:asciiTheme="minorEastAsia" w:hAnsiTheme="minorEastAsia" w:cs="Times New Roman" w:hint="eastAsia"/>
          <w:b/>
          <w:sz w:val="24"/>
          <w:szCs w:val="24"/>
        </w:rPr>
        <w:lastRenderedPageBreak/>
        <w:t>法定代表人身份证明</w:t>
      </w:r>
    </w:p>
    <w:p w14:paraId="190AE6EE" w14:textId="77777777" w:rsidR="006B78D1" w:rsidRDefault="006B78D1" w:rsidP="0064197F">
      <w:pPr>
        <w:spacing w:line="420" w:lineRule="exact"/>
        <w:jc w:val="center"/>
        <w:rPr>
          <w:rFonts w:asciiTheme="minorEastAsia" w:hAnsiTheme="minorEastAsia" w:cs="Times New Roman"/>
          <w:sz w:val="24"/>
          <w:szCs w:val="24"/>
        </w:rPr>
      </w:pPr>
    </w:p>
    <w:p w14:paraId="5E9FB1F7" w14:textId="77777777" w:rsidR="006B78D1" w:rsidRDefault="005C3553" w:rsidP="0064197F">
      <w:pPr>
        <w:tabs>
          <w:tab w:val="left" w:pos="5565"/>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供应商名称：</w:t>
      </w:r>
      <w:r>
        <w:rPr>
          <w:rFonts w:asciiTheme="minorEastAsia" w:hAnsiTheme="minorEastAsia" w:cs="Times New Roman" w:hint="eastAsia"/>
          <w:kern w:val="0"/>
          <w:sz w:val="24"/>
          <w:szCs w:val="24"/>
          <w:u w:val="single"/>
        </w:rPr>
        <w:tab/>
      </w:r>
    </w:p>
    <w:p w14:paraId="707C990E" w14:textId="77777777" w:rsidR="006B78D1" w:rsidRDefault="005C3553" w:rsidP="0064197F">
      <w:pPr>
        <w:tabs>
          <w:tab w:val="left" w:pos="5475"/>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单位性质：</w:t>
      </w:r>
      <w:r>
        <w:rPr>
          <w:rFonts w:asciiTheme="minorEastAsia" w:hAnsiTheme="minorEastAsia" w:cs="Times New Roman" w:hint="eastAsia"/>
          <w:kern w:val="0"/>
          <w:sz w:val="24"/>
          <w:szCs w:val="24"/>
          <w:u w:val="single"/>
        </w:rPr>
        <w:tab/>
      </w:r>
    </w:p>
    <w:p w14:paraId="5048A74C" w14:textId="77777777" w:rsidR="006B78D1" w:rsidRDefault="005C3553" w:rsidP="0064197F">
      <w:pPr>
        <w:tabs>
          <w:tab w:val="left" w:pos="5475"/>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地址：</w:t>
      </w:r>
      <w:r>
        <w:rPr>
          <w:rFonts w:asciiTheme="minorEastAsia" w:hAnsiTheme="minorEastAsia" w:cs="Times New Roman" w:hint="eastAsia"/>
          <w:kern w:val="0"/>
          <w:sz w:val="24"/>
          <w:szCs w:val="24"/>
          <w:u w:val="single"/>
        </w:rPr>
        <w:tab/>
      </w:r>
    </w:p>
    <w:p w14:paraId="67B3E0DF" w14:textId="77777777" w:rsidR="006B78D1" w:rsidRDefault="005C3553" w:rsidP="0064197F">
      <w:pPr>
        <w:tabs>
          <w:tab w:val="left" w:pos="2520"/>
          <w:tab w:val="left" w:pos="3836"/>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成立时间：</w:t>
      </w:r>
      <w:r>
        <w:rPr>
          <w:rFonts w:asciiTheme="minorEastAsia" w:hAnsiTheme="minorEastAsia" w:cs="Times New Roman" w:hint="eastAsia"/>
          <w:kern w:val="0"/>
          <w:sz w:val="24"/>
          <w:szCs w:val="24"/>
          <w:u w:val="single"/>
        </w:rPr>
        <w:tab/>
      </w:r>
      <w:r>
        <w:rPr>
          <w:rFonts w:asciiTheme="minorEastAsia" w:hAnsiTheme="minorEastAsia" w:cs="MingLiU" w:hint="eastAsia"/>
          <w:spacing w:val="-1"/>
          <w:kern w:val="0"/>
          <w:sz w:val="24"/>
          <w:szCs w:val="24"/>
        </w:rPr>
        <w:t>年</w:t>
      </w:r>
      <w:r>
        <w:rPr>
          <w:rFonts w:asciiTheme="minorEastAsia" w:hAnsiTheme="minorEastAsia" w:cs="Times New Roman" w:hint="eastAsia"/>
          <w:kern w:val="0"/>
          <w:sz w:val="24"/>
          <w:szCs w:val="24"/>
          <w:u w:val="single"/>
        </w:rPr>
        <w:tab/>
      </w:r>
      <w:r>
        <w:rPr>
          <w:rFonts w:asciiTheme="minorEastAsia" w:hAnsiTheme="minorEastAsia" w:cs="MingLiU" w:hint="eastAsia"/>
          <w:spacing w:val="-1"/>
          <w:kern w:val="0"/>
          <w:sz w:val="24"/>
          <w:szCs w:val="24"/>
        </w:rPr>
        <w:t>月</w:t>
      </w:r>
      <w:r>
        <w:rPr>
          <w:rFonts w:asciiTheme="minorEastAsia" w:hAnsiTheme="minorEastAsia" w:cs="MingLiU" w:hint="eastAsia"/>
          <w:spacing w:val="-1"/>
          <w:kern w:val="0"/>
          <w:sz w:val="24"/>
          <w:szCs w:val="24"/>
          <w:u w:val="single"/>
        </w:rPr>
        <w:t xml:space="preserve">   </w:t>
      </w:r>
      <w:r>
        <w:rPr>
          <w:rFonts w:asciiTheme="minorEastAsia" w:hAnsiTheme="minorEastAsia" w:cs="MingLiU" w:hint="eastAsia"/>
          <w:kern w:val="0"/>
          <w:sz w:val="24"/>
          <w:szCs w:val="24"/>
        </w:rPr>
        <w:t>日</w:t>
      </w:r>
    </w:p>
    <w:p w14:paraId="776E6B2E" w14:textId="77777777" w:rsidR="006B78D1" w:rsidRDefault="005C3553" w:rsidP="0064197F">
      <w:pPr>
        <w:tabs>
          <w:tab w:val="left" w:pos="5475"/>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经营期限：</w:t>
      </w:r>
      <w:r>
        <w:rPr>
          <w:rFonts w:asciiTheme="minorEastAsia" w:hAnsiTheme="minorEastAsia" w:cs="Times New Roman" w:hint="eastAsia"/>
          <w:kern w:val="0"/>
          <w:sz w:val="24"/>
          <w:szCs w:val="24"/>
          <w:u w:val="single"/>
        </w:rPr>
        <w:tab/>
      </w:r>
    </w:p>
    <w:p w14:paraId="46670E88" w14:textId="77777777" w:rsidR="006B78D1" w:rsidRDefault="005C3553" w:rsidP="0064197F">
      <w:pPr>
        <w:tabs>
          <w:tab w:val="left" w:pos="1580"/>
          <w:tab w:val="left" w:pos="3260"/>
          <w:tab w:val="left" w:pos="4840"/>
          <w:tab w:val="left" w:pos="6300"/>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姓名：</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性别</w:t>
      </w:r>
      <w:r>
        <w:rPr>
          <w:rFonts w:asciiTheme="minorEastAsia" w:hAnsiTheme="minorEastAsia" w:cs="MingLiU" w:hint="eastAsia"/>
          <w:spacing w:val="-1"/>
          <w:kern w:val="0"/>
          <w:sz w:val="24"/>
          <w:szCs w:val="24"/>
        </w:rPr>
        <w:t>：</w:t>
      </w:r>
      <w:r>
        <w:rPr>
          <w:rFonts w:asciiTheme="minorEastAsia" w:hAnsiTheme="minorEastAsia" w:cs="Times New Roman" w:hint="eastAsia"/>
          <w:kern w:val="0"/>
          <w:sz w:val="24"/>
          <w:szCs w:val="24"/>
          <w:u w:val="single"/>
        </w:rPr>
        <w:tab/>
      </w:r>
      <w:r>
        <w:rPr>
          <w:rFonts w:asciiTheme="minorEastAsia" w:hAnsiTheme="minorEastAsia" w:cs="MingLiU" w:hint="eastAsia"/>
          <w:spacing w:val="-1"/>
          <w:kern w:val="0"/>
          <w:sz w:val="24"/>
          <w:szCs w:val="24"/>
        </w:rPr>
        <w:t>年</w:t>
      </w:r>
      <w:r>
        <w:rPr>
          <w:rFonts w:asciiTheme="minorEastAsia" w:hAnsiTheme="minorEastAsia" w:cs="MingLiU" w:hint="eastAsia"/>
          <w:kern w:val="0"/>
          <w:sz w:val="24"/>
          <w:szCs w:val="24"/>
        </w:rPr>
        <w:t>龄：</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职务：</w:t>
      </w:r>
      <w:r>
        <w:rPr>
          <w:rFonts w:asciiTheme="minorEastAsia" w:hAnsiTheme="minorEastAsia" w:cs="Times New Roman" w:hint="eastAsia"/>
          <w:kern w:val="0"/>
          <w:sz w:val="24"/>
          <w:szCs w:val="24"/>
          <w:u w:val="single"/>
        </w:rPr>
        <w:tab/>
      </w:r>
    </w:p>
    <w:p w14:paraId="1C11B960" w14:textId="77777777" w:rsidR="006B78D1" w:rsidRDefault="005C3553" w:rsidP="0064197F">
      <w:pPr>
        <w:tabs>
          <w:tab w:val="left" w:pos="3360"/>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系</w:t>
      </w:r>
      <w:r>
        <w:rPr>
          <w:rFonts w:asciiTheme="minorEastAsia" w:hAnsiTheme="minorEastAsia" w:cs="Times New Roman" w:hint="eastAsia"/>
          <w:kern w:val="0"/>
          <w:sz w:val="24"/>
          <w:szCs w:val="24"/>
          <w:u w:val="single"/>
        </w:rPr>
        <w:tab/>
      </w:r>
      <w:r>
        <w:rPr>
          <w:rFonts w:asciiTheme="minorEastAsia" w:hAnsiTheme="minorEastAsia" w:cs="MingLiU" w:hint="eastAsia"/>
          <w:kern w:val="0"/>
          <w:sz w:val="24"/>
          <w:szCs w:val="24"/>
        </w:rPr>
        <w:t>（供应商名称）的法定代表人。</w:t>
      </w:r>
    </w:p>
    <w:p w14:paraId="09D905EE" w14:textId="77777777" w:rsidR="006B78D1" w:rsidRDefault="005C3553" w:rsidP="0064197F">
      <w:pPr>
        <w:tabs>
          <w:tab w:val="left" w:pos="3360"/>
        </w:tabs>
        <w:autoSpaceDE w:val="0"/>
        <w:autoSpaceDN w:val="0"/>
        <w:adjustRightInd w:val="0"/>
        <w:snapToGrid w:val="0"/>
        <w:spacing w:line="420" w:lineRule="exact"/>
        <w:ind w:firstLineChars="200" w:firstLine="480"/>
        <w:jc w:val="left"/>
        <w:rPr>
          <w:rFonts w:asciiTheme="minorEastAsia" w:hAnsiTheme="minorEastAsia" w:cs="MingLiU"/>
          <w:kern w:val="0"/>
          <w:sz w:val="24"/>
          <w:szCs w:val="24"/>
          <w:u w:val="single"/>
        </w:rPr>
      </w:pPr>
      <w:r>
        <w:rPr>
          <w:rFonts w:asciiTheme="minorEastAsia" w:hAnsiTheme="minorEastAsia" w:cs="MingLiU" w:hint="eastAsia"/>
          <w:kern w:val="0"/>
          <w:sz w:val="24"/>
          <w:szCs w:val="24"/>
        </w:rPr>
        <w:t>联系电话：</w:t>
      </w:r>
      <w:r>
        <w:rPr>
          <w:rFonts w:asciiTheme="minorEastAsia" w:hAnsiTheme="minorEastAsia" w:cs="MingLiU" w:hint="eastAsia"/>
          <w:kern w:val="0"/>
          <w:sz w:val="24"/>
          <w:szCs w:val="24"/>
          <w:u w:val="single"/>
        </w:rPr>
        <w:t xml:space="preserve"> </w:t>
      </w:r>
      <w:r>
        <w:rPr>
          <w:rFonts w:asciiTheme="minorEastAsia" w:hAnsiTheme="minorEastAsia" w:cs="MingLiU"/>
          <w:kern w:val="0"/>
          <w:sz w:val="24"/>
          <w:szCs w:val="24"/>
          <w:u w:val="single"/>
        </w:rPr>
        <w:t xml:space="preserve">             </w:t>
      </w:r>
      <w:r>
        <w:rPr>
          <w:rFonts w:asciiTheme="minorEastAsia" w:hAnsiTheme="minorEastAsia" w:cs="MingLiU" w:hint="eastAsia"/>
          <w:kern w:val="0"/>
          <w:sz w:val="24"/>
          <w:szCs w:val="24"/>
        </w:rPr>
        <w:t>。</w:t>
      </w:r>
    </w:p>
    <w:p w14:paraId="3699FF2D" w14:textId="77777777" w:rsidR="006B78D1" w:rsidRDefault="005C3553" w:rsidP="0064197F">
      <w:pPr>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r>
        <w:rPr>
          <w:rFonts w:asciiTheme="minorEastAsia" w:hAnsiTheme="minorEastAsia" w:cs="MingLiU" w:hint="eastAsia"/>
          <w:kern w:val="0"/>
          <w:sz w:val="24"/>
          <w:szCs w:val="24"/>
        </w:rPr>
        <w:t>特此证明。</w:t>
      </w:r>
    </w:p>
    <w:p w14:paraId="6D47E647" w14:textId="77777777" w:rsidR="006B78D1" w:rsidRDefault="006B78D1" w:rsidP="0064197F">
      <w:pPr>
        <w:autoSpaceDE w:val="0"/>
        <w:autoSpaceDN w:val="0"/>
        <w:adjustRightInd w:val="0"/>
        <w:snapToGrid w:val="0"/>
        <w:spacing w:line="420" w:lineRule="exact"/>
        <w:ind w:firstLineChars="200" w:firstLine="480"/>
        <w:jc w:val="left"/>
        <w:rPr>
          <w:rFonts w:asciiTheme="minorEastAsia" w:hAnsiTheme="minorEastAsia" w:cs="MingLiU"/>
          <w:kern w:val="0"/>
          <w:sz w:val="24"/>
          <w:szCs w:val="24"/>
        </w:rPr>
      </w:pPr>
    </w:p>
    <w:tbl>
      <w:tblPr>
        <w:tblpPr w:leftFromText="180" w:rightFromText="180" w:vertAnchor="text" w:horzAnchor="margin"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6B78D1" w14:paraId="2ECEB77A" w14:textId="77777777">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09BF6C47" w14:textId="77777777" w:rsidR="006B78D1" w:rsidRDefault="005C3553" w:rsidP="0064197F">
            <w:pPr>
              <w:spacing w:line="420" w:lineRule="exact"/>
              <w:ind w:firstLineChars="100" w:firstLine="240"/>
              <w:rPr>
                <w:rFonts w:asciiTheme="minorEastAsia" w:hAnsiTheme="minorEastAsia" w:cs="Times New Roman"/>
                <w:b/>
                <w:sz w:val="24"/>
                <w:szCs w:val="24"/>
              </w:rPr>
            </w:pPr>
            <w:r>
              <w:rPr>
                <w:rFonts w:asciiTheme="minorEastAsia" w:hAnsiTheme="minorEastAsia" w:cs="Times New Roman" w:hint="eastAsia"/>
                <w:sz w:val="24"/>
                <w:szCs w:val="24"/>
              </w:rPr>
              <w:t>法定代表人身份证</w:t>
            </w:r>
            <w:r>
              <w:rPr>
                <w:rFonts w:asciiTheme="minorEastAsia" w:hAnsiTheme="minorEastAsia" w:cs="Times New Roman" w:hint="eastAsia"/>
                <w:b/>
                <w:sz w:val="24"/>
                <w:szCs w:val="24"/>
              </w:rPr>
              <w:t>扫描件</w:t>
            </w:r>
          </w:p>
          <w:p w14:paraId="7F0FEEC2" w14:textId="77777777" w:rsidR="006B78D1" w:rsidRDefault="006B78D1" w:rsidP="0064197F">
            <w:pPr>
              <w:spacing w:line="420" w:lineRule="exact"/>
              <w:rPr>
                <w:rFonts w:asciiTheme="minorEastAsia" w:hAnsiTheme="minorEastAsia" w:cs="Times New Roman"/>
                <w:b/>
                <w:sz w:val="24"/>
                <w:szCs w:val="24"/>
              </w:rPr>
            </w:pPr>
          </w:p>
          <w:p w14:paraId="5E1B4D20" w14:textId="77777777" w:rsidR="006B78D1" w:rsidRDefault="005C3553" w:rsidP="0064197F">
            <w:pPr>
              <w:spacing w:line="420" w:lineRule="exact"/>
              <w:jc w:val="center"/>
              <w:rPr>
                <w:rFonts w:asciiTheme="minorEastAsia" w:hAnsiTheme="minorEastAsia" w:cs="Times New Roman"/>
                <w:b/>
                <w:sz w:val="24"/>
                <w:szCs w:val="24"/>
              </w:rPr>
            </w:pPr>
            <w:r>
              <w:rPr>
                <w:rFonts w:asciiTheme="minorEastAsia" w:hAnsiTheme="minorEastAsia" w:cs="Times New Roman" w:hint="eastAsia"/>
                <w:b/>
                <w:sz w:val="24"/>
                <w:szCs w:val="24"/>
              </w:rPr>
              <w:t>（正反面）</w:t>
            </w:r>
          </w:p>
          <w:p w14:paraId="77EA0A2D" w14:textId="77777777" w:rsidR="006B78D1" w:rsidRDefault="006B78D1" w:rsidP="0064197F">
            <w:pPr>
              <w:spacing w:line="420" w:lineRule="exact"/>
              <w:rPr>
                <w:rFonts w:asciiTheme="minorEastAsia" w:hAnsiTheme="minorEastAsia" w:cs="Times New Roman"/>
                <w:b/>
                <w:sz w:val="24"/>
                <w:szCs w:val="24"/>
              </w:rPr>
            </w:pPr>
          </w:p>
          <w:p w14:paraId="6BC18B3F" w14:textId="77777777" w:rsidR="006B78D1" w:rsidRDefault="006B78D1" w:rsidP="0064197F">
            <w:pPr>
              <w:spacing w:line="420" w:lineRule="exact"/>
              <w:rPr>
                <w:rFonts w:asciiTheme="minorEastAsia" w:hAnsiTheme="minorEastAsia" w:cs="Times New Roman"/>
                <w:b/>
                <w:sz w:val="24"/>
                <w:szCs w:val="24"/>
              </w:rPr>
            </w:pPr>
          </w:p>
        </w:tc>
      </w:tr>
    </w:tbl>
    <w:p w14:paraId="5A4D0F5F" w14:textId="77777777" w:rsidR="006B78D1" w:rsidRDefault="006B78D1" w:rsidP="0064197F">
      <w:pPr>
        <w:autoSpaceDE w:val="0"/>
        <w:autoSpaceDN w:val="0"/>
        <w:adjustRightInd w:val="0"/>
        <w:snapToGrid w:val="0"/>
        <w:spacing w:line="420" w:lineRule="exact"/>
        <w:jc w:val="left"/>
        <w:rPr>
          <w:rFonts w:asciiTheme="minorEastAsia" w:hAnsiTheme="minorEastAsia" w:cs="MingLiU"/>
          <w:kern w:val="0"/>
          <w:sz w:val="24"/>
          <w:szCs w:val="24"/>
        </w:rPr>
      </w:pPr>
    </w:p>
    <w:p w14:paraId="48EE4006" w14:textId="77777777" w:rsidR="006B78D1" w:rsidRDefault="006B78D1" w:rsidP="0064197F">
      <w:pPr>
        <w:tabs>
          <w:tab w:val="left" w:pos="5460"/>
        </w:tabs>
        <w:autoSpaceDE w:val="0"/>
        <w:autoSpaceDN w:val="0"/>
        <w:adjustRightInd w:val="0"/>
        <w:snapToGrid w:val="0"/>
        <w:spacing w:line="420" w:lineRule="exact"/>
        <w:ind w:firstLine="2100"/>
        <w:jc w:val="left"/>
        <w:rPr>
          <w:rFonts w:asciiTheme="minorEastAsia" w:hAnsiTheme="minorEastAsia" w:cs="MingLiU"/>
          <w:kern w:val="0"/>
          <w:sz w:val="24"/>
          <w:szCs w:val="24"/>
        </w:rPr>
      </w:pPr>
    </w:p>
    <w:p w14:paraId="565A19F7" w14:textId="77777777" w:rsidR="006B78D1" w:rsidRDefault="006B78D1" w:rsidP="0064197F">
      <w:pPr>
        <w:tabs>
          <w:tab w:val="left" w:pos="5460"/>
        </w:tabs>
        <w:autoSpaceDE w:val="0"/>
        <w:autoSpaceDN w:val="0"/>
        <w:adjustRightInd w:val="0"/>
        <w:snapToGrid w:val="0"/>
        <w:spacing w:line="420" w:lineRule="exact"/>
        <w:ind w:firstLine="2100"/>
        <w:jc w:val="left"/>
        <w:rPr>
          <w:rFonts w:asciiTheme="minorEastAsia" w:hAnsiTheme="minorEastAsia" w:cs="MingLiU"/>
          <w:kern w:val="0"/>
          <w:sz w:val="24"/>
          <w:szCs w:val="24"/>
        </w:rPr>
      </w:pPr>
    </w:p>
    <w:p w14:paraId="7384F166" w14:textId="77777777" w:rsidR="006B78D1" w:rsidRDefault="006B78D1" w:rsidP="0064197F">
      <w:pPr>
        <w:tabs>
          <w:tab w:val="left" w:pos="5460"/>
        </w:tabs>
        <w:autoSpaceDE w:val="0"/>
        <w:autoSpaceDN w:val="0"/>
        <w:adjustRightInd w:val="0"/>
        <w:snapToGrid w:val="0"/>
        <w:spacing w:line="420" w:lineRule="exact"/>
        <w:ind w:firstLine="2100"/>
        <w:jc w:val="left"/>
        <w:rPr>
          <w:rFonts w:asciiTheme="minorEastAsia" w:hAnsiTheme="minorEastAsia" w:cs="MingLiU"/>
          <w:kern w:val="0"/>
          <w:sz w:val="24"/>
          <w:szCs w:val="24"/>
        </w:rPr>
      </w:pPr>
    </w:p>
    <w:p w14:paraId="79F2F48D" w14:textId="77777777" w:rsidR="006B78D1" w:rsidRDefault="005C3553" w:rsidP="0064197F">
      <w:pPr>
        <w:tabs>
          <w:tab w:val="left" w:pos="6300"/>
        </w:tabs>
        <w:snapToGrid w:val="0"/>
        <w:spacing w:line="420" w:lineRule="exact"/>
        <w:ind w:firstLineChars="1595" w:firstLine="3828"/>
        <w:rPr>
          <w:rFonts w:asciiTheme="minorEastAsia" w:hAnsiTheme="minorEastAsia" w:cs="Times New Roman"/>
          <w:color w:val="000000"/>
          <w:sz w:val="24"/>
          <w:szCs w:val="24"/>
        </w:rPr>
      </w:pPr>
      <w:r>
        <w:rPr>
          <w:rFonts w:asciiTheme="minorEastAsia" w:hAnsiTheme="minorEastAsia" w:cs="Times New Roman" w:hint="eastAsia"/>
          <w:color w:val="000000"/>
          <w:sz w:val="24"/>
          <w:szCs w:val="24"/>
        </w:rPr>
        <w:t>供应商（盖单位法人章）：</w:t>
      </w:r>
      <w:r>
        <w:rPr>
          <w:rFonts w:asciiTheme="minorEastAsia" w:hAnsiTheme="minorEastAsia" w:cs="Times New Roman"/>
          <w:color w:val="000000"/>
          <w:sz w:val="24"/>
          <w:szCs w:val="24"/>
        </w:rPr>
        <w:t xml:space="preserve"> </w:t>
      </w:r>
    </w:p>
    <w:p w14:paraId="4D5CBCFC" w14:textId="77777777" w:rsidR="006B78D1" w:rsidRDefault="005C3553" w:rsidP="0064197F">
      <w:pPr>
        <w:tabs>
          <w:tab w:val="left" w:pos="6300"/>
        </w:tabs>
        <w:snapToGrid w:val="0"/>
        <w:spacing w:line="420" w:lineRule="exact"/>
        <w:ind w:firstLineChars="1595" w:firstLine="3828"/>
        <w:rPr>
          <w:rFonts w:asciiTheme="minorEastAsia" w:hAnsiTheme="minorEastAsia" w:cs="Times New Roman"/>
          <w:color w:val="000000"/>
          <w:sz w:val="24"/>
          <w:szCs w:val="24"/>
        </w:rPr>
      </w:pPr>
      <w:r>
        <w:rPr>
          <w:rFonts w:asciiTheme="minorEastAsia" w:hAnsiTheme="minorEastAsia" w:cs="Times New Roman" w:hint="eastAsia"/>
          <w:color w:val="000000"/>
          <w:sz w:val="24"/>
          <w:szCs w:val="24"/>
        </w:rPr>
        <w:t>法定代表人（签字）：</w:t>
      </w:r>
    </w:p>
    <w:p w14:paraId="3CF76F21" w14:textId="77777777" w:rsidR="006B78D1" w:rsidRDefault="005C3553" w:rsidP="0064197F">
      <w:pPr>
        <w:autoSpaceDE w:val="0"/>
        <w:autoSpaceDN w:val="0"/>
        <w:adjustRightInd w:val="0"/>
        <w:snapToGrid w:val="0"/>
        <w:spacing w:line="420" w:lineRule="exact"/>
        <w:ind w:firstLine="3780"/>
        <w:jc w:val="right"/>
        <w:rPr>
          <w:rFonts w:asciiTheme="minorEastAsia" w:hAnsiTheme="minorEastAsia" w:cs="MingLiU"/>
          <w:kern w:val="0"/>
          <w:sz w:val="24"/>
          <w:szCs w:val="24"/>
        </w:rPr>
      </w:pPr>
      <w:r>
        <w:rPr>
          <w:rFonts w:asciiTheme="minorEastAsia" w:hAnsiTheme="minorEastAsia" w:cs="Times New Roman" w:hint="eastAsia"/>
          <w:kern w:val="0"/>
          <w:sz w:val="24"/>
          <w:szCs w:val="24"/>
          <w:u w:val="single"/>
        </w:rPr>
        <w:tab/>
      </w:r>
      <w:r>
        <w:rPr>
          <w:rFonts w:asciiTheme="minorEastAsia" w:hAnsiTheme="minorEastAsia" w:cs="Times New Roman"/>
          <w:kern w:val="0"/>
          <w:sz w:val="24"/>
          <w:szCs w:val="24"/>
          <w:u w:val="single"/>
        </w:rPr>
        <w:t xml:space="preserve">  </w:t>
      </w:r>
      <w:r>
        <w:rPr>
          <w:rFonts w:asciiTheme="minorEastAsia" w:hAnsiTheme="minorEastAsia" w:cs="MingLiU" w:hint="eastAsia"/>
          <w:spacing w:val="-1"/>
          <w:kern w:val="0"/>
          <w:sz w:val="24"/>
          <w:szCs w:val="24"/>
        </w:rPr>
        <w:t>年</w:t>
      </w:r>
      <w:r>
        <w:rPr>
          <w:rFonts w:asciiTheme="minorEastAsia" w:hAnsiTheme="minorEastAsia" w:cs="MingLiU" w:hint="eastAsia"/>
          <w:b/>
          <w:w w:val="99"/>
          <w:kern w:val="0"/>
          <w:sz w:val="24"/>
          <w:szCs w:val="24"/>
          <w:u w:val="single"/>
        </w:rPr>
        <w:t xml:space="preserve">　 </w:t>
      </w:r>
      <w:r>
        <w:rPr>
          <w:rFonts w:asciiTheme="minorEastAsia" w:hAnsiTheme="minorEastAsia" w:cs="MingLiU" w:hint="eastAsia"/>
          <w:kern w:val="0"/>
          <w:sz w:val="24"/>
          <w:szCs w:val="24"/>
        </w:rPr>
        <w:t>月</w:t>
      </w:r>
      <w:r>
        <w:rPr>
          <w:rFonts w:asciiTheme="minorEastAsia" w:hAnsiTheme="minorEastAsia" w:cs="MingLiU" w:hint="eastAsia"/>
          <w:b/>
          <w:w w:val="99"/>
          <w:kern w:val="0"/>
          <w:sz w:val="24"/>
          <w:szCs w:val="24"/>
          <w:u w:val="single"/>
        </w:rPr>
        <w:t xml:space="preserve">　 </w:t>
      </w:r>
      <w:r>
        <w:rPr>
          <w:rFonts w:asciiTheme="minorEastAsia" w:hAnsiTheme="minorEastAsia" w:cs="MingLiU" w:hint="eastAsia"/>
          <w:kern w:val="0"/>
          <w:sz w:val="24"/>
          <w:szCs w:val="24"/>
        </w:rPr>
        <w:t xml:space="preserve">日 </w:t>
      </w:r>
      <w:r>
        <w:rPr>
          <w:rFonts w:asciiTheme="minorEastAsia" w:hAnsiTheme="minorEastAsia" w:cs="MingLiU"/>
          <w:kern w:val="0"/>
          <w:sz w:val="24"/>
          <w:szCs w:val="24"/>
        </w:rPr>
        <w:t xml:space="preserve">           </w:t>
      </w:r>
    </w:p>
    <w:p w14:paraId="0D9CD88B" w14:textId="77777777" w:rsidR="006B78D1" w:rsidRDefault="006B78D1" w:rsidP="0064197F">
      <w:pPr>
        <w:autoSpaceDE w:val="0"/>
        <w:autoSpaceDN w:val="0"/>
        <w:adjustRightInd w:val="0"/>
        <w:snapToGrid w:val="0"/>
        <w:spacing w:line="420" w:lineRule="exact"/>
        <w:jc w:val="left"/>
        <w:rPr>
          <w:rFonts w:asciiTheme="minorEastAsia" w:hAnsiTheme="minorEastAsia" w:cs="Times New Roman"/>
          <w:kern w:val="0"/>
          <w:sz w:val="24"/>
          <w:szCs w:val="24"/>
        </w:rPr>
      </w:pPr>
    </w:p>
    <w:p w14:paraId="70F101B0" w14:textId="77777777" w:rsidR="006B78D1" w:rsidRDefault="005C3553" w:rsidP="0064197F">
      <w:pPr>
        <w:widowControl/>
        <w:spacing w:line="420" w:lineRule="exact"/>
        <w:jc w:val="left"/>
        <w:rPr>
          <w:rFonts w:asciiTheme="minorEastAsia" w:hAnsiTheme="minorEastAsia" w:cs="MingLiU"/>
          <w:kern w:val="0"/>
          <w:sz w:val="24"/>
          <w:szCs w:val="24"/>
        </w:rPr>
      </w:pPr>
      <w:r>
        <w:rPr>
          <w:rFonts w:asciiTheme="minorEastAsia" w:hAnsiTheme="minorEastAsia" w:cs="MingLiU"/>
          <w:kern w:val="0"/>
          <w:sz w:val="24"/>
          <w:szCs w:val="24"/>
        </w:rPr>
        <w:br w:type="page"/>
      </w:r>
    </w:p>
    <w:p w14:paraId="0A3E6C5D" w14:textId="77777777" w:rsidR="006B78D1" w:rsidRDefault="005C3553" w:rsidP="0064197F">
      <w:pPr>
        <w:spacing w:line="420" w:lineRule="exact"/>
        <w:jc w:val="center"/>
        <w:rPr>
          <w:rFonts w:asciiTheme="minorEastAsia" w:hAnsiTheme="minorEastAsia" w:cs="宋体"/>
          <w:bCs/>
          <w:sz w:val="24"/>
          <w:szCs w:val="24"/>
        </w:rPr>
      </w:pPr>
      <w:r>
        <w:rPr>
          <w:rFonts w:asciiTheme="minorEastAsia" w:hAnsiTheme="minorEastAsia" w:cs="宋体" w:hint="eastAsia"/>
          <w:bCs/>
          <w:sz w:val="24"/>
          <w:szCs w:val="24"/>
        </w:rPr>
        <w:lastRenderedPageBreak/>
        <w:t>供应商（投标人）基本情况表</w:t>
      </w:r>
    </w:p>
    <w:tbl>
      <w:tblPr>
        <w:tblW w:w="9359" w:type="dxa"/>
        <w:tblInd w:w="-8" w:type="dxa"/>
        <w:tblLayout w:type="fixed"/>
        <w:tblCellMar>
          <w:left w:w="0" w:type="dxa"/>
          <w:right w:w="0" w:type="dxa"/>
        </w:tblCellMar>
        <w:tblLook w:val="04A0" w:firstRow="1" w:lastRow="0" w:firstColumn="1" w:lastColumn="0" w:noHBand="0" w:noVBand="1"/>
      </w:tblPr>
      <w:tblGrid>
        <w:gridCol w:w="1704"/>
        <w:gridCol w:w="851"/>
        <w:gridCol w:w="1417"/>
        <w:gridCol w:w="993"/>
        <w:gridCol w:w="283"/>
        <w:gridCol w:w="978"/>
        <w:gridCol w:w="308"/>
        <w:gridCol w:w="850"/>
        <w:gridCol w:w="1975"/>
      </w:tblGrid>
      <w:tr w:rsidR="006B78D1" w14:paraId="5E0EDB6C" w14:textId="77777777">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14:paraId="7DF7601E"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投标人名称</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14:paraId="2E85BC6B"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4F88FF4" w14:textId="77777777">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14:paraId="00FB2203"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6F76A6A8"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03898008"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邮政编码</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14:paraId="3A3AED17"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6A2A70F5" w14:textId="77777777">
        <w:trPr>
          <w:trHeight w:val="683"/>
        </w:trPr>
        <w:tc>
          <w:tcPr>
            <w:tcW w:w="1704" w:type="dxa"/>
            <w:vMerge w:val="restart"/>
            <w:tcBorders>
              <w:top w:val="single" w:sz="4" w:space="0" w:color="000000"/>
              <w:left w:val="single" w:sz="4" w:space="0" w:color="000000"/>
              <w:bottom w:val="single" w:sz="4" w:space="0" w:color="000000"/>
              <w:right w:val="single" w:sz="4" w:space="0" w:color="000000"/>
            </w:tcBorders>
            <w:vAlign w:val="center"/>
          </w:tcPr>
          <w:p w14:paraId="50FD485C"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25B2BC91"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B82E944"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0D49FAD2"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电话</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14:paraId="758B1879"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31C3F442" w14:textId="77777777">
        <w:trPr>
          <w:trHeight w:val="683"/>
        </w:trPr>
        <w:tc>
          <w:tcPr>
            <w:tcW w:w="1704" w:type="dxa"/>
            <w:vMerge/>
            <w:tcBorders>
              <w:top w:val="single" w:sz="4" w:space="0" w:color="000000"/>
              <w:left w:val="single" w:sz="4" w:space="0" w:color="000000"/>
              <w:bottom w:val="single" w:sz="4" w:space="0" w:color="000000"/>
              <w:right w:val="single" w:sz="4" w:space="0" w:color="000000"/>
            </w:tcBorders>
            <w:vAlign w:val="center"/>
          </w:tcPr>
          <w:p w14:paraId="41224C09" w14:textId="77777777" w:rsidR="006B78D1" w:rsidRDefault="006B78D1" w:rsidP="0064197F">
            <w:pPr>
              <w:spacing w:line="420" w:lineRule="exact"/>
              <w:jc w:val="center"/>
              <w:rPr>
                <w:rFonts w:asciiTheme="minorEastAsia" w:hAnsiTheme="minorEastAsia"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0E817CF" w14:textId="77777777" w:rsidR="006B78D1" w:rsidRDefault="005C3553" w:rsidP="0064197F">
            <w:pPr>
              <w:tabs>
                <w:tab w:val="left" w:pos="540"/>
              </w:tabs>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72FCF97C"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7D5EBE97"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网址</w:t>
            </w:r>
          </w:p>
        </w:tc>
        <w:tc>
          <w:tcPr>
            <w:tcW w:w="3133" w:type="dxa"/>
            <w:gridSpan w:val="3"/>
            <w:tcBorders>
              <w:top w:val="single" w:sz="4" w:space="0" w:color="000000"/>
              <w:left w:val="single" w:sz="4" w:space="0" w:color="000000"/>
              <w:bottom w:val="single" w:sz="4" w:space="0" w:color="000000"/>
              <w:right w:val="single" w:sz="4" w:space="0" w:color="000000"/>
            </w:tcBorders>
            <w:vAlign w:val="center"/>
          </w:tcPr>
          <w:p w14:paraId="07BDCAC1"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3E43FDF7" w14:textId="77777777">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14:paraId="40AECA9B"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5CE65169"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4877ACFB"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5703410"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25D65238"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338EC5A"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14:paraId="7E9C9558"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7E5F7364" w14:textId="77777777">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14:paraId="217B0406"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5DDE854"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355E4AC9"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376B951"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4A9A9E1D"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8656A61"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电话</w:t>
            </w:r>
          </w:p>
        </w:tc>
        <w:tc>
          <w:tcPr>
            <w:tcW w:w="1975" w:type="dxa"/>
            <w:tcBorders>
              <w:top w:val="single" w:sz="4" w:space="0" w:color="000000"/>
              <w:left w:val="single" w:sz="4" w:space="0" w:color="000000"/>
              <w:bottom w:val="single" w:sz="4" w:space="0" w:color="000000"/>
              <w:right w:val="single" w:sz="4" w:space="0" w:color="000000"/>
            </w:tcBorders>
            <w:vAlign w:val="center"/>
          </w:tcPr>
          <w:p w14:paraId="56036D7C"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AA5E42F" w14:textId="77777777">
        <w:trPr>
          <w:trHeight w:val="683"/>
        </w:trPr>
        <w:tc>
          <w:tcPr>
            <w:tcW w:w="1704" w:type="dxa"/>
            <w:tcBorders>
              <w:top w:val="single" w:sz="4" w:space="0" w:color="000000"/>
              <w:left w:val="single" w:sz="4" w:space="0" w:color="000000"/>
              <w:bottom w:val="single" w:sz="4" w:space="0" w:color="000000"/>
              <w:right w:val="single" w:sz="4" w:space="0" w:color="000000"/>
            </w:tcBorders>
            <w:vAlign w:val="center"/>
          </w:tcPr>
          <w:p w14:paraId="634DA636"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24B47831"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c>
          <w:tcPr>
            <w:tcW w:w="5387" w:type="dxa"/>
            <w:gridSpan w:val="6"/>
            <w:tcBorders>
              <w:top w:val="single" w:sz="4" w:space="0" w:color="000000"/>
              <w:left w:val="single" w:sz="4" w:space="0" w:color="000000"/>
              <w:bottom w:val="single" w:sz="4" w:space="0" w:color="auto"/>
              <w:right w:val="single" w:sz="4" w:space="0" w:color="000000"/>
            </w:tcBorders>
            <w:vAlign w:val="center"/>
          </w:tcPr>
          <w:p w14:paraId="4CDFDEF7" w14:textId="77777777" w:rsidR="006B78D1" w:rsidRDefault="005C3553" w:rsidP="0064197F">
            <w:pPr>
              <w:autoSpaceDE w:val="0"/>
              <w:autoSpaceDN w:val="0"/>
              <w:adjustRightInd w:val="0"/>
              <w:snapToGrid w:val="0"/>
              <w:spacing w:line="420" w:lineRule="exact"/>
              <w:ind w:leftChars="60" w:left="126"/>
              <w:rPr>
                <w:rFonts w:asciiTheme="minorEastAsia" w:hAnsiTheme="minorEastAsia" w:cs="Times New Roman"/>
                <w:sz w:val="24"/>
                <w:szCs w:val="24"/>
              </w:rPr>
            </w:pPr>
            <w:r>
              <w:rPr>
                <w:rFonts w:asciiTheme="minorEastAsia" w:hAnsiTheme="minorEastAsia" w:cs="宋体" w:hint="eastAsia"/>
                <w:sz w:val="24"/>
                <w:szCs w:val="24"/>
              </w:rPr>
              <w:t>员工总人数：</w:t>
            </w:r>
          </w:p>
        </w:tc>
      </w:tr>
      <w:tr w:rsidR="006B78D1" w14:paraId="00AF19B4"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207BF329"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Times New Roman"/>
                <w:sz w:val="24"/>
                <w:szCs w:val="24"/>
              </w:rPr>
              <w:t>企业资质等级</w:t>
            </w:r>
            <w:r>
              <w:rPr>
                <w:rFonts w:asciiTheme="minorEastAsia" w:hAnsiTheme="minorEastAsia" w:cs="Times New Roman" w:hint="eastAsia"/>
                <w:sz w:val="24"/>
                <w:szCs w:val="24"/>
              </w:rPr>
              <w:t>（如有）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1984D9D5"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55D5A4C"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3FB26096"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Times New Roman" w:hint="eastAsia"/>
                <w:sz w:val="24"/>
                <w:szCs w:val="24"/>
              </w:rPr>
              <w:t>获得的许可证名称（如有）</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28DE9A86"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0A0BBA4"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1C754E0E"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Times New Roman"/>
                <w:sz w:val="24"/>
                <w:szCs w:val="24"/>
              </w:rPr>
              <w:t>统一社会信用代码</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76E26B6C"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211D0587"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236B4CEE"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注册资金</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211B2E82"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234DA731"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33BB9176"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开户银行</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324F4ECA"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3A319C6E" w14:textId="77777777">
        <w:trPr>
          <w:trHeight w:val="683"/>
        </w:trPr>
        <w:tc>
          <w:tcPr>
            <w:tcW w:w="1704" w:type="dxa"/>
            <w:tcBorders>
              <w:top w:val="single" w:sz="4" w:space="0" w:color="000000"/>
              <w:left w:val="single" w:sz="4" w:space="0" w:color="000000"/>
              <w:bottom w:val="single" w:sz="4" w:space="0" w:color="000000"/>
              <w:right w:val="single" w:sz="4" w:space="0" w:color="auto"/>
            </w:tcBorders>
            <w:vAlign w:val="center"/>
          </w:tcPr>
          <w:p w14:paraId="744AE53B"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账号</w:t>
            </w:r>
          </w:p>
        </w:tc>
        <w:tc>
          <w:tcPr>
            <w:tcW w:w="7655" w:type="dxa"/>
            <w:gridSpan w:val="8"/>
            <w:tcBorders>
              <w:top w:val="single" w:sz="4" w:space="0" w:color="auto"/>
              <w:left w:val="single" w:sz="4" w:space="0" w:color="auto"/>
              <w:bottom w:val="single" w:sz="4" w:space="0" w:color="auto"/>
              <w:right w:val="single" w:sz="4" w:space="0" w:color="auto"/>
            </w:tcBorders>
            <w:vAlign w:val="center"/>
          </w:tcPr>
          <w:p w14:paraId="195A29EA"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7063C9A" w14:textId="77777777">
        <w:trPr>
          <w:trHeight w:hRule="exact" w:val="1559"/>
        </w:trPr>
        <w:tc>
          <w:tcPr>
            <w:tcW w:w="1704" w:type="dxa"/>
            <w:tcBorders>
              <w:top w:val="single" w:sz="4" w:space="0" w:color="000000"/>
              <w:left w:val="single" w:sz="4" w:space="0" w:color="000000"/>
              <w:bottom w:val="single" w:sz="4" w:space="0" w:color="000000"/>
              <w:right w:val="single" w:sz="4" w:space="0" w:color="000000"/>
            </w:tcBorders>
            <w:vAlign w:val="center"/>
          </w:tcPr>
          <w:p w14:paraId="2D20B5C2"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经营范围</w:t>
            </w:r>
          </w:p>
        </w:tc>
        <w:tc>
          <w:tcPr>
            <w:tcW w:w="7655" w:type="dxa"/>
            <w:gridSpan w:val="8"/>
            <w:tcBorders>
              <w:top w:val="single" w:sz="4" w:space="0" w:color="auto"/>
              <w:left w:val="single" w:sz="4" w:space="0" w:color="000000"/>
              <w:bottom w:val="single" w:sz="4" w:space="0" w:color="000000"/>
              <w:right w:val="single" w:sz="4" w:space="0" w:color="000000"/>
            </w:tcBorders>
            <w:vAlign w:val="center"/>
          </w:tcPr>
          <w:p w14:paraId="796B336B"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r w:rsidR="006B78D1" w14:paraId="0A973C42" w14:textId="77777777">
        <w:trPr>
          <w:trHeight w:hRule="exact" w:val="788"/>
        </w:trPr>
        <w:tc>
          <w:tcPr>
            <w:tcW w:w="1704" w:type="dxa"/>
            <w:tcBorders>
              <w:top w:val="single" w:sz="4" w:space="0" w:color="000000"/>
              <w:left w:val="single" w:sz="4" w:space="0" w:color="000000"/>
              <w:bottom w:val="single" w:sz="4" w:space="0" w:color="000000"/>
              <w:right w:val="single" w:sz="4" w:space="0" w:color="000000"/>
            </w:tcBorders>
            <w:vAlign w:val="center"/>
          </w:tcPr>
          <w:p w14:paraId="635FBB7E" w14:textId="77777777" w:rsidR="006B78D1" w:rsidRDefault="005C3553" w:rsidP="0064197F">
            <w:pPr>
              <w:autoSpaceDE w:val="0"/>
              <w:autoSpaceDN w:val="0"/>
              <w:adjustRightInd w:val="0"/>
              <w:snapToGrid w:val="0"/>
              <w:spacing w:line="420" w:lineRule="exact"/>
              <w:jc w:val="center"/>
              <w:rPr>
                <w:rFonts w:asciiTheme="minorEastAsia" w:hAnsiTheme="minorEastAsia" w:cs="Times New Roman"/>
                <w:sz w:val="24"/>
                <w:szCs w:val="24"/>
              </w:rPr>
            </w:pPr>
            <w:r>
              <w:rPr>
                <w:rFonts w:asciiTheme="minorEastAsia" w:hAnsiTheme="minorEastAsia" w:cs="宋体" w:hint="eastAsia"/>
                <w:sz w:val="24"/>
                <w:szCs w:val="24"/>
              </w:rPr>
              <w:t>备注</w:t>
            </w:r>
          </w:p>
        </w:tc>
        <w:tc>
          <w:tcPr>
            <w:tcW w:w="7655" w:type="dxa"/>
            <w:gridSpan w:val="8"/>
            <w:tcBorders>
              <w:top w:val="single" w:sz="4" w:space="0" w:color="000000"/>
              <w:left w:val="single" w:sz="4" w:space="0" w:color="000000"/>
              <w:bottom w:val="single" w:sz="4" w:space="0" w:color="000000"/>
              <w:right w:val="single" w:sz="4" w:space="0" w:color="000000"/>
            </w:tcBorders>
            <w:vAlign w:val="center"/>
          </w:tcPr>
          <w:p w14:paraId="7B5B9BF6" w14:textId="77777777" w:rsidR="006B78D1" w:rsidRDefault="006B78D1" w:rsidP="0064197F">
            <w:pPr>
              <w:autoSpaceDE w:val="0"/>
              <w:autoSpaceDN w:val="0"/>
              <w:adjustRightInd w:val="0"/>
              <w:snapToGrid w:val="0"/>
              <w:spacing w:line="420" w:lineRule="exact"/>
              <w:rPr>
                <w:rFonts w:asciiTheme="minorEastAsia" w:hAnsiTheme="minorEastAsia" w:cs="Times New Roman"/>
                <w:sz w:val="24"/>
                <w:szCs w:val="24"/>
              </w:rPr>
            </w:pPr>
          </w:p>
        </w:tc>
      </w:tr>
    </w:tbl>
    <w:p w14:paraId="55BC9A70" w14:textId="77777777" w:rsidR="006B78D1" w:rsidRDefault="006B78D1" w:rsidP="0064197F">
      <w:pPr>
        <w:widowControl/>
        <w:spacing w:line="420" w:lineRule="exact"/>
        <w:jc w:val="left"/>
        <w:rPr>
          <w:rFonts w:asciiTheme="minorEastAsia" w:hAnsiTheme="minorEastAsia"/>
          <w:sz w:val="24"/>
          <w:szCs w:val="24"/>
        </w:rPr>
      </w:pPr>
    </w:p>
    <w:p w14:paraId="37642D8A" w14:textId="77777777" w:rsidR="006B78D1" w:rsidRDefault="005C3553" w:rsidP="0064197F">
      <w:pPr>
        <w:widowControl/>
        <w:spacing w:line="420" w:lineRule="exact"/>
        <w:jc w:val="left"/>
        <w:rPr>
          <w:rFonts w:asciiTheme="minorEastAsia" w:hAnsiTheme="minorEastAsia"/>
          <w:sz w:val="24"/>
          <w:szCs w:val="24"/>
        </w:rPr>
      </w:pPr>
      <w:r>
        <w:rPr>
          <w:rFonts w:asciiTheme="minorEastAsia" w:hAnsiTheme="minorEastAsia"/>
          <w:sz w:val="24"/>
          <w:szCs w:val="24"/>
        </w:rPr>
        <w:br w:type="page"/>
      </w:r>
    </w:p>
    <w:p w14:paraId="14F61B41" w14:textId="77777777" w:rsidR="006B78D1" w:rsidRPr="0064197F" w:rsidRDefault="005C3553" w:rsidP="0064197F">
      <w:pPr>
        <w:widowControl/>
        <w:spacing w:line="420" w:lineRule="exact"/>
        <w:jc w:val="center"/>
        <w:rPr>
          <w:rFonts w:asciiTheme="minorEastAsia" w:hAnsiTheme="minorEastAsia" w:cs="宋体"/>
          <w:bCs/>
          <w:sz w:val="24"/>
          <w:szCs w:val="24"/>
        </w:rPr>
      </w:pPr>
      <w:r w:rsidRPr="0064197F">
        <w:rPr>
          <w:rFonts w:asciiTheme="minorEastAsia" w:hAnsiTheme="minorEastAsia" w:cs="宋体" w:hint="eastAsia"/>
          <w:bCs/>
          <w:sz w:val="24"/>
          <w:szCs w:val="24"/>
        </w:rPr>
        <w:lastRenderedPageBreak/>
        <w:t>附件1：需求及商务要求</w:t>
      </w:r>
    </w:p>
    <w:p w14:paraId="333696E7"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vanish/>
          <w:color w:val="000000"/>
          <w:kern w:val="0"/>
          <w:position w:val="-2"/>
          <w:sz w:val="24"/>
          <w:szCs w:val="24"/>
        </w:rPr>
      </w:pPr>
      <w:bookmarkStart w:id="6" w:name="_Toc63431457"/>
      <w:r w:rsidRPr="0064197F">
        <w:rPr>
          <w:rFonts w:asciiTheme="minorEastAsia" w:hAnsiTheme="minorEastAsia" w:cs="Times New Roman" w:hint="eastAsia"/>
          <w:snapToGrid w:val="0"/>
          <w:vanish/>
          <w:color w:val="000000"/>
          <w:kern w:val="0"/>
          <w:position w:val="-2"/>
          <w:sz w:val="24"/>
          <w:szCs w:val="24"/>
        </w:rPr>
        <w:t>窗体顶端</w:t>
      </w:r>
    </w:p>
    <w:p w14:paraId="5047E0ED" w14:textId="77777777" w:rsidR="0064197F" w:rsidRPr="0064197F" w:rsidRDefault="0064197F" w:rsidP="0064197F">
      <w:pPr>
        <w:widowControl/>
        <w:spacing w:line="420" w:lineRule="exact"/>
        <w:ind w:firstLineChars="200" w:firstLine="482"/>
        <w:jc w:val="left"/>
        <w:rPr>
          <w:rFonts w:asciiTheme="minorEastAsia" w:hAnsiTheme="minorEastAsia" w:cs="Times New Roman"/>
          <w:b/>
          <w:snapToGrid w:val="0"/>
          <w:color w:val="000000"/>
          <w:kern w:val="0"/>
          <w:position w:val="-2"/>
          <w:sz w:val="24"/>
          <w:szCs w:val="24"/>
        </w:rPr>
      </w:pPr>
      <w:bookmarkStart w:id="7" w:name="_Toc63431456"/>
      <w:r w:rsidRPr="0064197F">
        <w:rPr>
          <w:rFonts w:asciiTheme="minorEastAsia" w:hAnsiTheme="minorEastAsia" w:cs="Times New Roman" w:hint="eastAsia"/>
          <w:b/>
          <w:snapToGrid w:val="0"/>
          <w:color w:val="000000"/>
          <w:kern w:val="0"/>
          <w:position w:val="-2"/>
          <w:sz w:val="24"/>
          <w:szCs w:val="24"/>
        </w:rPr>
        <w:t>第一篇 项目服务需求</w:t>
      </w:r>
      <w:bookmarkEnd w:id="7"/>
      <w:r w:rsidRPr="0064197F">
        <w:rPr>
          <w:rFonts w:asciiTheme="minorEastAsia" w:hAnsiTheme="minorEastAsia" w:cs="Times New Roman" w:hint="eastAsia"/>
          <w:b/>
          <w:snapToGrid w:val="0"/>
          <w:color w:val="000000"/>
          <w:kern w:val="0"/>
          <w:position w:val="-2"/>
          <w:sz w:val="24"/>
          <w:szCs w:val="24"/>
        </w:rPr>
        <w:t xml:space="preserve"> </w:t>
      </w:r>
    </w:p>
    <w:p w14:paraId="708CC919"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 xml:space="preserve">一、项目一览表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2260"/>
        <w:gridCol w:w="3027"/>
      </w:tblGrid>
      <w:tr w:rsidR="0064197F" w:rsidRPr="0064197F" w14:paraId="238AB382" w14:textId="77777777" w:rsidTr="0064197F">
        <w:trPr>
          <w:jc w:val="center"/>
        </w:trPr>
        <w:tc>
          <w:tcPr>
            <w:tcW w:w="1898" w:type="pct"/>
            <w:tcBorders>
              <w:top w:val="single" w:sz="4" w:space="0" w:color="auto"/>
              <w:left w:val="single" w:sz="4" w:space="0" w:color="auto"/>
              <w:bottom w:val="single" w:sz="4" w:space="0" w:color="auto"/>
              <w:right w:val="single" w:sz="4" w:space="0" w:color="auto"/>
            </w:tcBorders>
            <w:vAlign w:val="center"/>
            <w:hideMark/>
          </w:tcPr>
          <w:p w14:paraId="640BBE97" w14:textId="7F8411BC" w:rsidR="0064197F" w:rsidRPr="0064197F" w:rsidRDefault="0064197F" w:rsidP="0064197F">
            <w:pPr>
              <w:widowControl/>
              <w:spacing w:line="420" w:lineRule="exact"/>
              <w:jc w:val="center"/>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服务内容</w:t>
            </w:r>
          </w:p>
        </w:tc>
        <w:tc>
          <w:tcPr>
            <w:tcW w:w="1326" w:type="pct"/>
            <w:tcBorders>
              <w:top w:val="single" w:sz="4" w:space="0" w:color="auto"/>
              <w:left w:val="single" w:sz="4" w:space="0" w:color="auto"/>
              <w:bottom w:val="single" w:sz="4" w:space="0" w:color="auto"/>
              <w:right w:val="single" w:sz="4" w:space="0" w:color="auto"/>
            </w:tcBorders>
            <w:vAlign w:val="center"/>
            <w:hideMark/>
          </w:tcPr>
          <w:p w14:paraId="319B8019" w14:textId="08A964BE" w:rsidR="0064197F" w:rsidRPr="0064197F" w:rsidRDefault="0064197F" w:rsidP="0064197F">
            <w:pPr>
              <w:widowControl/>
              <w:spacing w:line="420" w:lineRule="exact"/>
              <w:jc w:val="center"/>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服务期</w:t>
            </w:r>
          </w:p>
        </w:tc>
        <w:tc>
          <w:tcPr>
            <w:tcW w:w="1776" w:type="pct"/>
            <w:tcBorders>
              <w:top w:val="single" w:sz="4" w:space="0" w:color="auto"/>
              <w:left w:val="single" w:sz="4" w:space="0" w:color="auto"/>
              <w:bottom w:val="single" w:sz="4" w:space="0" w:color="auto"/>
              <w:right w:val="single" w:sz="4" w:space="0" w:color="auto"/>
            </w:tcBorders>
            <w:vAlign w:val="center"/>
            <w:hideMark/>
          </w:tcPr>
          <w:p w14:paraId="358DFF5F" w14:textId="658A81D9" w:rsidR="0064197F" w:rsidRPr="0064197F" w:rsidRDefault="0064197F" w:rsidP="0064197F">
            <w:pPr>
              <w:widowControl/>
              <w:spacing w:line="420" w:lineRule="exact"/>
              <w:jc w:val="center"/>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备注</w:t>
            </w:r>
          </w:p>
        </w:tc>
      </w:tr>
      <w:tr w:rsidR="0064197F" w:rsidRPr="0064197F" w14:paraId="38673865" w14:textId="77777777" w:rsidTr="0064197F">
        <w:trPr>
          <w:trHeight w:val="443"/>
          <w:jc w:val="center"/>
        </w:trPr>
        <w:tc>
          <w:tcPr>
            <w:tcW w:w="1898" w:type="pct"/>
            <w:tcBorders>
              <w:top w:val="single" w:sz="4" w:space="0" w:color="auto"/>
              <w:left w:val="single" w:sz="4" w:space="0" w:color="auto"/>
              <w:bottom w:val="single" w:sz="4" w:space="0" w:color="auto"/>
              <w:right w:val="single" w:sz="4" w:space="0" w:color="auto"/>
            </w:tcBorders>
            <w:vAlign w:val="center"/>
            <w:hideMark/>
          </w:tcPr>
          <w:p w14:paraId="1B154D75" w14:textId="0DA43DD9" w:rsidR="0064197F" w:rsidRPr="0064197F" w:rsidRDefault="0064197F" w:rsidP="0064197F">
            <w:pPr>
              <w:widowControl/>
              <w:spacing w:line="420" w:lineRule="exact"/>
              <w:jc w:val="center"/>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全国硕士研究生招生考试智能安检门租赁服务</w:t>
            </w:r>
          </w:p>
        </w:tc>
        <w:tc>
          <w:tcPr>
            <w:tcW w:w="1326" w:type="pct"/>
            <w:tcBorders>
              <w:top w:val="single" w:sz="4" w:space="0" w:color="auto"/>
              <w:left w:val="single" w:sz="4" w:space="0" w:color="auto"/>
              <w:bottom w:val="single" w:sz="4" w:space="0" w:color="auto"/>
              <w:right w:val="single" w:sz="4" w:space="0" w:color="auto"/>
            </w:tcBorders>
            <w:vAlign w:val="center"/>
            <w:hideMark/>
          </w:tcPr>
          <w:p w14:paraId="1B494312" w14:textId="70E56367" w:rsidR="0064197F" w:rsidRPr="0064197F" w:rsidRDefault="0064197F" w:rsidP="0064197F">
            <w:pPr>
              <w:widowControl/>
              <w:spacing w:line="420" w:lineRule="exact"/>
              <w:jc w:val="center"/>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2年</w:t>
            </w:r>
          </w:p>
        </w:tc>
        <w:tc>
          <w:tcPr>
            <w:tcW w:w="1776" w:type="pct"/>
            <w:tcBorders>
              <w:top w:val="single" w:sz="4" w:space="0" w:color="auto"/>
              <w:left w:val="single" w:sz="4" w:space="0" w:color="auto"/>
              <w:bottom w:val="single" w:sz="4" w:space="0" w:color="auto"/>
              <w:right w:val="single" w:sz="4" w:space="0" w:color="auto"/>
            </w:tcBorders>
            <w:vAlign w:val="center"/>
            <w:hideMark/>
          </w:tcPr>
          <w:p w14:paraId="649EBA8A" w14:textId="2B2361C0" w:rsidR="0064197F" w:rsidRPr="0064197F" w:rsidRDefault="0064197F" w:rsidP="0064197F">
            <w:pPr>
              <w:widowControl/>
              <w:spacing w:line="420" w:lineRule="exact"/>
              <w:jc w:val="center"/>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本次采购的智能安检门工作模式均为手机检测模式。</w:t>
            </w:r>
          </w:p>
        </w:tc>
      </w:tr>
    </w:tbl>
    <w:p w14:paraId="6AEB429F" w14:textId="21493C5A"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bookmarkStart w:id="8" w:name="_Toc63431458"/>
      <w:r w:rsidRPr="0064197F">
        <w:rPr>
          <w:rFonts w:asciiTheme="minorEastAsia" w:hAnsiTheme="minorEastAsia" w:cs="Times New Roman" w:hint="eastAsia"/>
          <w:b/>
          <w:snapToGrid w:val="0"/>
          <w:color w:val="000000"/>
          <w:kern w:val="0"/>
          <w:position w:val="-2"/>
          <w:sz w:val="24"/>
          <w:szCs w:val="24"/>
        </w:rPr>
        <w:t>二、项目功能和质量要求</w:t>
      </w:r>
    </w:p>
    <w:p w14:paraId="5E67B5FC"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bookmarkStart w:id="9" w:name="OLE_LINK25"/>
      <w:r w:rsidRPr="0064197F">
        <w:rPr>
          <w:rFonts w:asciiTheme="minorEastAsia" w:hAnsiTheme="minorEastAsia" w:cs="Times New Roman" w:hint="eastAsia"/>
          <w:snapToGrid w:val="0"/>
          <w:color w:val="000000"/>
          <w:kern w:val="0"/>
          <w:position w:val="-2"/>
          <w:sz w:val="24"/>
          <w:szCs w:val="24"/>
        </w:rPr>
        <w:t>根据《关于进一步做好研考防范手机等高科技作弊工作的通知》（教考院函﹝2023﹞97号），按照全国硕士研究生招生考试(以下简称研考)整体工作部署，为有效防范手机等高科技作弊，统筹推进研考标准化考点防作弊功能的升级改造，构建“六位一体”立体防护网，</w:t>
      </w:r>
      <w:r w:rsidRPr="0064197F">
        <w:rPr>
          <w:rFonts w:asciiTheme="minorEastAsia" w:hAnsiTheme="minorEastAsia" w:cs="Times New Roman" w:hint="eastAsia"/>
          <w:b/>
          <w:bCs/>
          <w:snapToGrid w:val="0"/>
          <w:color w:val="000000"/>
          <w:kern w:val="0"/>
          <w:position w:val="-2"/>
          <w:sz w:val="24"/>
          <w:szCs w:val="24"/>
        </w:rPr>
        <w:t>实现“智能安检门”全配备</w:t>
      </w:r>
      <w:r w:rsidRPr="0064197F">
        <w:rPr>
          <w:rFonts w:asciiTheme="minorEastAsia" w:hAnsiTheme="minorEastAsia" w:cs="Times New Roman" w:hint="eastAsia"/>
          <w:snapToGrid w:val="0"/>
          <w:color w:val="000000"/>
          <w:kern w:val="0"/>
          <w:position w:val="-2"/>
          <w:sz w:val="24"/>
          <w:szCs w:val="24"/>
        </w:rPr>
        <w:t xml:space="preserve">、无线电信号(含5G信号)屏蔽全覆盖、扩大保密室只能巡检考场智能巡查、手机不得带入考点(考试封闭管理区域)全落实、考务工作人员培训考核全达标，积极落实降低考点内手机信号频率和限制手机网络自动优化，以及考场智能监考、保密室智能巡查等措施，确保手机(含5G)等高科技作弊设备在研考中带不进、用不了、传不出。 </w:t>
      </w:r>
    </w:p>
    <w:p w14:paraId="4BBD77DC"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智能安检手机检测门简称“智能安检门”，</w:t>
      </w:r>
      <w:r w:rsidRPr="0064197F">
        <w:rPr>
          <w:rFonts w:asciiTheme="minorEastAsia" w:hAnsiTheme="minorEastAsia" w:cs="Times New Roman" w:hint="eastAsia"/>
          <w:snapToGrid w:val="0"/>
          <w:color w:val="000000"/>
          <w:kern w:val="0"/>
          <w:position w:val="-2"/>
          <w:sz w:val="24"/>
          <w:szCs w:val="24"/>
        </w:rPr>
        <w:t xml:space="preserve">是集金属检测与联网于一体，配有识别、分析、可视化管理等模块，能通过算法分析金属通过交变的电磁场时产生的感应信号，获取金属材质及形状信息，并能够根据材质及形状信息与数据库中已存储的手机类物品信息数据进行比对，判断物品是否为手机等违规物品的装置。合格的智能安检门，可以精准、快速检出和定位手机，同时在配置的液晶（触摸）屏幕上以文字图像形式提示，方便安检人员检查，信息包括并不限于通过人数、报警人数、报警物品类别、报警物品所在人体虚拟区位、携带疑似手机的人员正面头像等。 </w:t>
      </w:r>
    </w:p>
    <w:bookmarkEnd w:id="9"/>
    <w:p w14:paraId="3EAC21AB"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三、项目服务技术要求</w:t>
      </w:r>
      <w:bookmarkEnd w:id="8"/>
      <w:r w:rsidRPr="0064197F">
        <w:rPr>
          <w:rFonts w:asciiTheme="minorEastAsia" w:hAnsiTheme="minorEastAsia" w:cs="Times New Roman" w:hint="eastAsia"/>
          <w:b/>
          <w:snapToGrid w:val="0"/>
          <w:color w:val="000000"/>
          <w:kern w:val="0"/>
          <w:position w:val="-2"/>
          <w:sz w:val="24"/>
          <w:szCs w:val="24"/>
        </w:rPr>
        <w:t xml:space="preserve"> </w:t>
      </w:r>
    </w:p>
    <w:p w14:paraId="6C94626D"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竞标人提供的智能安检门只能是以下品牌和型号之一： </w:t>
      </w:r>
    </w:p>
    <w:p w14:paraId="1390F07A"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华盾，HD2000；佳发，JF-IMD0303；海康威视，ISD-SMG910L-PE或ISD-SMG910L-PDD；泛安，FA901-02；天地伟业，TC-UABCDE。 </w:t>
      </w:r>
    </w:p>
    <w:p w14:paraId="3A663BFB"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智能安检门具备手机探测模式，可有效的排除硬币、眼镜、手表、皮带扣、磁铁、钥匙、香烟、打火机等日常随身携带物品的干扰并准确分辨出是否携带任何状态下手机以及笔记本电脑、Ipad、数码相机、摄像机等涉密电子产品，并且以图文的形式分类显示出来。 </w:t>
      </w:r>
    </w:p>
    <w:p w14:paraId="7F17E6D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误报率的阀限：≤20%误报率。手机误报是指将非手机的物品，识别为手机或疑似手机的（手表、手镯、手环、长柄伞不计入，背包通过的不计入），从而</w:t>
      </w:r>
      <w:r w:rsidRPr="0064197F">
        <w:rPr>
          <w:rFonts w:asciiTheme="minorEastAsia" w:hAnsiTheme="minorEastAsia" w:cs="Times New Roman" w:hint="eastAsia"/>
          <w:snapToGrid w:val="0"/>
          <w:color w:val="000000"/>
          <w:kern w:val="0"/>
          <w:position w:val="-2"/>
          <w:sz w:val="24"/>
          <w:szCs w:val="24"/>
        </w:rPr>
        <w:lastRenderedPageBreak/>
        <w:t xml:space="preserve">智能安检门屏幕显示“手机”、“疑似手机”或安检门发出报警声的。误报率=手机误报警报声次数/智能安检门报警声次数×100%。 </w:t>
      </w:r>
    </w:p>
    <w:p w14:paraId="52FFE46E" w14:textId="45C5F2F4"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四、其他要求 </w:t>
      </w:r>
    </w:p>
    <w:p w14:paraId="3DEB2275"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（一）安装要求： </w:t>
      </w:r>
    </w:p>
    <w:p w14:paraId="0095BBD3"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1.智能安检手机探测门应安装在研考考务工作要求的人工安检通道位置，并隔出适当距离。 </w:t>
      </w:r>
    </w:p>
    <w:p w14:paraId="0B532E8D"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2.智能安检手机探测门周围3米内无电梯、金属公告、LED广告板、金属门等大型的金属干扰物。 </w:t>
      </w:r>
    </w:p>
    <w:p w14:paraId="112D80BD"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3.门两侧1米内无金属腿的桌椅、隔离栏、手机屏蔽仪等金属物干扰。 </w:t>
      </w:r>
    </w:p>
    <w:p w14:paraId="19B08367"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4.门安装位置固定安全可靠，大风情况下周围无金属物晃动。 </w:t>
      </w:r>
    </w:p>
    <w:p w14:paraId="23ADD31C"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5.带有可遮挡智能安检门的遮雨棚，且不影响设备的使用和检测效果，同时不影响考生进出。 </w:t>
      </w:r>
    </w:p>
    <w:p w14:paraId="5E889C5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（二）调试要求： </w:t>
      </w:r>
    </w:p>
    <w:p w14:paraId="39E2C2E2"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1.设备安装完成，应对智能安检手机探测门进行全面测试。 </w:t>
      </w:r>
    </w:p>
    <w:p w14:paraId="4B5B314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误报率测试：至少3人分别携带小串钥匙、皮带扣、眼镜、打火机、五金工具、短柄雨伞、金属圆规等物品通过智能安检手机探测门，至少双向循环3次，不会发出警报声（部分智能程度高的产品会有屏幕显示提示类型但不发出报警声，即不算误报）。 </w:t>
      </w:r>
    </w:p>
    <w:p w14:paraId="047DDD6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漏报率（手机）测试：至少3人携带手机，分别置于头部（高个子的头部）、胸部、脚部、大腿内侧、上衣和裤子口袋、袖口、手持文件袋等部位，每个部位至少双向循环3次，正常发出警报声，报警声应短于1秒。 </w:t>
      </w:r>
    </w:p>
    <w:p w14:paraId="6BA2F71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因为需要排除皮带扣，针对离地面70-120位置进行重点测试，即邀请150cm-185cm不同身高的裤兜携带手机和在两腿根部夹带手机反复门居中通行测试，头部测试需要身高180cm以上人员将手机水平放置头顶快速通行。 </w:t>
      </w:r>
    </w:p>
    <w:p w14:paraId="65EDAB7B"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检测脚部（鞋子底部的）需要供应商适当增加灵敏度或采用垫高地面通过。 </w:t>
      </w:r>
    </w:p>
    <w:p w14:paraId="69D8793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双向测试：至少3人需要带上手机从智能安检门的前后不同方向进入，避免由前后进出造成安检结果不一。 </w:t>
      </w:r>
    </w:p>
    <w:p w14:paraId="30AEB2D5"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2.设备调试完成后，不能再进行设备位置的调整，如确需调整位置，应在调整完成后按上述步骤重新进行测试。 </w:t>
      </w:r>
    </w:p>
    <w:p w14:paraId="390F614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3.配备厂家技术人员保障，以备设备出现故障可及时处理，确保设备检测效果符合考试要求。 </w:t>
      </w:r>
    </w:p>
    <w:p w14:paraId="6813E1FA"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 xml:space="preserve">第二篇  项目商务需求 </w:t>
      </w:r>
    </w:p>
    <w:p w14:paraId="5DD128EF"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bookmarkStart w:id="10" w:name="_Toc63431460"/>
      <w:bookmarkStart w:id="11" w:name="_Toc267320049"/>
      <w:r w:rsidRPr="0064197F">
        <w:rPr>
          <w:rFonts w:asciiTheme="minorEastAsia" w:hAnsiTheme="minorEastAsia" w:cs="Times New Roman" w:hint="eastAsia"/>
          <w:b/>
          <w:snapToGrid w:val="0"/>
          <w:color w:val="000000"/>
          <w:kern w:val="0"/>
          <w:position w:val="-2"/>
          <w:sz w:val="24"/>
          <w:szCs w:val="24"/>
        </w:rPr>
        <w:t>一、服务期、服务地点及考核方式</w:t>
      </w:r>
      <w:bookmarkEnd w:id="10"/>
      <w:bookmarkEnd w:id="11"/>
      <w:r w:rsidRPr="0064197F">
        <w:rPr>
          <w:rFonts w:asciiTheme="minorEastAsia" w:hAnsiTheme="minorEastAsia" w:cs="Times New Roman" w:hint="eastAsia"/>
          <w:b/>
          <w:snapToGrid w:val="0"/>
          <w:color w:val="000000"/>
          <w:kern w:val="0"/>
          <w:position w:val="-2"/>
          <w:sz w:val="24"/>
          <w:szCs w:val="24"/>
        </w:rPr>
        <w:t xml:space="preserve"> </w:t>
      </w:r>
    </w:p>
    <w:p w14:paraId="3C1C2EFE"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lastRenderedPageBreak/>
        <w:t xml:space="preserve">（一）服务期 </w:t>
      </w:r>
    </w:p>
    <w:p w14:paraId="20439BC5"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服务期2年，2026和2027年研究生招生考试初试期间。具体时间以当年研招考试时间为准。 </w:t>
      </w:r>
    </w:p>
    <w:p w14:paraId="5CBB91B5"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（二）服务地点 </w:t>
      </w:r>
    </w:p>
    <w:p w14:paraId="22D1AEFD"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服务地点：以当年研究生院确定的实际地点为准。 </w:t>
      </w:r>
    </w:p>
    <w:p w14:paraId="6132D868" w14:textId="1CDC4BB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（三）考核方式或验收标准 </w:t>
      </w:r>
    </w:p>
    <w:p w14:paraId="76A4E5F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1.租赁设备根据承租人指定的交货地点，由供货商向指定现场代理人交货。 </w:t>
      </w:r>
    </w:p>
    <w:p w14:paraId="2F17534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2.承租方应自收货时起24小时内在交货地点检查验收租赁设备，同时将签收盖章后的租赁设备的验收收据交给供货商。 </w:t>
      </w:r>
    </w:p>
    <w:p w14:paraId="2CE2B21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3.如果承租方未按前款规定的时间办理验收，供货商则视为租赁设备已在完整状态下由现场代理人验收完毕，并视同承租方已经将租赁设备的验收收据交付给供货商。 </w:t>
      </w:r>
    </w:p>
    <w:p w14:paraId="0FD8153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4.如果承租方在验收时发现租赁设备的型号、规格、数量和技术性能等有不符、不良或瑕疵等属于供货商的责任时，承租方应在交货当天，立即将上述情况书面通知供货商，由供货商负责处理，否则视为租赁设备符合本次租赁设备的约定要求。 </w:t>
      </w:r>
    </w:p>
    <w:p w14:paraId="6FB3DE63"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bookmarkStart w:id="12" w:name="_Toc63431461"/>
      <w:bookmarkStart w:id="13" w:name="_Toc267320050"/>
      <w:r w:rsidRPr="0064197F">
        <w:rPr>
          <w:rFonts w:asciiTheme="minorEastAsia" w:hAnsiTheme="minorEastAsia" w:cs="Times New Roman" w:hint="eastAsia"/>
          <w:b/>
          <w:snapToGrid w:val="0"/>
          <w:color w:val="000000"/>
          <w:kern w:val="0"/>
          <w:position w:val="-2"/>
          <w:sz w:val="24"/>
          <w:szCs w:val="24"/>
        </w:rPr>
        <w:t>二、报价要求</w:t>
      </w:r>
      <w:bookmarkEnd w:id="12"/>
      <w:r w:rsidRPr="0064197F">
        <w:rPr>
          <w:rFonts w:asciiTheme="minorEastAsia" w:hAnsiTheme="minorEastAsia" w:cs="Times New Roman" w:hint="eastAsia"/>
          <w:b/>
          <w:snapToGrid w:val="0"/>
          <w:color w:val="000000"/>
          <w:kern w:val="0"/>
          <w:position w:val="-2"/>
          <w:sz w:val="24"/>
          <w:szCs w:val="24"/>
        </w:rPr>
        <w:t xml:space="preserve"> </w:t>
      </w:r>
    </w:p>
    <w:p w14:paraId="62676743"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我校考点近三年的考生人数在3500人左右，均在博智楼进行，经过2024、2025年硕士研究生招生考试的使用、测试，至少需要6台智能安检门，方可不耽搁考生进场时间。 </w:t>
      </w:r>
    </w:p>
    <w:p w14:paraId="33F15360"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本次设备租金限价4000元/台/天，实际租赁数量根据当年实际情况确定，至少考试期间每天能提供6台智能安检门。 </w:t>
      </w:r>
    </w:p>
    <w:p w14:paraId="4C18622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bookmarkStart w:id="14" w:name="OLE_LINK26"/>
      <w:bookmarkStart w:id="15" w:name="OLE_LINK27"/>
      <w:r w:rsidRPr="0064197F">
        <w:rPr>
          <w:rFonts w:asciiTheme="minorEastAsia" w:hAnsiTheme="minorEastAsia" w:cs="Times New Roman" w:hint="eastAsia"/>
          <w:snapToGrid w:val="0"/>
          <w:color w:val="000000"/>
          <w:kern w:val="0"/>
          <w:position w:val="-2"/>
          <w:sz w:val="24"/>
          <w:szCs w:val="24"/>
        </w:rPr>
        <w:t xml:space="preserve">本次报价须为人民币报价，包含： </w:t>
      </w:r>
    </w:p>
    <w:p w14:paraId="5E79D7DE"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（一）在租赁期限内的智能安检门租金、雨棚搭建等费用； </w:t>
      </w:r>
    </w:p>
    <w:p w14:paraId="035B42DC"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（二）考试期间供应商人员对设备的安装、调试、保障、拆除费、租赁设备的进退场的费用、运费； </w:t>
      </w:r>
    </w:p>
    <w:p w14:paraId="5F2091EA"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（三）智能安检门的定期维护、保养的材料及人工费等完成本项目的所有费用。 </w:t>
      </w:r>
    </w:p>
    <w:bookmarkEnd w:id="14"/>
    <w:bookmarkEnd w:id="15"/>
    <w:p w14:paraId="7F8AAD59"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三、</w:t>
      </w:r>
      <w:r w:rsidRPr="0064197F">
        <w:rPr>
          <w:rFonts w:asciiTheme="minorEastAsia" w:hAnsiTheme="minorEastAsia" w:cs="Times New Roman" w:hint="eastAsia"/>
          <w:b/>
          <w:bCs/>
          <w:snapToGrid w:val="0"/>
          <w:color w:val="000000"/>
          <w:kern w:val="0"/>
          <w:position w:val="-2"/>
          <w:sz w:val="24"/>
          <w:szCs w:val="24"/>
        </w:rPr>
        <w:t>服务范围</w:t>
      </w:r>
      <w:bookmarkStart w:id="16" w:name="_Toc63431462"/>
      <w:bookmarkStart w:id="17" w:name="_Toc267320051"/>
      <w:bookmarkEnd w:id="13"/>
      <w:r w:rsidRPr="0064197F">
        <w:rPr>
          <w:rFonts w:asciiTheme="minorEastAsia" w:hAnsiTheme="minorEastAsia" w:cs="Times New Roman" w:hint="eastAsia"/>
          <w:snapToGrid w:val="0"/>
          <w:color w:val="000000"/>
          <w:kern w:val="0"/>
          <w:position w:val="-2"/>
          <w:sz w:val="24"/>
          <w:szCs w:val="24"/>
        </w:rPr>
        <w:t xml:space="preserve"> </w:t>
      </w:r>
    </w:p>
    <w:p w14:paraId="06292C64"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完成研究生院指定地点（研究生考试所在楼栋位置）在研考期间使用的智能安检门运输、安装、调试、维保、回收以及相关数据统计工作，并派出相应工作人员现场服务。 </w:t>
      </w:r>
    </w:p>
    <w:p w14:paraId="7498B1F2" w14:textId="1558A740"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四、</w:t>
      </w:r>
      <w:r w:rsidRPr="0064197F">
        <w:rPr>
          <w:rFonts w:asciiTheme="minorEastAsia" w:hAnsiTheme="minorEastAsia" w:cs="Times New Roman" w:hint="eastAsia"/>
          <w:b/>
          <w:bCs/>
          <w:snapToGrid w:val="0"/>
          <w:color w:val="000000"/>
          <w:kern w:val="0"/>
          <w:position w:val="-2"/>
          <w:sz w:val="24"/>
          <w:szCs w:val="24"/>
        </w:rPr>
        <w:t xml:space="preserve"> </w:t>
      </w:r>
      <w:r w:rsidRPr="0064197F">
        <w:rPr>
          <w:rFonts w:asciiTheme="minorEastAsia" w:hAnsiTheme="minorEastAsia" w:cs="Times New Roman" w:hint="eastAsia"/>
          <w:b/>
          <w:snapToGrid w:val="0"/>
          <w:color w:val="000000"/>
          <w:kern w:val="0"/>
          <w:position w:val="-2"/>
          <w:sz w:val="24"/>
          <w:szCs w:val="24"/>
        </w:rPr>
        <w:t>付款方式</w:t>
      </w:r>
      <w:bookmarkEnd w:id="16"/>
      <w:bookmarkEnd w:id="17"/>
    </w:p>
    <w:p w14:paraId="20EF84E8"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bookmarkStart w:id="18" w:name="_Toc267320054"/>
      <w:bookmarkStart w:id="19" w:name="_Toc63431463"/>
      <w:bookmarkStart w:id="20" w:name="OLE_LINK28"/>
      <w:bookmarkStart w:id="21" w:name="OLE_LINK29"/>
      <w:r w:rsidRPr="0064197F">
        <w:rPr>
          <w:rFonts w:asciiTheme="minorEastAsia" w:hAnsiTheme="minorEastAsia" w:cs="Times New Roman" w:hint="eastAsia"/>
          <w:b/>
          <w:bCs/>
          <w:snapToGrid w:val="0"/>
          <w:color w:val="000000"/>
          <w:kern w:val="0"/>
          <w:position w:val="-2"/>
          <w:sz w:val="24"/>
          <w:szCs w:val="24"/>
        </w:rPr>
        <w:lastRenderedPageBreak/>
        <w:t xml:space="preserve">（一）租金据实结算，根据实际使用天数和台数进行费用结算。 </w:t>
      </w:r>
    </w:p>
    <w:p w14:paraId="1FCA72A7"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（二）在正式使用期间如出现以下情况，租金据实计算： </w:t>
      </w:r>
    </w:p>
    <w:p w14:paraId="349D3740"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1.如考点手机误报率超过20%以上，承租方按照以下公式计算得到的实际租金结算给供应商。实际租金=合同价格×(1-误报率)。 </w:t>
      </w:r>
    </w:p>
    <w:p w14:paraId="0E5D7023"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手机误报是指将非手机的物品，识别为手机或疑似手机的（手表、手镯、手环、长柄伞不计入，背包通过的不计入），从而智能安检门屏幕显示“手机”、“疑似手机”或安检门发出报警声的。 </w:t>
      </w:r>
    </w:p>
    <w:p w14:paraId="31A3B90B"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2.如果通过智能安检门后，考场的监考老师对考生进行安检，发现考生携带手机进入考场的，每发现一个扣掉1000元租金，不设上限。 </w:t>
      </w:r>
    </w:p>
    <w:p w14:paraId="70FEBC07"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bCs/>
          <w:snapToGrid w:val="0"/>
          <w:color w:val="000000"/>
          <w:kern w:val="0"/>
          <w:position w:val="-2"/>
          <w:sz w:val="24"/>
          <w:szCs w:val="24"/>
        </w:rPr>
      </w:pPr>
      <w:r w:rsidRPr="0064197F">
        <w:rPr>
          <w:rFonts w:asciiTheme="minorEastAsia" w:hAnsiTheme="minorEastAsia" w:cs="Times New Roman" w:hint="eastAsia"/>
          <w:b/>
          <w:bCs/>
          <w:snapToGrid w:val="0"/>
          <w:color w:val="000000"/>
          <w:kern w:val="0"/>
          <w:position w:val="-2"/>
          <w:sz w:val="24"/>
          <w:szCs w:val="24"/>
        </w:rPr>
        <w:t xml:space="preserve">（三）租赁结束后，承租方在20个工作日内根据合同支付实际租金付给供应商。 </w:t>
      </w:r>
    </w:p>
    <w:bookmarkEnd w:id="20"/>
    <w:bookmarkEnd w:id="21"/>
    <w:p w14:paraId="77803AFF" w14:textId="77777777" w:rsidR="0064197F" w:rsidRPr="0064197F" w:rsidRDefault="0064197F" w:rsidP="0064197F">
      <w:pPr>
        <w:widowControl/>
        <w:spacing w:line="420" w:lineRule="exact"/>
        <w:ind w:firstLineChars="200" w:firstLine="482"/>
        <w:jc w:val="left"/>
        <w:rPr>
          <w:rFonts w:asciiTheme="minorEastAsia" w:hAnsiTheme="minorEastAsia" w:cs="Times New Roman" w:hint="eastAsia"/>
          <w:b/>
          <w:snapToGrid w:val="0"/>
          <w:color w:val="000000"/>
          <w:kern w:val="0"/>
          <w:position w:val="-2"/>
          <w:sz w:val="24"/>
          <w:szCs w:val="24"/>
        </w:rPr>
      </w:pPr>
      <w:r w:rsidRPr="0064197F">
        <w:rPr>
          <w:rFonts w:asciiTheme="minorEastAsia" w:hAnsiTheme="minorEastAsia" w:cs="Times New Roman" w:hint="eastAsia"/>
          <w:b/>
          <w:snapToGrid w:val="0"/>
          <w:color w:val="000000"/>
          <w:kern w:val="0"/>
          <w:position w:val="-2"/>
          <w:sz w:val="24"/>
          <w:szCs w:val="24"/>
        </w:rPr>
        <w:t>五、</w:t>
      </w:r>
      <w:bookmarkEnd w:id="18"/>
      <w:r w:rsidRPr="0064197F">
        <w:rPr>
          <w:rFonts w:asciiTheme="minorEastAsia" w:hAnsiTheme="minorEastAsia" w:cs="Times New Roman" w:hint="eastAsia"/>
          <w:b/>
          <w:snapToGrid w:val="0"/>
          <w:color w:val="000000"/>
          <w:kern w:val="0"/>
          <w:position w:val="-2"/>
          <w:sz w:val="24"/>
          <w:szCs w:val="24"/>
        </w:rPr>
        <w:t>其他商务要求内容</w:t>
      </w:r>
      <w:bookmarkEnd w:id="19"/>
      <w:r w:rsidRPr="0064197F">
        <w:rPr>
          <w:rFonts w:asciiTheme="minorEastAsia" w:hAnsiTheme="minorEastAsia" w:cs="Times New Roman" w:hint="eastAsia"/>
          <w:b/>
          <w:snapToGrid w:val="0"/>
          <w:color w:val="000000"/>
          <w:kern w:val="0"/>
          <w:position w:val="-2"/>
          <w:sz w:val="24"/>
          <w:szCs w:val="24"/>
        </w:rPr>
        <w:t xml:space="preserve"> </w:t>
      </w:r>
    </w:p>
    <w:p w14:paraId="0D643C8E"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（一）其他服务要求： </w:t>
      </w:r>
    </w:p>
    <w:p w14:paraId="5973C70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1.租赁设备的使用、维修、保养和费用 </w:t>
      </w:r>
    </w:p>
    <w:p w14:paraId="49A8827C"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（1）供货商所提供的租赁设备必须为全新设备，供货商负责租赁期间的设备免费保修。 </w:t>
      </w:r>
    </w:p>
    <w:p w14:paraId="60A2A86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（2）承租方有权要求供应商对该租赁产品针对承租方使用人员进行免费培训，使培训人员能够完全理解和使用该租赁产品； </w:t>
      </w:r>
    </w:p>
    <w:p w14:paraId="5B249EE9"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（3）供应商有义务在承租方举行国家教育考试期间使用该产品时派出技术人员对该租赁产品进行安装、拆除及现场人员服务。 </w:t>
      </w:r>
    </w:p>
    <w:p w14:paraId="26F142C3"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4）供应商有义务协助承租方对该租赁产品的保管，并能够定期对产品进行巡检，保证租赁产品在保管期间不出现任何问题。在租赁设备发生毁损，及时更换与租赁设备同等型号、性能的部件或配件使其能正常使用。 </w:t>
      </w:r>
    </w:p>
    <w:p w14:paraId="109AFED2"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2.租赁设备的所有权 </w:t>
      </w:r>
    </w:p>
    <w:p w14:paraId="252E78C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（1）在租赁期间，合同所列租赁设备的所有权属于供应商。 </w:t>
      </w:r>
    </w:p>
    <w:p w14:paraId="02DD71B9"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（2）在租赁期问，承租方如对租赁设备进行改善或者增设他物，必须征得供应商的同意。 </w:t>
      </w:r>
    </w:p>
    <w:p w14:paraId="0460757E"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（二）违约责任 </w:t>
      </w:r>
    </w:p>
    <w:p w14:paraId="0388077F"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1.承租方不得以任何理由延迟租金的支付。 </w:t>
      </w:r>
    </w:p>
    <w:p w14:paraId="14943765"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2.供货商应在我校考点硕士研究生考点结束后将设备自行运走，若供货商在当日未将设备运走，视为承租方已经退还设备，造成的损失均由供货商负责。 </w:t>
      </w:r>
    </w:p>
    <w:p w14:paraId="151DE4FB"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3.未经对方书面同意，任何一方不得中途变更或解除本合同；任何一方违反本合同约定，都应向对方偿付本合同总租金额5％的违约金。 </w:t>
      </w:r>
    </w:p>
    <w:p w14:paraId="36E6221D"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lastRenderedPageBreak/>
        <w:t xml:space="preserve">4.承租方如不按期支付租金或违反本合同的任何条款，供货商有权采取下列措施： </w:t>
      </w:r>
    </w:p>
    <w:p w14:paraId="35B77D77"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（1）要求承租方及时付清租金和其他费用，并要求承租方赔偿供货商的损失； </w:t>
      </w:r>
    </w:p>
    <w:p w14:paraId="5B550A48" w14:textId="77777777" w:rsidR="0064197F" w:rsidRPr="0064197F" w:rsidRDefault="0064197F" w:rsidP="0064197F">
      <w:pPr>
        <w:widowControl/>
        <w:spacing w:line="420" w:lineRule="exact"/>
        <w:ind w:firstLineChars="200" w:firstLine="480"/>
        <w:jc w:val="left"/>
        <w:rPr>
          <w:rFonts w:asciiTheme="minorEastAsia" w:hAnsiTheme="minorEastAsia" w:cs="Times New Roman" w:hint="eastAsia"/>
          <w:snapToGrid w:val="0"/>
          <w:color w:val="000000"/>
          <w:kern w:val="0"/>
          <w:position w:val="-2"/>
          <w:sz w:val="24"/>
          <w:szCs w:val="24"/>
        </w:rPr>
      </w:pPr>
      <w:r w:rsidRPr="0064197F">
        <w:rPr>
          <w:rFonts w:asciiTheme="minorEastAsia" w:hAnsiTheme="minorEastAsia" w:cs="Times New Roman" w:hint="eastAsia"/>
          <w:snapToGrid w:val="0"/>
          <w:color w:val="000000"/>
          <w:kern w:val="0"/>
          <w:position w:val="-2"/>
          <w:sz w:val="24"/>
          <w:szCs w:val="24"/>
        </w:rPr>
        <w:t xml:space="preserve">（2）终止本合同，收回或要求归还租赁设备，并要求承租方赔偿供货商的一切损失。 </w:t>
      </w:r>
      <w:bookmarkEnd w:id="6"/>
    </w:p>
    <w:sectPr w:rsidR="0064197F" w:rsidRPr="0064197F">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5328CC" w14:textId="77777777" w:rsidR="00415DF0" w:rsidRDefault="00415DF0">
      <w:r>
        <w:separator/>
      </w:r>
    </w:p>
  </w:endnote>
  <w:endnote w:type="continuationSeparator" w:id="0">
    <w:p w14:paraId="6E62F84A" w14:textId="77777777" w:rsidR="00415DF0" w:rsidRDefault="0041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default"/>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78B46" w14:textId="77777777" w:rsidR="006B78D1" w:rsidRDefault="005C3553">
    <w:pPr>
      <w:pStyle w:val="a3"/>
      <w:framePr w:wrap="around" w:vAnchor="text" w:hAnchor="margin" w:xAlign="right" w:y="1"/>
      <w:rPr>
        <w:rStyle w:val="a8"/>
      </w:rPr>
    </w:pPr>
    <w:r>
      <w:fldChar w:fldCharType="begin"/>
    </w:r>
    <w:r>
      <w:rPr>
        <w:rStyle w:val="a8"/>
      </w:rPr>
      <w:instrText xml:space="preserve">PAGE  </w:instrText>
    </w:r>
    <w:r>
      <w:fldChar w:fldCharType="end"/>
    </w:r>
  </w:p>
  <w:p w14:paraId="5AE04AA0" w14:textId="77777777" w:rsidR="006B78D1" w:rsidRDefault="006B78D1">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C18F" w14:textId="0134A8B4" w:rsidR="006B78D1" w:rsidRDefault="005C3553">
    <w:pPr>
      <w:pStyle w:val="a3"/>
      <w:ind w:right="360"/>
      <w:jc w:val="center"/>
    </w:pPr>
    <w:r>
      <w:fldChar w:fldCharType="begin"/>
    </w:r>
    <w:r>
      <w:rPr>
        <w:rStyle w:val="a8"/>
      </w:rPr>
      <w:instrText xml:space="preserve"> PAGE </w:instrText>
    </w:r>
    <w:r>
      <w:fldChar w:fldCharType="separate"/>
    </w:r>
    <w:r w:rsidR="004D7BF3">
      <w:rPr>
        <w:rStyle w:val="a8"/>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BDEBB" w14:textId="77777777" w:rsidR="00415DF0" w:rsidRDefault="00415DF0">
      <w:r>
        <w:separator/>
      </w:r>
    </w:p>
  </w:footnote>
  <w:footnote w:type="continuationSeparator" w:id="0">
    <w:p w14:paraId="7261E013" w14:textId="77777777" w:rsidR="00415DF0" w:rsidRDefault="00415D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A2FB49"/>
    <w:multiLevelType w:val="singleLevel"/>
    <w:tmpl w:val="93A2FB49"/>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mZjNlMzU5Yjg5NjNkYjAwNTI3ZWQzY2ZhMDUyMmMifQ=="/>
  </w:docVars>
  <w:rsids>
    <w:rsidRoot w:val="00E62504"/>
    <w:rsid w:val="00027DAB"/>
    <w:rsid w:val="000B270C"/>
    <w:rsid w:val="000C59D5"/>
    <w:rsid w:val="000D672D"/>
    <w:rsid w:val="0012114D"/>
    <w:rsid w:val="001227C7"/>
    <w:rsid w:val="00150E31"/>
    <w:rsid w:val="001939F5"/>
    <w:rsid w:val="001D658D"/>
    <w:rsid w:val="001E181A"/>
    <w:rsid w:val="001F3F95"/>
    <w:rsid w:val="00231C6E"/>
    <w:rsid w:val="00237688"/>
    <w:rsid w:val="00266D32"/>
    <w:rsid w:val="002E75CD"/>
    <w:rsid w:val="00300465"/>
    <w:rsid w:val="003147E6"/>
    <w:rsid w:val="003851EB"/>
    <w:rsid w:val="00385B10"/>
    <w:rsid w:val="003D0D56"/>
    <w:rsid w:val="00415DF0"/>
    <w:rsid w:val="00450875"/>
    <w:rsid w:val="004558BB"/>
    <w:rsid w:val="00491BD8"/>
    <w:rsid w:val="004B0FAD"/>
    <w:rsid w:val="004B3CB4"/>
    <w:rsid w:val="004D5C05"/>
    <w:rsid w:val="004D7BF3"/>
    <w:rsid w:val="005445F0"/>
    <w:rsid w:val="005C3553"/>
    <w:rsid w:val="00613486"/>
    <w:rsid w:val="0064197F"/>
    <w:rsid w:val="00674908"/>
    <w:rsid w:val="00692F89"/>
    <w:rsid w:val="006A5A3E"/>
    <w:rsid w:val="006B6695"/>
    <w:rsid w:val="006B78D1"/>
    <w:rsid w:val="006D5A4A"/>
    <w:rsid w:val="006F4807"/>
    <w:rsid w:val="007110A2"/>
    <w:rsid w:val="00713EFC"/>
    <w:rsid w:val="007316BD"/>
    <w:rsid w:val="00755FB5"/>
    <w:rsid w:val="00767097"/>
    <w:rsid w:val="007A33B2"/>
    <w:rsid w:val="007C47EB"/>
    <w:rsid w:val="008648CA"/>
    <w:rsid w:val="008952E1"/>
    <w:rsid w:val="009333F8"/>
    <w:rsid w:val="00943314"/>
    <w:rsid w:val="00950848"/>
    <w:rsid w:val="009E0441"/>
    <w:rsid w:val="009F65AE"/>
    <w:rsid w:val="00A30925"/>
    <w:rsid w:val="00A32982"/>
    <w:rsid w:val="00A731B9"/>
    <w:rsid w:val="00AC53FA"/>
    <w:rsid w:val="00AE6FFB"/>
    <w:rsid w:val="00B252A6"/>
    <w:rsid w:val="00B30F10"/>
    <w:rsid w:val="00B36FF9"/>
    <w:rsid w:val="00B648F4"/>
    <w:rsid w:val="00BB4F3A"/>
    <w:rsid w:val="00C10B78"/>
    <w:rsid w:val="00C42E48"/>
    <w:rsid w:val="00CA1B11"/>
    <w:rsid w:val="00CB0FB7"/>
    <w:rsid w:val="00D23966"/>
    <w:rsid w:val="00D3691E"/>
    <w:rsid w:val="00D5125C"/>
    <w:rsid w:val="00D6223A"/>
    <w:rsid w:val="00D85269"/>
    <w:rsid w:val="00D878B2"/>
    <w:rsid w:val="00DE67CE"/>
    <w:rsid w:val="00E00934"/>
    <w:rsid w:val="00E17A8A"/>
    <w:rsid w:val="00E20923"/>
    <w:rsid w:val="00E62504"/>
    <w:rsid w:val="00F473B0"/>
    <w:rsid w:val="00FB1E71"/>
    <w:rsid w:val="02F2598C"/>
    <w:rsid w:val="046B20F9"/>
    <w:rsid w:val="05E66380"/>
    <w:rsid w:val="1A1C596D"/>
    <w:rsid w:val="1BCF002D"/>
    <w:rsid w:val="1EBB6B41"/>
    <w:rsid w:val="20E66F9D"/>
    <w:rsid w:val="22056A90"/>
    <w:rsid w:val="223366DB"/>
    <w:rsid w:val="29F80D74"/>
    <w:rsid w:val="2E9848D4"/>
    <w:rsid w:val="365612FD"/>
    <w:rsid w:val="39E92488"/>
    <w:rsid w:val="3D114E3F"/>
    <w:rsid w:val="493354CD"/>
    <w:rsid w:val="4F1F09CE"/>
    <w:rsid w:val="5BC441CC"/>
    <w:rsid w:val="5F2B2A77"/>
    <w:rsid w:val="65470372"/>
    <w:rsid w:val="66532D23"/>
    <w:rsid w:val="694B0980"/>
    <w:rsid w:val="6A5512F0"/>
    <w:rsid w:val="6EAD6D42"/>
    <w:rsid w:val="74C27582"/>
    <w:rsid w:val="762D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808604"/>
  <w15:docId w15:val="{5213002A-CC96-487F-BD06-1EC9497E1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qFormat/>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526319">
      <w:marLeft w:val="0"/>
      <w:marRight w:val="0"/>
      <w:marTop w:val="1134"/>
      <w:marBottom w:val="0"/>
      <w:divBdr>
        <w:top w:val="none" w:sz="0" w:space="0" w:color="auto"/>
        <w:left w:val="none" w:sz="0" w:space="0" w:color="auto"/>
        <w:bottom w:val="none" w:sz="0" w:space="0" w:color="auto"/>
        <w:right w:val="none" w:sz="0" w:space="0" w:color="auto"/>
      </w:divBdr>
      <w:divsChild>
        <w:div w:id="93864560">
          <w:marLeft w:val="0"/>
          <w:marRight w:val="0"/>
          <w:marTop w:val="1134"/>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863</Words>
  <Characters>4925</Characters>
  <Application>Microsoft Office Word</Application>
  <DocSecurity>0</DocSecurity>
  <Lines>41</Lines>
  <Paragraphs>11</Paragraphs>
  <ScaleCrop>false</ScaleCrop>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92</cp:revision>
  <dcterms:created xsi:type="dcterms:W3CDTF">2022-07-26T09:22:00Z</dcterms:created>
  <dcterms:modified xsi:type="dcterms:W3CDTF">2025-12-01T07:58:00Z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F291990BD8674A43B1AB85C615873751_13</vt:lpwstr>
  </property>
</Properties>
</file>